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9DB4" w14:textId="77777777" w:rsidR="00FA4471" w:rsidRPr="00FA4471" w:rsidRDefault="00FA4471" w:rsidP="00FA4471">
      <w:pPr>
        <w:jc w:val="center"/>
        <w:rPr>
          <w:b/>
          <w:sz w:val="24"/>
          <w:szCs w:val="26"/>
        </w:rPr>
      </w:pPr>
      <w:r w:rsidRPr="00FA4471">
        <w:rPr>
          <w:noProof/>
          <w:sz w:val="24"/>
          <w:szCs w:val="24"/>
        </w:rPr>
        <w:drawing>
          <wp:inline distT="0" distB="0" distL="0" distR="0" wp14:anchorId="6D4F64DC" wp14:editId="19DD30DA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D317" w14:textId="77777777" w:rsidR="00FA4471" w:rsidRPr="00FA4471" w:rsidRDefault="00FA4471" w:rsidP="00FA4471">
      <w:pPr>
        <w:keepNext/>
        <w:keepLines/>
        <w:jc w:val="center"/>
        <w:outlineLvl w:val="0"/>
        <w:rPr>
          <w:b/>
          <w:sz w:val="24"/>
          <w:szCs w:val="24"/>
        </w:rPr>
      </w:pPr>
      <w:r w:rsidRPr="00FA4471">
        <w:rPr>
          <w:b/>
          <w:sz w:val="24"/>
          <w:szCs w:val="24"/>
        </w:rPr>
        <w:t xml:space="preserve">МЕСТНАЯ АДМИНИСТРАЦИЯ </w:t>
      </w:r>
    </w:p>
    <w:p w14:paraId="4933E4E2" w14:textId="77777777" w:rsidR="00FA4471" w:rsidRPr="00FA4471" w:rsidRDefault="00FA4471" w:rsidP="00FA4471">
      <w:pPr>
        <w:keepNext/>
        <w:keepLines/>
        <w:jc w:val="center"/>
        <w:outlineLvl w:val="0"/>
        <w:rPr>
          <w:b/>
          <w:sz w:val="24"/>
          <w:szCs w:val="24"/>
        </w:rPr>
      </w:pPr>
      <w:r w:rsidRPr="00FA4471">
        <w:rPr>
          <w:b/>
          <w:sz w:val="24"/>
          <w:szCs w:val="24"/>
        </w:rPr>
        <w:t>ЭЛЬБРУССКОГО МУНИЦИПАЛЬНОГО РАЙОНА</w:t>
      </w:r>
    </w:p>
    <w:p w14:paraId="66E08F89" w14:textId="77777777" w:rsidR="00FA4471" w:rsidRPr="00FA4471" w:rsidRDefault="00FA4471" w:rsidP="00FA4471">
      <w:pPr>
        <w:keepNext/>
        <w:keepLines/>
        <w:jc w:val="center"/>
        <w:outlineLvl w:val="0"/>
        <w:rPr>
          <w:b/>
          <w:sz w:val="24"/>
          <w:szCs w:val="24"/>
        </w:rPr>
      </w:pPr>
      <w:r w:rsidRPr="00FA4471">
        <w:rPr>
          <w:b/>
          <w:sz w:val="24"/>
          <w:szCs w:val="24"/>
        </w:rPr>
        <w:t>КАБАРДИНО – БАЛКАРСКОЙ РЕСПУБЛИКИ</w:t>
      </w:r>
    </w:p>
    <w:p w14:paraId="4FEF6804" w14:textId="77777777" w:rsidR="00FA4471" w:rsidRPr="00FA4471" w:rsidRDefault="00FA4471" w:rsidP="00FA44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A4471">
        <w:rPr>
          <w:rFonts w:eastAsia="Calibri"/>
          <w:b/>
          <w:sz w:val="28"/>
          <w:szCs w:val="28"/>
          <w:lang w:eastAsia="en-US"/>
        </w:rPr>
        <w:t>П О С Т А Н О В Л Е Н И Е</w:t>
      </w:r>
    </w:p>
    <w:p w14:paraId="2E7634DA" w14:textId="77777777" w:rsidR="00FA4471" w:rsidRPr="00FA4471" w:rsidRDefault="00FA4471" w:rsidP="00FA4471">
      <w:pPr>
        <w:spacing w:line="12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07D6490B" w14:textId="77777777" w:rsidR="00FA4471" w:rsidRPr="00FA4471" w:rsidRDefault="00FA4471" w:rsidP="00FA447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A4471">
        <w:rPr>
          <w:rFonts w:eastAsia="Calibri"/>
          <w:b/>
          <w:sz w:val="24"/>
          <w:szCs w:val="24"/>
          <w:lang w:eastAsia="en-US"/>
        </w:rPr>
        <w:t xml:space="preserve">КЪЭБЭРДЕЙ - БАЛЪКЪЭР РЕСПУБЛИКЭМ </w:t>
      </w:r>
    </w:p>
    <w:p w14:paraId="42BCE72A" w14:textId="77777777" w:rsidR="00FA4471" w:rsidRPr="00FA4471" w:rsidRDefault="00FA4471" w:rsidP="00FA447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A4471">
        <w:rPr>
          <w:rFonts w:eastAsia="Calibri"/>
          <w:b/>
          <w:sz w:val="24"/>
          <w:szCs w:val="24"/>
          <w:lang w:eastAsia="en-US"/>
        </w:rPr>
        <w:t>ХЫХЬЭ ЭЛЬБРУС МУНИЦИПАЛЬНЭ</w:t>
      </w:r>
    </w:p>
    <w:p w14:paraId="63FD0AA0" w14:textId="77777777" w:rsidR="00FA4471" w:rsidRPr="00FA4471" w:rsidRDefault="00FA4471" w:rsidP="00FA447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A4471">
        <w:rPr>
          <w:rFonts w:eastAsia="Calibri"/>
          <w:b/>
          <w:sz w:val="24"/>
          <w:szCs w:val="24"/>
          <w:lang w:eastAsia="en-US"/>
        </w:rPr>
        <w:t xml:space="preserve"> РАЙОНЫМ И Щ</w:t>
      </w:r>
      <w:r w:rsidRPr="00FA4471">
        <w:rPr>
          <w:rFonts w:eastAsia="Calibri"/>
          <w:b/>
          <w:sz w:val="24"/>
          <w:szCs w:val="24"/>
          <w:lang w:val="en-US" w:eastAsia="en-US"/>
        </w:rPr>
        <w:t>I</w:t>
      </w:r>
      <w:r w:rsidRPr="00FA4471">
        <w:rPr>
          <w:rFonts w:eastAsia="Calibri"/>
          <w:b/>
          <w:sz w:val="24"/>
          <w:szCs w:val="24"/>
          <w:lang w:eastAsia="en-US"/>
        </w:rPr>
        <w:t>ЫП</w:t>
      </w:r>
      <w:r w:rsidRPr="00FA4471">
        <w:rPr>
          <w:rFonts w:eastAsia="Calibri"/>
          <w:b/>
          <w:sz w:val="24"/>
          <w:szCs w:val="24"/>
          <w:lang w:val="en-US" w:eastAsia="en-US"/>
        </w:rPr>
        <w:t>I</w:t>
      </w:r>
      <w:r w:rsidRPr="00FA4471">
        <w:rPr>
          <w:rFonts w:eastAsia="Calibri"/>
          <w:b/>
          <w:sz w:val="24"/>
          <w:szCs w:val="24"/>
          <w:lang w:eastAsia="en-US"/>
        </w:rPr>
        <w:t>Э АДМИНИСТРАЦЭ</w:t>
      </w:r>
    </w:p>
    <w:p w14:paraId="7D8D8A31" w14:textId="77777777" w:rsidR="00FA4471" w:rsidRPr="00FA4471" w:rsidRDefault="00FA4471" w:rsidP="00FA44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A4471">
        <w:rPr>
          <w:rFonts w:eastAsia="Calibri"/>
          <w:b/>
          <w:sz w:val="28"/>
          <w:szCs w:val="28"/>
          <w:lang w:eastAsia="en-US"/>
        </w:rPr>
        <w:t>У Н А Ф Э</w:t>
      </w:r>
    </w:p>
    <w:p w14:paraId="39FB737C" w14:textId="77777777" w:rsidR="00FA4471" w:rsidRPr="00FA4471" w:rsidRDefault="00FA4471" w:rsidP="00FA4471">
      <w:pPr>
        <w:spacing w:line="12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7E8A3548" w14:textId="77777777" w:rsidR="00FA4471" w:rsidRPr="00FA4471" w:rsidRDefault="00FA4471" w:rsidP="00FA447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A4471">
        <w:rPr>
          <w:rFonts w:eastAsia="Calibri"/>
          <w:b/>
          <w:sz w:val="24"/>
          <w:szCs w:val="24"/>
          <w:lang w:eastAsia="en-US"/>
        </w:rPr>
        <w:t xml:space="preserve">КЪАБАРТЫ-МАЛКЪАР РЕСПУБЛИКАНЫ </w:t>
      </w:r>
    </w:p>
    <w:p w14:paraId="172B182D" w14:textId="77777777" w:rsidR="00FA4471" w:rsidRPr="00FA4471" w:rsidRDefault="00FA4471" w:rsidP="00FA447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A4471">
        <w:rPr>
          <w:rFonts w:eastAsia="Calibri"/>
          <w:b/>
          <w:sz w:val="24"/>
          <w:szCs w:val="24"/>
          <w:lang w:eastAsia="en-US"/>
        </w:rPr>
        <w:t>ЭЛЬБРУС МУНИЦИПАЛ РАЙОНУНУ</w:t>
      </w:r>
    </w:p>
    <w:p w14:paraId="6B4B2420" w14:textId="77777777" w:rsidR="00FA4471" w:rsidRPr="00FA4471" w:rsidRDefault="00FA4471" w:rsidP="00FA447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A4471">
        <w:rPr>
          <w:rFonts w:eastAsia="Calibri"/>
          <w:b/>
          <w:sz w:val="24"/>
          <w:szCs w:val="24"/>
          <w:lang w:eastAsia="en-US"/>
        </w:rPr>
        <w:t xml:space="preserve"> ЖЕР-ЖЕРЛИ АДМИНИСТРАЦИЯСЫ</w:t>
      </w:r>
    </w:p>
    <w:p w14:paraId="3CB5DF27" w14:textId="77777777" w:rsidR="00FA4471" w:rsidRPr="00FA4471" w:rsidRDefault="00FA4471" w:rsidP="00FA447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A4471">
        <w:rPr>
          <w:rFonts w:eastAsia="Calibri"/>
          <w:b/>
          <w:sz w:val="28"/>
          <w:szCs w:val="28"/>
          <w:lang w:eastAsia="en-US"/>
        </w:rPr>
        <w:t xml:space="preserve">Б Е Г И М </w:t>
      </w:r>
    </w:p>
    <w:p w14:paraId="283EBB01" w14:textId="77777777" w:rsidR="00FA4471" w:rsidRPr="00FA4471" w:rsidRDefault="00FA4471" w:rsidP="00FA447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998D50E" w14:textId="77777777" w:rsidR="00FA4471" w:rsidRPr="00FA4471" w:rsidRDefault="00FA4471" w:rsidP="00FA447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64DC5E2" w14:textId="5414AC99" w:rsidR="00901B87" w:rsidRPr="00010B1D" w:rsidRDefault="00FA4471" w:rsidP="00010B1D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A447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010B1D">
        <w:rPr>
          <w:rFonts w:eastAsia="Calibri"/>
          <w:sz w:val="28"/>
          <w:szCs w:val="28"/>
          <w:lang w:eastAsia="en-US"/>
        </w:rPr>
        <w:t xml:space="preserve">« </w:t>
      </w:r>
      <w:r w:rsidR="002304A8">
        <w:rPr>
          <w:rFonts w:eastAsia="Calibri"/>
          <w:sz w:val="28"/>
          <w:szCs w:val="28"/>
          <w:lang w:eastAsia="en-US"/>
        </w:rPr>
        <w:t>25</w:t>
      </w:r>
      <w:proofErr w:type="gramEnd"/>
      <w:r w:rsidR="00010B1D">
        <w:rPr>
          <w:rFonts w:eastAsia="Calibri"/>
          <w:sz w:val="28"/>
          <w:szCs w:val="28"/>
          <w:lang w:eastAsia="en-US"/>
        </w:rPr>
        <w:t>»</w:t>
      </w:r>
      <w:r w:rsidRPr="00FA4471">
        <w:rPr>
          <w:rFonts w:eastAsia="Calibri"/>
          <w:sz w:val="28"/>
          <w:szCs w:val="28"/>
          <w:lang w:eastAsia="en-US"/>
        </w:rPr>
        <w:t xml:space="preserve"> </w:t>
      </w:r>
      <w:r w:rsidR="002304A8">
        <w:rPr>
          <w:rFonts w:eastAsia="Calibri"/>
          <w:sz w:val="28"/>
          <w:szCs w:val="28"/>
          <w:lang w:eastAsia="en-US"/>
        </w:rPr>
        <w:t>июня</w:t>
      </w:r>
      <w:r w:rsidRPr="00FA4471">
        <w:rPr>
          <w:rFonts w:eastAsia="Calibri"/>
          <w:sz w:val="28"/>
          <w:szCs w:val="28"/>
          <w:lang w:eastAsia="en-US"/>
        </w:rPr>
        <w:t xml:space="preserve"> 2026 г.</w:t>
      </w:r>
      <w:r w:rsidRPr="00FA4471">
        <w:rPr>
          <w:rFonts w:eastAsia="Calibri"/>
          <w:sz w:val="24"/>
          <w:szCs w:val="24"/>
          <w:lang w:eastAsia="en-US"/>
        </w:rPr>
        <w:t xml:space="preserve">              </w:t>
      </w:r>
      <w:r w:rsidRPr="00FA4471">
        <w:rPr>
          <w:rFonts w:eastAsia="Calibri"/>
          <w:sz w:val="24"/>
          <w:szCs w:val="24"/>
          <w:lang w:eastAsia="en-US"/>
        </w:rPr>
        <w:tab/>
      </w:r>
      <w:r w:rsidRPr="00FA4471">
        <w:rPr>
          <w:rFonts w:eastAsia="Calibri"/>
          <w:sz w:val="28"/>
          <w:szCs w:val="28"/>
          <w:lang w:eastAsia="en-US"/>
        </w:rPr>
        <w:t xml:space="preserve">             № </w:t>
      </w:r>
      <w:r w:rsidR="002304A8">
        <w:rPr>
          <w:rFonts w:eastAsia="Calibri"/>
          <w:sz w:val="28"/>
          <w:szCs w:val="28"/>
          <w:lang w:eastAsia="en-US"/>
        </w:rPr>
        <w:t>260</w:t>
      </w:r>
    </w:p>
    <w:p w14:paraId="50AD51C8" w14:textId="77777777" w:rsidR="00901B87" w:rsidRDefault="00901B87" w:rsidP="00801708">
      <w:pPr>
        <w:pStyle w:val="ConsPlusNormal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42747F7" w14:textId="77777777" w:rsidR="00901B87" w:rsidRDefault="00901B87" w:rsidP="00EB1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08E33" w14:textId="77777777" w:rsidR="005F07B7" w:rsidRPr="005F582A" w:rsidRDefault="005F07B7" w:rsidP="00EB1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1993830"/>
      <w:r w:rsidRPr="005F582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«Организация предоставления </w:t>
      </w:r>
    </w:p>
    <w:p w14:paraId="3A5BE83C" w14:textId="102D4183" w:rsidR="005F07B7" w:rsidRPr="005F582A" w:rsidRDefault="005F07B7" w:rsidP="00EB160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5F582A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  <w:r w:rsidR="007D749E" w:rsidRPr="005F582A">
        <w:rPr>
          <w:rFonts w:ascii="Times New Roman" w:hAnsi="Times New Roman" w:cs="Times New Roman"/>
          <w:b/>
          <w:bCs/>
          <w:sz w:val="28"/>
          <w:szCs w:val="28"/>
        </w:rPr>
        <w:t xml:space="preserve"> в Эльбрусском муниципальном районе</w:t>
      </w:r>
      <w:r w:rsidRPr="005F58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72E917FE" w14:textId="77777777" w:rsidR="005F07B7" w:rsidRPr="00EB160D" w:rsidRDefault="005F07B7" w:rsidP="00EB160D">
      <w:pPr>
        <w:pStyle w:val="ConsPlusTitle"/>
        <w:tabs>
          <w:tab w:val="left" w:pos="142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B160D">
        <w:rPr>
          <w:rFonts w:ascii="Times New Roman" w:hAnsi="Times New Roman" w:cs="Times New Roman"/>
          <w:b w:val="0"/>
          <w:sz w:val="26"/>
          <w:szCs w:val="26"/>
        </w:rPr>
        <w:tab/>
      </w:r>
      <w:r w:rsidRPr="00EB160D">
        <w:rPr>
          <w:rFonts w:ascii="Times New Roman" w:hAnsi="Times New Roman" w:cs="Times New Roman"/>
          <w:b w:val="0"/>
          <w:sz w:val="26"/>
          <w:szCs w:val="26"/>
        </w:rPr>
        <w:tab/>
      </w:r>
    </w:p>
    <w:p w14:paraId="04C88A03" w14:textId="3336ED32" w:rsidR="00901B87" w:rsidRDefault="005F07B7" w:rsidP="00EB160D">
      <w:pPr>
        <w:pStyle w:val="ConsPlusTitle"/>
        <w:tabs>
          <w:tab w:val="left" w:pos="142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B160D">
        <w:rPr>
          <w:rFonts w:ascii="Times New Roman" w:hAnsi="Times New Roman" w:cs="Times New Roman"/>
          <w:b w:val="0"/>
          <w:sz w:val="26"/>
          <w:szCs w:val="26"/>
        </w:rPr>
        <w:tab/>
      </w:r>
      <w:r w:rsidRPr="00EB160D">
        <w:rPr>
          <w:rFonts w:ascii="Times New Roman" w:hAnsi="Times New Roman" w:cs="Times New Roman"/>
          <w:b w:val="0"/>
          <w:sz w:val="26"/>
          <w:szCs w:val="26"/>
        </w:rPr>
        <w:tab/>
      </w:r>
    </w:p>
    <w:p w14:paraId="1C633D2E" w14:textId="77777777" w:rsidR="005F07B7" w:rsidRPr="005F582A" w:rsidRDefault="005F07B7" w:rsidP="005F582A">
      <w:pPr>
        <w:pStyle w:val="ConsPlusTitle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6"/>
          <w:szCs w:val="26"/>
        </w:rPr>
        <w:tab/>
      </w:r>
      <w:r w:rsidRPr="00EB160D">
        <w:rPr>
          <w:rFonts w:ascii="Times New Roman" w:hAnsi="Times New Roman" w:cs="Times New Roman"/>
          <w:b w:val="0"/>
          <w:sz w:val="26"/>
          <w:szCs w:val="26"/>
        </w:rPr>
        <w:tab/>
      </w:r>
      <w:r w:rsidRPr="005F582A">
        <w:rPr>
          <w:rFonts w:ascii="Times New Roman" w:hAnsi="Times New Roman" w:cs="Times New Roman"/>
          <w:b w:val="0"/>
          <w:sz w:val="28"/>
          <w:szCs w:val="28"/>
        </w:rPr>
        <w:t>1. Утвердить прилагаемый административный регламент по предоставлению муниципальной услуги «Организация предоставления дополнительного образова</w:t>
      </w:r>
      <w:r w:rsidR="00814A7B" w:rsidRPr="005F582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5F582A">
        <w:rPr>
          <w:rFonts w:ascii="Times New Roman" w:hAnsi="Times New Roman" w:cs="Times New Roman"/>
          <w:b w:val="0"/>
          <w:sz w:val="28"/>
          <w:szCs w:val="28"/>
        </w:rPr>
        <w:t>ния».</w:t>
      </w:r>
    </w:p>
    <w:p w14:paraId="6BBBB457" w14:textId="56A864F0" w:rsidR="00CC035D" w:rsidRPr="005F582A" w:rsidRDefault="005F07B7" w:rsidP="005F582A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82A">
        <w:rPr>
          <w:rFonts w:ascii="Times New Roman" w:hAnsi="Times New Roman" w:cs="Times New Roman"/>
          <w:b/>
          <w:sz w:val="28"/>
          <w:szCs w:val="28"/>
        </w:rPr>
        <w:tab/>
      </w:r>
      <w:r w:rsidR="00801708" w:rsidRPr="005F582A">
        <w:rPr>
          <w:rFonts w:ascii="Times New Roman" w:hAnsi="Times New Roman" w:cs="Times New Roman"/>
          <w:sz w:val="28"/>
          <w:szCs w:val="28"/>
        </w:rPr>
        <w:t xml:space="preserve">2. </w:t>
      </w:r>
      <w:r w:rsidR="00A339F9" w:rsidRPr="005F582A">
        <w:rPr>
          <w:rFonts w:ascii="Times New Roman" w:hAnsi="Times New Roman" w:cs="Times New Roman"/>
          <w:bCs/>
          <w:sz w:val="28"/>
          <w:szCs w:val="28"/>
        </w:rPr>
        <w:t>Н</w:t>
      </w:r>
      <w:r w:rsidR="00A339F9" w:rsidRPr="005F582A">
        <w:rPr>
          <w:rFonts w:ascii="Times New Roman" w:eastAsia="Calibri" w:hAnsi="Times New Roman" w:cs="Times New Roman"/>
          <w:sz w:val="28"/>
          <w:szCs w:val="28"/>
          <w:lang w:eastAsia="en-US"/>
        </w:rPr>
        <w:t>астоящее постановление подлежит</w:t>
      </w:r>
      <w:r w:rsidR="00901B87" w:rsidRPr="005F58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опубликованию в газете «Эльбрусские</w:t>
      </w:r>
      <w:r w:rsidR="005F582A" w:rsidRPr="005F58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39F9" w:rsidRPr="005F58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новости» и размещению на официальном сайте </w:t>
      </w:r>
      <w:r w:rsidR="00A903FC" w:rsidRPr="005F582A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5F582A" w:rsidRPr="005F582A">
        <w:rPr>
          <w:rFonts w:ascii="Times New Roman" w:hAnsi="Times New Roman" w:cs="Times New Roman"/>
          <w:sz w:val="28"/>
          <w:szCs w:val="28"/>
        </w:rPr>
        <w:t xml:space="preserve"> </w:t>
      </w:r>
      <w:r w:rsidR="00901B87" w:rsidRPr="005F582A">
        <w:rPr>
          <w:rFonts w:ascii="Times New Roman" w:hAnsi="Times New Roman" w:cs="Times New Roman"/>
          <w:sz w:val="28"/>
          <w:szCs w:val="28"/>
        </w:rPr>
        <w:t>Эльбрусского</w:t>
      </w:r>
      <w:r w:rsidR="00A903FC" w:rsidRPr="005F582A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в</w:t>
      </w:r>
      <w:r w:rsidR="003525A6" w:rsidRPr="005F582A">
        <w:rPr>
          <w:rFonts w:ascii="Times New Roman" w:hAnsi="Times New Roman" w:cs="Times New Roman"/>
          <w:sz w:val="28"/>
          <w:szCs w:val="28"/>
        </w:rPr>
        <w:t xml:space="preserve"> </w:t>
      </w:r>
      <w:r w:rsidR="00A903FC" w:rsidRPr="005F58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A339F9" w:rsidRPr="005F58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2B503FD" w14:textId="77777777" w:rsidR="00901B87" w:rsidRPr="005F582A" w:rsidRDefault="00801708" w:rsidP="005F582A">
      <w:pPr>
        <w:spacing w:line="276" w:lineRule="auto"/>
        <w:ind w:firstLine="709"/>
        <w:jc w:val="both"/>
        <w:rPr>
          <w:sz w:val="28"/>
          <w:szCs w:val="28"/>
        </w:rPr>
      </w:pPr>
      <w:r w:rsidRPr="005F582A">
        <w:rPr>
          <w:sz w:val="28"/>
          <w:szCs w:val="28"/>
        </w:rPr>
        <w:t>3</w:t>
      </w:r>
      <w:r w:rsidR="00A339F9" w:rsidRPr="005F582A">
        <w:rPr>
          <w:sz w:val="28"/>
          <w:szCs w:val="28"/>
        </w:rPr>
        <w:t xml:space="preserve">. Настоящее постановление вступает в силу с </w:t>
      </w:r>
      <w:r w:rsidR="00A339F9" w:rsidRPr="005F582A">
        <w:rPr>
          <w:rFonts w:eastAsia="Calibri"/>
          <w:sz w:val="28"/>
          <w:szCs w:val="28"/>
          <w:lang w:eastAsia="en-US"/>
        </w:rPr>
        <w:t>момента его официального</w:t>
      </w:r>
      <w:r w:rsidR="00760F46" w:rsidRPr="005F582A">
        <w:rPr>
          <w:rFonts w:eastAsia="Calibri"/>
          <w:sz w:val="28"/>
          <w:szCs w:val="28"/>
          <w:lang w:eastAsia="en-US"/>
        </w:rPr>
        <w:br/>
      </w:r>
      <w:r w:rsidR="00A339F9" w:rsidRPr="005F582A">
        <w:rPr>
          <w:rFonts w:eastAsia="Calibri"/>
          <w:sz w:val="28"/>
          <w:szCs w:val="28"/>
          <w:lang w:eastAsia="en-US"/>
        </w:rPr>
        <w:t>опубликования</w:t>
      </w:r>
      <w:r w:rsidR="00901B87" w:rsidRPr="005F582A">
        <w:rPr>
          <w:sz w:val="28"/>
          <w:szCs w:val="28"/>
        </w:rPr>
        <w:t>.</w:t>
      </w:r>
    </w:p>
    <w:p w14:paraId="3566E577" w14:textId="77777777" w:rsidR="00901B87" w:rsidRDefault="00901B87" w:rsidP="00010B1D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6"/>
          <w:szCs w:val="26"/>
        </w:rPr>
      </w:pPr>
    </w:p>
    <w:p w14:paraId="477DD6EE" w14:textId="77777777" w:rsidR="00901B87" w:rsidRDefault="00901B87" w:rsidP="00EB160D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6"/>
          <w:szCs w:val="26"/>
        </w:rPr>
      </w:pPr>
    </w:p>
    <w:p w14:paraId="41AB33FD" w14:textId="77777777" w:rsidR="00901B87" w:rsidRDefault="00901B87" w:rsidP="00EB160D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6"/>
          <w:szCs w:val="26"/>
        </w:rPr>
      </w:pPr>
    </w:p>
    <w:p w14:paraId="5FF64E58" w14:textId="77777777" w:rsidR="00901B87" w:rsidRDefault="00901B87" w:rsidP="00EB160D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6"/>
          <w:szCs w:val="26"/>
        </w:rPr>
      </w:pPr>
    </w:p>
    <w:p w14:paraId="07287338" w14:textId="77777777" w:rsidR="00901B87" w:rsidRDefault="00901B87" w:rsidP="00EB160D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6"/>
          <w:szCs w:val="26"/>
        </w:rPr>
      </w:pPr>
    </w:p>
    <w:p w14:paraId="35D8D860" w14:textId="77777777" w:rsidR="00A339F9" w:rsidRPr="00EB160D" w:rsidRDefault="006F3522" w:rsidP="00EB160D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6"/>
          <w:szCs w:val="26"/>
        </w:rPr>
      </w:pPr>
      <w:r w:rsidRPr="00EB160D">
        <w:rPr>
          <w:sz w:val="26"/>
          <w:szCs w:val="26"/>
        </w:rPr>
        <w:t>Глава</w:t>
      </w:r>
      <w:r w:rsidR="00A339F9" w:rsidRPr="00EB160D">
        <w:rPr>
          <w:sz w:val="26"/>
          <w:szCs w:val="26"/>
        </w:rPr>
        <w:t xml:space="preserve"> местной администрации</w:t>
      </w:r>
    </w:p>
    <w:p w14:paraId="5AF1BB15" w14:textId="77777777" w:rsidR="00A339F9" w:rsidRPr="00EB160D" w:rsidRDefault="00901B87" w:rsidP="00EB160D">
      <w:pPr>
        <w:tabs>
          <w:tab w:val="left" w:pos="3864"/>
          <w:tab w:val="left" w:pos="4340"/>
          <w:tab w:val="left" w:pos="5306"/>
          <w:tab w:val="left" w:pos="6096"/>
          <w:tab w:val="left" w:pos="73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Эльбрусского</w:t>
      </w:r>
      <w:r w:rsidR="00A339F9" w:rsidRPr="00EB160D">
        <w:rPr>
          <w:sz w:val="26"/>
          <w:szCs w:val="26"/>
        </w:rPr>
        <w:t xml:space="preserve"> муниципального района                      </w:t>
      </w:r>
      <w:r w:rsidR="0099547A" w:rsidRPr="00EB160D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М.М.Отаров</w:t>
      </w:r>
      <w:proofErr w:type="spellEnd"/>
    </w:p>
    <w:p w14:paraId="06A2F72A" w14:textId="77777777" w:rsidR="00BC4E53" w:rsidRPr="00EB160D" w:rsidRDefault="00BC4E53" w:rsidP="00901B87">
      <w:pPr>
        <w:pStyle w:val="ConsPlusNormal"/>
        <w:ind w:firstLine="0"/>
        <w:jc w:val="both"/>
        <w:rPr>
          <w:rFonts w:ascii="Times New Roman" w:hAnsi="Times New Roman"/>
        </w:rPr>
      </w:pPr>
    </w:p>
    <w:p w14:paraId="34F0B444" w14:textId="77777777" w:rsidR="0076770E" w:rsidRDefault="0076770E" w:rsidP="00EB160D">
      <w:pPr>
        <w:rPr>
          <w:lang w:bidi="ru-RU"/>
        </w:rPr>
      </w:pPr>
    </w:p>
    <w:p w14:paraId="11405C6A" w14:textId="77777777" w:rsidR="00801708" w:rsidRDefault="00801708" w:rsidP="00EB160D">
      <w:pPr>
        <w:rPr>
          <w:lang w:bidi="ru-RU"/>
        </w:rPr>
      </w:pPr>
    </w:p>
    <w:p w14:paraId="242839A5" w14:textId="77777777" w:rsidR="00801708" w:rsidRDefault="00801708" w:rsidP="00EB160D">
      <w:pPr>
        <w:rPr>
          <w:lang w:bidi="ru-RU"/>
        </w:rPr>
      </w:pPr>
    </w:p>
    <w:p w14:paraId="363823EB" w14:textId="77777777" w:rsidR="00801708" w:rsidRPr="00EB160D" w:rsidRDefault="00801708" w:rsidP="00EB160D">
      <w:pPr>
        <w:rPr>
          <w:lang w:bidi="ru-RU"/>
        </w:rPr>
      </w:pPr>
    </w:p>
    <w:p w14:paraId="22C6B1F5" w14:textId="5D367041" w:rsidR="00BC4E53" w:rsidRDefault="00BC4E53" w:rsidP="00EB160D">
      <w:pPr>
        <w:pStyle w:val="ConsPlusNormal"/>
        <w:ind w:firstLine="1276"/>
        <w:jc w:val="both"/>
        <w:rPr>
          <w:rFonts w:ascii="Times New Roman" w:hAnsi="Times New Roman"/>
        </w:rPr>
      </w:pPr>
    </w:p>
    <w:p w14:paraId="0C7D4655" w14:textId="77777777" w:rsidR="00010B1D" w:rsidRPr="00010B1D" w:rsidRDefault="00010B1D" w:rsidP="00010B1D">
      <w:pPr>
        <w:rPr>
          <w:lang w:bidi="ru-RU"/>
        </w:rPr>
      </w:pPr>
    </w:p>
    <w:p w14:paraId="079A70E3" w14:textId="4AE95A87" w:rsidR="00010B1D" w:rsidRDefault="00010B1D" w:rsidP="00010B1D">
      <w:pPr>
        <w:rPr>
          <w:lang w:bidi="ru-RU"/>
        </w:rPr>
      </w:pPr>
    </w:p>
    <w:p w14:paraId="4F377729" w14:textId="77777777" w:rsidR="00010B1D" w:rsidRPr="00010B1D" w:rsidRDefault="00010B1D" w:rsidP="00010B1D">
      <w:pPr>
        <w:rPr>
          <w:lang w:bidi="ru-RU"/>
        </w:rPr>
      </w:pPr>
    </w:p>
    <w:p w14:paraId="3C1490FF" w14:textId="7C0B6CD6" w:rsidR="004E5C19" w:rsidRDefault="004E5C19" w:rsidP="004E5C19">
      <w:pPr>
        <w:rPr>
          <w:lang w:bidi="ru-RU"/>
        </w:rPr>
      </w:pPr>
    </w:p>
    <w:p w14:paraId="5DDDACB6" w14:textId="77777777" w:rsidR="004E5C19" w:rsidRPr="00CC2CF8" w:rsidRDefault="004E5C19" w:rsidP="004E5C19">
      <w:pPr>
        <w:spacing w:line="259" w:lineRule="auto"/>
        <w:ind w:left="2598" w:right="1009" w:hanging="10"/>
        <w:jc w:val="right"/>
        <w:rPr>
          <w:color w:val="000000"/>
          <w:sz w:val="26"/>
          <w:szCs w:val="22"/>
        </w:rPr>
      </w:pPr>
      <w:r>
        <w:rPr>
          <w:lang w:bidi="ru-RU"/>
        </w:rPr>
        <w:tab/>
      </w:r>
      <w:r w:rsidRPr="00CC2CF8">
        <w:rPr>
          <w:color w:val="000000"/>
          <w:sz w:val="26"/>
          <w:szCs w:val="22"/>
        </w:rPr>
        <w:t xml:space="preserve">УТВЕРЖДЁН </w:t>
      </w:r>
    </w:p>
    <w:p w14:paraId="1C37A8EC" w14:textId="77777777" w:rsidR="004E5C19" w:rsidRPr="00CC2CF8" w:rsidRDefault="004E5C19" w:rsidP="004E5C19">
      <w:pPr>
        <w:spacing w:after="1" w:line="238" w:lineRule="auto"/>
        <w:ind w:left="4689" w:right="-9" w:hanging="10"/>
        <w:jc w:val="right"/>
        <w:rPr>
          <w:color w:val="000000"/>
          <w:sz w:val="26"/>
          <w:szCs w:val="22"/>
        </w:rPr>
      </w:pPr>
      <w:r w:rsidRPr="00CC2CF8">
        <w:rPr>
          <w:color w:val="000000"/>
          <w:sz w:val="26"/>
          <w:szCs w:val="22"/>
        </w:rPr>
        <w:t xml:space="preserve">постановлением администрации Эльбрусского муниципального района </w:t>
      </w:r>
    </w:p>
    <w:p w14:paraId="1E58214E" w14:textId="1116F000" w:rsidR="004E5C19" w:rsidRPr="002304A8" w:rsidRDefault="004E5C19" w:rsidP="004E5C19">
      <w:pPr>
        <w:spacing w:line="259" w:lineRule="auto"/>
        <w:ind w:left="2598" w:hanging="10"/>
        <w:jc w:val="right"/>
        <w:rPr>
          <w:sz w:val="26"/>
          <w:szCs w:val="22"/>
        </w:rPr>
      </w:pPr>
      <w:r w:rsidRPr="002304A8">
        <w:rPr>
          <w:sz w:val="26"/>
          <w:szCs w:val="22"/>
        </w:rPr>
        <w:t xml:space="preserve">от </w:t>
      </w:r>
      <w:r w:rsidR="002304A8" w:rsidRPr="002304A8">
        <w:rPr>
          <w:sz w:val="26"/>
          <w:szCs w:val="22"/>
        </w:rPr>
        <w:t>25.06.2026г.</w:t>
      </w:r>
      <w:r w:rsidRPr="002304A8">
        <w:rPr>
          <w:sz w:val="26"/>
          <w:szCs w:val="22"/>
        </w:rPr>
        <w:t xml:space="preserve"> №</w:t>
      </w:r>
      <w:r w:rsidR="002304A8" w:rsidRPr="002304A8">
        <w:rPr>
          <w:sz w:val="26"/>
          <w:szCs w:val="22"/>
        </w:rPr>
        <w:t>260</w:t>
      </w:r>
    </w:p>
    <w:p w14:paraId="07F185DD" w14:textId="77777777" w:rsidR="004E5C19" w:rsidRPr="004E5C19" w:rsidRDefault="004E5C19" w:rsidP="004E5C19">
      <w:pPr>
        <w:rPr>
          <w:lang w:bidi="ru-RU"/>
        </w:rPr>
      </w:pPr>
    </w:p>
    <w:p w14:paraId="3BA5D7B3" w14:textId="77777777" w:rsidR="00B167BF" w:rsidRPr="00EB160D" w:rsidRDefault="00B167BF" w:rsidP="00EB160D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EB160D">
        <w:rPr>
          <w:b/>
          <w:bCs/>
          <w:sz w:val="28"/>
          <w:szCs w:val="28"/>
        </w:rPr>
        <w:t xml:space="preserve">Административный регламент </w:t>
      </w:r>
      <w:r w:rsidR="00901B87">
        <w:rPr>
          <w:b/>
          <w:bCs/>
          <w:sz w:val="28"/>
          <w:szCs w:val="28"/>
        </w:rPr>
        <w:t xml:space="preserve">местной администрации </w:t>
      </w:r>
      <w:r w:rsidR="00801708">
        <w:rPr>
          <w:b/>
          <w:bCs/>
          <w:sz w:val="28"/>
          <w:szCs w:val="28"/>
        </w:rPr>
        <w:t xml:space="preserve">Эльбрусского </w:t>
      </w:r>
      <w:r w:rsidR="00B84F57" w:rsidRPr="00EB160D">
        <w:rPr>
          <w:b/>
          <w:bCs/>
          <w:sz w:val="28"/>
          <w:szCs w:val="28"/>
        </w:rPr>
        <w:t xml:space="preserve">муниципального района </w:t>
      </w:r>
      <w:proofErr w:type="gramStart"/>
      <w:r w:rsidR="00B84F57" w:rsidRPr="00EB160D">
        <w:rPr>
          <w:b/>
          <w:bCs/>
          <w:sz w:val="28"/>
          <w:szCs w:val="28"/>
        </w:rPr>
        <w:t xml:space="preserve">по </w:t>
      </w:r>
      <w:r w:rsidR="00801708">
        <w:rPr>
          <w:b/>
          <w:bCs/>
          <w:sz w:val="28"/>
          <w:szCs w:val="28"/>
        </w:rPr>
        <w:t xml:space="preserve"> </w:t>
      </w:r>
      <w:r w:rsidRPr="00EB160D">
        <w:rPr>
          <w:b/>
          <w:bCs/>
          <w:sz w:val="28"/>
          <w:szCs w:val="28"/>
        </w:rPr>
        <w:t>предоставлени</w:t>
      </w:r>
      <w:r w:rsidR="00B84F57" w:rsidRPr="00EB160D">
        <w:rPr>
          <w:b/>
          <w:bCs/>
          <w:sz w:val="28"/>
          <w:szCs w:val="28"/>
        </w:rPr>
        <w:t>ю</w:t>
      </w:r>
      <w:proofErr w:type="gramEnd"/>
      <w:r w:rsidRPr="00EB160D">
        <w:rPr>
          <w:b/>
          <w:bCs/>
          <w:sz w:val="28"/>
          <w:szCs w:val="28"/>
        </w:rPr>
        <w:t xml:space="preserve"> муниципальной услуги</w:t>
      </w:r>
      <w:r w:rsidRPr="00EB160D">
        <w:rPr>
          <w:b/>
          <w:sz w:val="28"/>
          <w:szCs w:val="28"/>
        </w:rPr>
        <w:t xml:space="preserve"> </w:t>
      </w:r>
    </w:p>
    <w:p w14:paraId="6450C3BE" w14:textId="77777777" w:rsidR="00B167BF" w:rsidRPr="00EB160D" w:rsidRDefault="00B167BF" w:rsidP="00EB160D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EB160D">
        <w:rPr>
          <w:b/>
          <w:bCs/>
          <w:sz w:val="28"/>
          <w:szCs w:val="28"/>
        </w:rPr>
        <w:t>«Организация предоставления дополнительного образования»</w:t>
      </w:r>
    </w:p>
    <w:p w14:paraId="09724870" w14:textId="77777777" w:rsidR="003B6089" w:rsidRPr="00EB160D" w:rsidRDefault="003B6089" w:rsidP="00EB160D">
      <w:pPr>
        <w:jc w:val="center"/>
        <w:rPr>
          <w:b/>
          <w:sz w:val="24"/>
          <w:szCs w:val="24"/>
        </w:rPr>
      </w:pPr>
    </w:p>
    <w:p w14:paraId="0051A032" w14:textId="77777777" w:rsidR="00BC4E53" w:rsidRPr="00EB160D" w:rsidRDefault="00BC4E53" w:rsidP="00EB160D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160D">
        <w:rPr>
          <w:rFonts w:ascii="Times New Roman" w:hAnsi="Times New Roman"/>
          <w:sz w:val="28"/>
          <w:szCs w:val="28"/>
        </w:rPr>
        <w:t xml:space="preserve">Раздел </w:t>
      </w:r>
      <w:r w:rsidRPr="00EB160D">
        <w:rPr>
          <w:rFonts w:ascii="Times New Roman" w:hAnsi="Times New Roman"/>
          <w:sz w:val="28"/>
          <w:szCs w:val="28"/>
          <w:lang w:val="en-US"/>
        </w:rPr>
        <w:t>I</w:t>
      </w:r>
      <w:r w:rsidRPr="00EB160D">
        <w:rPr>
          <w:rFonts w:ascii="Times New Roman" w:hAnsi="Times New Roman"/>
          <w:sz w:val="28"/>
          <w:szCs w:val="28"/>
        </w:rPr>
        <w:t>.</w:t>
      </w:r>
    </w:p>
    <w:p w14:paraId="567B57C8" w14:textId="77777777" w:rsidR="00BC4E53" w:rsidRPr="00EB160D" w:rsidRDefault="00BC4E53" w:rsidP="00EB160D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160D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54E387A5" w14:textId="77777777" w:rsidR="00BC4E53" w:rsidRPr="00EB160D" w:rsidRDefault="00BC4E53" w:rsidP="00EB160D">
      <w:pPr>
        <w:pStyle w:val="ConsPlusTitle"/>
        <w:ind w:left="1134"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7D7B410" w14:textId="77777777" w:rsidR="00BC4E53" w:rsidRPr="00EB160D" w:rsidRDefault="00BC4E53" w:rsidP="00EB160D">
      <w:pPr>
        <w:pStyle w:val="ConsPlusTitle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 1.</w:t>
      </w:r>
      <w:r w:rsidRPr="00EB160D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 </w:t>
      </w:r>
      <w:r w:rsidR="0076770E" w:rsidRPr="00EB160D">
        <w:rPr>
          <w:rFonts w:ascii="Times New Roman" w:hAnsi="Times New Roman" w:cs="Times New Roman"/>
          <w:sz w:val="28"/>
          <w:szCs w:val="28"/>
        </w:rPr>
        <w:t>р</w:t>
      </w:r>
      <w:r w:rsidR="006B01B9" w:rsidRPr="00EB160D">
        <w:rPr>
          <w:rFonts w:ascii="Times New Roman" w:hAnsi="Times New Roman" w:cs="Times New Roman"/>
          <w:sz w:val="28"/>
          <w:szCs w:val="28"/>
        </w:rPr>
        <w:t>егламен</w:t>
      </w:r>
      <w:r w:rsidRPr="00EB160D">
        <w:rPr>
          <w:rFonts w:ascii="Times New Roman" w:hAnsi="Times New Roman" w:cs="Times New Roman"/>
          <w:sz w:val="28"/>
          <w:szCs w:val="28"/>
        </w:rPr>
        <w:t xml:space="preserve">та </w:t>
      </w:r>
    </w:p>
    <w:p w14:paraId="69238B99" w14:textId="77777777" w:rsidR="00BC4E53" w:rsidRPr="00EB160D" w:rsidRDefault="00BC4E53" w:rsidP="00EB160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14:paraId="13AF58DB" w14:textId="77777777" w:rsidR="00B167BF" w:rsidRPr="00EB160D" w:rsidRDefault="00B167BF" w:rsidP="00EB160D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Административный регламент (далее – регламент) определяет порядок предоставления муниципальной услуги «Организация предоставления дополнительного образования», разработан в целях повышения качества предоставления муниципальной услуги, создания комфортных условий для получения услуги.</w:t>
      </w:r>
    </w:p>
    <w:p w14:paraId="48F08F18" w14:textId="77777777" w:rsidR="007E1E3F" w:rsidRPr="00EB160D" w:rsidRDefault="007E1E3F" w:rsidP="00EB160D">
      <w:pPr>
        <w:autoSpaceDE w:val="0"/>
        <w:autoSpaceDN w:val="0"/>
        <w:adjustRightInd w:val="0"/>
        <w:ind w:firstLine="708"/>
        <w:jc w:val="both"/>
        <w:rPr>
          <w:b/>
          <w:snapToGrid w:val="0"/>
          <w:sz w:val="28"/>
          <w:szCs w:val="28"/>
        </w:rPr>
      </w:pPr>
    </w:p>
    <w:p w14:paraId="4FAE54C6" w14:textId="77777777" w:rsidR="00BC4E53" w:rsidRPr="00EB160D" w:rsidRDefault="00BC4E53" w:rsidP="00EB160D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</w:p>
    <w:p w14:paraId="6DF70D96" w14:textId="77777777" w:rsidR="00BC4E53" w:rsidRPr="00EB160D" w:rsidRDefault="00BC4E53" w:rsidP="00EB160D">
      <w:pPr>
        <w:pStyle w:val="ConsPlusTitle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 2</w:t>
      </w:r>
      <w:r w:rsidRPr="00EB160D">
        <w:rPr>
          <w:rFonts w:ascii="Times New Roman" w:hAnsi="Times New Roman" w:cs="Times New Roman"/>
          <w:sz w:val="28"/>
          <w:szCs w:val="28"/>
        </w:rPr>
        <w:t>. Круг заявителей</w:t>
      </w:r>
    </w:p>
    <w:p w14:paraId="39D135A5" w14:textId="77777777" w:rsidR="00BC4E53" w:rsidRPr="00EB160D" w:rsidRDefault="00BC4E53" w:rsidP="00EB160D">
      <w:pPr>
        <w:pStyle w:val="ConsPlusTitle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03C20D" w14:textId="77777777" w:rsidR="00B167BF" w:rsidRPr="00EB160D" w:rsidRDefault="00B167BF" w:rsidP="00EB160D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Заявителями на получение муниципальной услуги являются:</w:t>
      </w:r>
    </w:p>
    <w:p w14:paraId="2ECE50E4" w14:textId="77777777" w:rsidR="00B167BF" w:rsidRPr="00EB160D" w:rsidRDefault="00816CDA" w:rsidP="00EB160D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участники специальной военной операции (далее – участники СВО).</w:t>
      </w:r>
    </w:p>
    <w:p w14:paraId="3C020B9A" w14:textId="77777777" w:rsidR="008B5693" w:rsidRPr="00EB160D" w:rsidRDefault="008B5693" w:rsidP="00EB160D">
      <w:pPr>
        <w:tabs>
          <w:tab w:val="left" w:pos="709"/>
        </w:tabs>
        <w:ind w:firstLine="708"/>
        <w:rPr>
          <w:b/>
          <w:sz w:val="28"/>
          <w:szCs w:val="28"/>
        </w:rPr>
      </w:pPr>
    </w:p>
    <w:p w14:paraId="3583E571" w14:textId="147E364C" w:rsidR="00816CDA" w:rsidRPr="00EB160D" w:rsidRDefault="005F582A" w:rsidP="005F582A">
      <w:pPr>
        <w:widowControl w:val="0"/>
        <w:tabs>
          <w:tab w:val="left" w:pos="993"/>
        </w:tabs>
        <w:autoSpaceDE w:val="0"/>
        <w:autoSpaceDN w:val="0"/>
        <w:adjustRightInd w:val="0"/>
        <w:ind w:left="851" w:hanging="170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16CDA" w:rsidRPr="00EB160D">
        <w:rPr>
          <w:sz w:val="28"/>
          <w:szCs w:val="28"/>
        </w:rPr>
        <w:t>Подраздел </w:t>
      </w:r>
      <w:r w:rsidR="00BC4E53" w:rsidRPr="00EB160D">
        <w:rPr>
          <w:sz w:val="28"/>
          <w:szCs w:val="28"/>
        </w:rPr>
        <w:t>3</w:t>
      </w:r>
      <w:r w:rsidR="00BC4E53" w:rsidRPr="00EB160D">
        <w:rPr>
          <w:b/>
          <w:sz w:val="28"/>
          <w:szCs w:val="28"/>
        </w:rPr>
        <w:t>.</w:t>
      </w:r>
      <w:r w:rsidR="00816CDA" w:rsidRPr="00EB160D">
        <w:rPr>
          <w:sz w:val="28"/>
          <w:szCs w:val="28"/>
        </w:rPr>
        <w:t> </w:t>
      </w:r>
      <w:r w:rsidR="00E71DA9" w:rsidRPr="00EB160D">
        <w:rPr>
          <w:b/>
          <w:bCs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14:paraId="2005F95E" w14:textId="77777777" w:rsidR="00BC4E53" w:rsidRPr="00EB160D" w:rsidRDefault="00BC4E53" w:rsidP="00EB160D">
      <w:pPr>
        <w:widowControl w:val="0"/>
        <w:tabs>
          <w:tab w:val="left" w:pos="709"/>
        </w:tabs>
        <w:ind w:left="2410" w:hanging="1702"/>
        <w:jc w:val="both"/>
        <w:rPr>
          <w:b/>
          <w:bCs/>
          <w:sz w:val="28"/>
          <w:szCs w:val="28"/>
        </w:rPr>
      </w:pPr>
    </w:p>
    <w:p w14:paraId="203C5268" w14:textId="77777777" w:rsidR="00283CB3" w:rsidRPr="002340BD" w:rsidRDefault="00283CB3" w:rsidP="00EB160D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340BD">
        <w:rPr>
          <w:rFonts w:eastAsia="Calibri"/>
          <w:color w:val="000000" w:themeColor="text1"/>
          <w:sz w:val="28"/>
          <w:szCs w:val="28"/>
          <w:lang w:eastAsia="en-US"/>
        </w:rPr>
        <w:t>Информация о порядке предоставления муниципальной услуги доводится до сведения заинтересованных лиц посредством</w:t>
      </w:r>
      <w:r w:rsidRPr="002340BD">
        <w:rPr>
          <w:color w:val="000000" w:themeColor="text1"/>
          <w:sz w:val="28"/>
          <w:szCs w:val="28"/>
        </w:rPr>
        <w:t>:</w:t>
      </w:r>
    </w:p>
    <w:p w14:paraId="45322FA8" w14:textId="77777777" w:rsidR="00283CB3" w:rsidRPr="002340BD" w:rsidRDefault="00283CB3" w:rsidP="00801708">
      <w:pPr>
        <w:pStyle w:val="ad"/>
        <w:numPr>
          <w:ilvl w:val="0"/>
          <w:numId w:val="34"/>
        </w:num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в устной форме лично в администрацию </w:t>
      </w:r>
      <w:r w:rsidR="00801708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r w:rsidR="00801708" w:rsidRPr="002340BD">
        <w:rPr>
          <w:color w:val="000000" w:themeColor="text1"/>
          <w:sz w:val="28"/>
          <w:szCs w:val="28"/>
        </w:rPr>
        <w:t>»</w:t>
      </w:r>
      <w:r w:rsidR="00801708" w:rsidRPr="002340BD">
        <w:rPr>
          <w:color w:val="000000" w:themeColor="text1"/>
          <w:spacing w:val="1"/>
          <w:sz w:val="28"/>
          <w:szCs w:val="28"/>
        </w:rPr>
        <w:t xml:space="preserve"> Эльбрусского муниципального района Кабардино-Балкарской Республики</w:t>
      </w:r>
    </w:p>
    <w:p w14:paraId="315B0BA3" w14:textId="77777777" w:rsidR="00801708" w:rsidRPr="002340BD" w:rsidRDefault="00283CB3" w:rsidP="00801708">
      <w:pPr>
        <w:pStyle w:val="ad"/>
        <w:numPr>
          <w:ilvl w:val="0"/>
          <w:numId w:val="34"/>
        </w:numPr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по телефону в администрацию </w:t>
      </w:r>
      <w:r w:rsidR="00801708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r w:rsidR="00801708" w:rsidRPr="002340BD">
        <w:rPr>
          <w:color w:val="000000" w:themeColor="text1"/>
          <w:sz w:val="28"/>
          <w:szCs w:val="28"/>
        </w:rPr>
        <w:t>»</w:t>
      </w:r>
      <w:r w:rsidR="00801708" w:rsidRPr="002340BD">
        <w:rPr>
          <w:color w:val="000000" w:themeColor="text1"/>
          <w:spacing w:val="1"/>
          <w:sz w:val="28"/>
          <w:szCs w:val="28"/>
        </w:rPr>
        <w:t xml:space="preserve"> Эльбрусского муниципального района Кабардино-Балкарской Республики</w:t>
      </w:r>
    </w:p>
    <w:p w14:paraId="0CDA2A42" w14:textId="77777777" w:rsidR="00801708" w:rsidRPr="002340BD" w:rsidRDefault="00283CB3" w:rsidP="00801708">
      <w:pPr>
        <w:pStyle w:val="ad"/>
        <w:numPr>
          <w:ilvl w:val="0"/>
          <w:numId w:val="34"/>
        </w:numPr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в письменном виде в администрацию </w:t>
      </w:r>
      <w:r w:rsidR="00801708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r w:rsidR="00801708" w:rsidRPr="002340BD">
        <w:rPr>
          <w:color w:val="000000" w:themeColor="text1"/>
          <w:sz w:val="28"/>
          <w:szCs w:val="28"/>
        </w:rPr>
        <w:t>»</w:t>
      </w:r>
      <w:r w:rsidR="00801708" w:rsidRPr="002340BD">
        <w:rPr>
          <w:color w:val="000000" w:themeColor="text1"/>
          <w:spacing w:val="1"/>
          <w:sz w:val="28"/>
          <w:szCs w:val="28"/>
        </w:rPr>
        <w:t xml:space="preserve"> Эльбрусского муниципального района Кабардино-Балкарской Республики</w:t>
      </w:r>
    </w:p>
    <w:p w14:paraId="2893E8BD" w14:textId="308242E1" w:rsidR="003525A6" w:rsidRDefault="00801708" w:rsidP="00801708">
      <w:pPr>
        <w:pStyle w:val="ad"/>
        <w:numPr>
          <w:ilvl w:val="0"/>
          <w:numId w:val="34"/>
        </w:numPr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Pr="002340BD">
        <w:rPr>
          <w:color w:val="000000" w:themeColor="text1"/>
          <w:sz w:val="28"/>
          <w:szCs w:val="28"/>
        </w:rPr>
        <w:t>Абаева</w:t>
      </w:r>
      <w:proofErr w:type="spellEnd"/>
      <w:r w:rsidRPr="002340BD">
        <w:rPr>
          <w:color w:val="000000" w:themeColor="text1"/>
          <w:sz w:val="28"/>
          <w:szCs w:val="28"/>
        </w:rPr>
        <w:t xml:space="preserve">» </w:t>
      </w:r>
      <w:r w:rsidR="00901B87" w:rsidRPr="002340BD">
        <w:rPr>
          <w:color w:val="000000" w:themeColor="text1"/>
          <w:spacing w:val="1"/>
          <w:sz w:val="28"/>
          <w:szCs w:val="28"/>
        </w:rPr>
        <w:t>Эльбрусского</w:t>
      </w:r>
      <w:r w:rsidR="00283CB3" w:rsidRPr="002340BD">
        <w:rPr>
          <w:color w:val="000000" w:themeColor="text1"/>
          <w:spacing w:val="1"/>
          <w:sz w:val="28"/>
          <w:szCs w:val="28"/>
        </w:rPr>
        <w:t xml:space="preserve"> муниципального района Кабардино-Балкарской Республики</w:t>
      </w:r>
      <w:r w:rsidR="00283CB3" w:rsidRPr="002340BD">
        <w:rPr>
          <w:color w:val="000000" w:themeColor="text1"/>
          <w:sz w:val="28"/>
          <w:szCs w:val="28"/>
        </w:rPr>
        <w:t xml:space="preserve"> </w:t>
      </w:r>
    </w:p>
    <w:p w14:paraId="104C72DB" w14:textId="77777777" w:rsidR="00F0199F" w:rsidRPr="00F0199F" w:rsidRDefault="00F0199F" w:rsidP="00F0199F">
      <w:pPr>
        <w:rPr>
          <w:color w:val="000000" w:themeColor="text1"/>
          <w:sz w:val="28"/>
          <w:szCs w:val="28"/>
        </w:rPr>
      </w:pPr>
    </w:p>
    <w:p w14:paraId="4D546E6E" w14:textId="77777777" w:rsidR="00801708" w:rsidRPr="002340BD" w:rsidRDefault="00283CB3" w:rsidP="00BA4B92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lastRenderedPageBreak/>
        <w:t xml:space="preserve">Место нахождение МУ ДО «Детская школа искусств им. </w:t>
      </w:r>
      <w:r w:rsidR="00801708" w:rsidRPr="002340BD">
        <w:rPr>
          <w:color w:val="000000" w:themeColor="text1"/>
          <w:sz w:val="28"/>
          <w:szCs w:val="28"/>
        </w:rPr>
        <w:t xml:space="preserve">С.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proofErr w:type="gramStart"/>
      <w:r w:rsidR="00801708" w:rsidRPr="002340BD">
        <w:rPr>
          <w:color w:val="000000" w:themeColor="text1"/>
          <w:sz w:val="28"/>
          <w:szCs w:val="28"/>
        </w:rPr>
        <w:t>»</w:t>
      </w:r>
      <w:r w:rsidRPr="002340BD">
        <w:rPr>
          <w:color w:val="000000" w:themeColor="text1"/>
          <w:sz w:val="28"/>
          <w:szCs w:val="28"/>
        </w:rPr>
        <w:t xml:space="preserve">, </w:t>
      </w:r>
      <w:r w:rsidR="00801708" w:rsidRPr="002340BD">
        <w:rPr>
          <w:color w:val="000000" w:themeColor="text1"/>
          <w:sz w:val="28"/>
          <w:szCs w:val="28"/>
        </w:rPr>
        <w:t xml:space="preserve">  </w:t>
      </w:r>
      <w:proofErr w:type="gramEnd"/>
      <w:r w:rsidRPr="002340BD">
        <w:rPr>
          <w:color w:val="000000" w:themeColor="text1"/>
          <w:sz w:val="28"/>
          <w:szCs w:val="28"/>
        </w:rPr>
        <w:t xml:space="preserve">Кабардино-Балкарская Республика, г. </w:t>
      </w:r>
      <w:r w:rsidR="00801708" w:rsidRPr="002340BD">
        <w:rPr>
          <w:color w:val="000000" w:themeColor="text1"/>
          <w:sz w:val="28"/>
          <w:szCs w:val="28"/>
        </w:rPr>
        <w:t>Тырныауз</w:t>
      </w:r>
      <w:r w:rsidRPr="002340BD">
        <w:rPr>
          <w:color w:val="000000" w:themeColor="text1"/>
          <w:sz w:val="28"/>
          <w:szCs w:val="28"/>
        </w:rPr>
        <w:t xml:space="preserve">, </w:t>
      </w:r>
      <w:r w:rsidR="00801708" w:rsidRPr="002340BD">
        <w:rPr>
          <w:color w:val="000000" w:themeColor="text1"/>
          <w:sz w:val="28"/>
          <w:szCs w:val="28"/>
        </w:rPr>
        <w:t>пр. Эльбрусский,25.</w:t>
      </w:r>
    </w:p>
    <w:p w14:paraId="6E5F043A" w14:textId="77777777" w:rsidR="00801708" w:rsidRPr="002340BD" w:rsidRDefault="00283CB3" w:rsidP="00801708">
      <w:pPr>
        <w:numPr>
          <w:ilvl w:val="0"/>
          <w:numId w:val="20"/>
        </w:num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Сотрудники </w:t>
      </w:r>
      <w:r w:rsidR="00801708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r w:rsidR="00801708" w:rsidRPr="002340BD">
        <w:rPr>
          <w:color w:val="000000" w:themeColor="text1"/>
          <w:sz w:val="28"/>
          <w:szCs w:val="28"/>
        </w:rPr>
        <w:t xml:space="preserve">» Эльбрусского муниципального района Кабардино-Балкарской Республики </w:t>
      </w:r>
    </w:p>
    <w:p w14:paraId="4E3221AD" w14:textId="77777777" w:rsidR="00283CB3" w:rsidRPr="002340BD" w:rsidRDefault="00801708" w:rsidP="00801708">
      <w:pPr>
        <w:numPr>
          <w:ilvl w:val="0"/>
          <w:numId w:val="20"/>
        </w:num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 </w:t>
      </w:r>
      <w:r w:rsidR="00283CB3" w:rsidRPr="002340BD">
        <w:rPr>
          <w:color w:val="000000" w:themeColor="text1"/>
          <w:sz w:val="28"/>
          <w:szCs w:val="28"/>
        </w:rPr>
        <w:t>(далее - сотрудники) осуществляют прием заявителей в соответствии со следующим графиком:</w:t>
      </w:r>
    </w:p>
    <w:p w14:paraId="7442C662" w14:textId="77777777" w:rsidR="00283CB3" w:rsidRPr="002340BD" w:rsidRDefault="00283CB3" w:rsidP="00EB160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>Ежедневно по будням: 9.00 ч. – 18.00 ч., перерыв 13.00 ч. – 14.00 ч.</w:t>
      </w:r>
    </w:p>
    <w:p w14:paraId="40C183F4" w14:textId="77777777" w:rsidR="00283CB3" w:rsidRPr="002340BD" w:rsidRDefault="00283CB3" w:rsidP="00EB160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>Выходные дни: суббота, воскресенье.</w:t>
      </w:r>
    </w:p>
    <w:p w14:paraId="5AF00646" w14:textId="77777777" w:rsidR="00283CB3" w:rsidRPr="002340BD" w:rsidRDefault="00283CB3" w:rsidP="00801708">
      <w:pPr>
        <w:pStyle w:val="ad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2340BD">
        <w:rPr>
          <w:color w:val="000000" w:themeColor="text1"/>
          <w:sz w:val="28"/>
          <w:szCs w:val="28"/>
        </w:rPr>
        <w:t xml:space="preserve">Номер телефона для справок (консультаций) </w:t>
      </w:r>
      <w:r w:rsidR="00801708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r w:rsidR="00801708" w:rsidRPr="002340BD">
        <w:rPr>
          <w:color w:val="000000" w:themeColor="text1"/>
          <w:sz w:val="28"/>
          <w:szCs w:val="28"/>
        </w:rPr>
        <w:t xml:space="preserve">» </w:t>
      </w:r>
      <w:r w:rsidRPr="002340BD">
        <w:rPr>
          <w:color w:val="000000" w:themeColor="text1"/>
          <w:sz w:val="28"/>
          <w:szCs w:val="28"/>
        </w:rPr>
        <w:t>(88663</w:t>
      </w:r>
      <w:r w:rsidR="00801708" w:rsidRPr="002340BD">
        <w:rPr>
          <w:color w:val="000000" w:themeColor="text1"/>
          <w:sz w:val="28"/>
          <w:szCs w:val="28"/>
        </w:rPr>
        <w:t>8</w:t>
      </w:r>
      <w:r w:rsidRPr="002340BD">
        <w:rPr>
          <w:color w:val="000000" w:themeColor="text1"/>
          <w:sz w:val="28"/>
          <w:szCs w:val="28"/>
        </w:rPr>
        <w:t xml:space="preserve">) </w:t>
      </w:r>
      <w:r w:rsidR="00801708" w:rsidRPr="002340BD">
        <w:rPr>
          <w:color w:val="000000" w:themeColor="text1"/>
          <w:sz w:val="28"/>
          <w:szCs w:val="28"/>
        </w:rPr>
        <w:t>4-30</w:t>
      </w:r>
      <w:r w:rsidRPr="002340BD">
        <w:rPr>
          <w:color w:val="000000" w:themeColor="text1"/>
          <w:sz w:val="28"/>
          <w:szCs w:val="28"/>
        </w:rPr>
        <w:t>-</w:t>
      </w:r>
      <w:r w:rsidR="00801708" w:rsidRPr="002340BD">
        <w:rPr>
          <w:color w:val="000000" w:themeColor="text1"/>
          <w:sz w:val="28"/>
          <w:szCs w:val="28"/>
        </w:rPr>
        <w:t>83</w:t>
      </w:r>
      <w:r w:rsidRPr="002340BD">
        <w:rPr>
          <w:color w:val="000000" w:themeColor="text1"/>
          <w:sz w:val="28"/>
          <w:szCs w:val="28"/>
        </w:rPr>
        <w:t>.</w:t>
      </w:r>
    </w:p>
    <w:p w14:paraId="452D9514" w14:textId="77777777" w:rsidR="00801708" w:rsidRDefault="00283CB3" w:rsidP="00801708">
      <w:pPr>
        <w:tabs>
          <w:tab w:val="left" w:pos="993"/>
        </w:tabs>
        <w:ind w:firstLine="709"/>
        <w:jc w:val="both"/>
      </w:pPr>
      <w:r w:rsidRPr="002340BD">
        <w:rPr>
          <w:color w:val="000000" w:themeColor="text1"/>
          <w:sz w:val="28"/>
          <w:szCs w:val="28"/>
        </w:rPr>
        <w:t xml:space="preserve">Адрес электронной почты </w:t>
      </w:r>
      <w:r w:rsidR="00801708" w:rsidRPr="002340BD">
        <w:rPr>
          <w:color w:val="000000" w:themeColor="text1"/>
          <w:sz w:val="28"/>
          <w:szCs w:val="28"/>
        </w:rPr>
        <w:t>1)</w:t>
      </w:r>
      <w:r w:rsidR="00801708" w:rsidRPr="002340BD">
        <w:rPr>
          <w:color w:val="000000" w:themeColor="text1"/>
          <w:sz w:val="28"/>
          <w:szCs w:val="28"/>
        </w:rPr>
        <w:tab/>
        <w:t xml:space="preserve">МКУ ДО «Детская школа искусств им. С-Б. </w:t>
      </w:r>
      <w:proofErr w:type="spellStart"/>
      <w:r w:rsidR="00801708" w:rsidRPr="002340BD">
        <w:rPr>
          <w:color w:val="000000" w:themeColor="text1"/>
          <w:sz w:val="28"/>
          <w:szCs w:val="28"/>
        </w:rPr>
        <w:t>Абаева</w:t>
      </w:r>
      <w:proofErr w:type="spellEnd"/>
      <w:r w:rsidR="00801708" w:rsidRPr="002340BD">
        <w:rPr>
          <w:color w:val="000000" w:themeColor="text1"/>
          <w:sz w:val="28"/>
          <w:szCs w:val="28"/>
        </w:rPr>
        <w:t>»</w:t>
      </w:r>
      <w:r w:rsidRPr="002340BD">
        <w:rPr>
          <w:color w:val="000000" w:themeColor="text1"/>
          <w:sz w:val="28"/>
          <w:szCs w:val="28"/>
        </w:rPr>
        <w:t xml:space="preserve">: </w:t>
      </w:r>
      <w:hyperlink r:id="rId9" w:history="1">
        <w:r w:rsidR="00801708" w:rsidRPr="00801708">
          <w:rPr>
            <w:rStyle w:val="a7"/>
            <w:sz w:val="28"/>
            <w:szCs w:val="28"/>
          </w:rPr>
          <w:t>moudshi@inbox.ru</w:t>
        </w:r>
      </w:hyperlink>
    </w:p>
    <w:p w14:paraId="00BCFE74" w14:textId="77777777" w:rsidR="00283CB3" w:rsidRPr="00EB160D" w:rsidRDefault="00283CB3" w:rsidP="008017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Основными требованиями к информированию являются:</w:t>
      </w:r>
    </w:p>
    <w:p w14:paraId="6D7A67FA" w14:textId="77777777" w:rsidR="00283CB3" w:rsidRPr="00EB160D" w:rsidRDefault="00283CB3" w:rsidP="00EB160D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достоверность предоставляемой информации;</w:t>
      </w:r>
    </w:p>
    <w:p w14:paraId="0BF3D8BC" w14:textId="77777777" w:rsidR="00283CB3" w:rsidRPr="00EB160D" w:rsidRDefault="00283CB3" w:rsidP="00EB160D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четкость в изложении информации;</w:t>
      </w:r>
    </w:p>
    <w:p w14:paraId="24CE6D81" w14:textId="77777777" w:rsidR="00283CB3" w:rsidRPr="00EB160D" w:rsidRDefault="00283CB3" w:rsidP="00EB160D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полнота информации;</w:t>
      </w:r>
    </w:p>
    <w:p w14:paraId="1E4BB319" w14:textId="77777777" w:rsidR="00283CB3" w:rsidRPr="00EB160D" w:rsidRDefault="00283CB3" w:rsidP="00EB160D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наглядность форм предоставляемой информации;</w:t>
      </w:r>
    </w:p>
    <w:p w14:paraId="592299A0" w14:textId="77777777" w:rsidR="00283CB3" w:rsidRPr="00EB160D" w:rsidRDefault="00283CB3" w:rsidP="00EB160D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удобство и доступность получения информации;</w:t>
      </w:r>
    </w:p>
    <w:p w14:paraId="1F6C7D46" w14:textId="77777777" w:rsidR="00283CB3" w:rsidRPr="00EB160D" w:rsidRDefault="00283CB3" w:rsidP="00EB160D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оперативность предоставления информации.</w:t>
      </w:r>
    </w:p>
    <w:p w14:paraId="200E9A5B" w14:textId="77777777" w:rsidR="00283CB3" w:rsidRPr="00EB160D" w:rsidRDefault="00283CB3" w:rsidP="00EB160D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Сотрудник, осуществляющий индивидуальное устное информирова</w:t>
      </w:r>
      <w:r w:rsidR="00054F5A" w:rsidRPr="00EB160D">
        <w:rPr>
          <w:sz w:val="28"/>
          <w:szCs w:val="28"/>
        </w:rPr>
        <w:softHyphen/>
      </w:r>
      <w:r w:rsidRPr="00EB160D">
        <w:rPr>
          <w:sz w:val="28"/>
          <w:szCs w:val="28"/>
        </w:rPr>
        <w:t>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30 минут.</w:t>
      </w:r>
    </w:p>
    <w:p w14:paraId="6B446A2D" w14:textId="77777777" w:rsidR="00283CB3" w:rsidRPr="00EB160D" w:rsidRDefault="00283CB3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Индивидуальное устное информирование каждого гражданина сотрудник осуществляет не более 15 минут.</w:t>
      </w:r>
    </w:p>
    <w:p w14:paraId="3AAA2760" w14:textId="77777777" w:rsidR="00283CB3" w:rsidRPr="00EB160D" w:rsidRDefault="00283CB3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либо назначить другое удобное для гражданина время для устного информирования.</w:t>
      </w:r>
    </w:p>
    <w:p w14:paraId="2CB55E6D" w14:textId="77777777" w:rsidR="00283CB3" w:rsidRPr="00EB160D" w:rsidRDefault="00283CB3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учреждения дополнительного образования. Разговор не должен продолжаться более 15 минут.</w:t>
      </w:r>
    </w:p>
    <w:p w14:paraId="44F43930" w14:textId="77777777" w:rsidR="00283CB3" w:rsidRPr="00EB160D" w:rsidRDefault="00283CB3" w:rsidP="00EB160D">
      <w:pPr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Публичное устное информирование осуществляется с привлечением средств массовой информации, телевидения (далее – СМИ).</w:t>
      </w:r>
    </w:p>
    <w:p w14:paraId="6842CC1D" w14:textId="77777777" w:rsidR="00283CB3" w:rsidRPr="00EB160D" w:rsidRDefault="00283CB3" w:rsidP="00EB160D">
      <w:pPr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Публичное письменное информирование осуществляется путем публикации информационных материалов в СМИ, путем использования информационных стендов, размещающихся в муниципальном учреждении дополнительного образования. Информационные стенды в учреждениях дополнительного образования,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14:paraId="659D6108" w14:textId="77777777" w:rsidR="00283CB3" w:rsidRPr="00EB160D" w:rsidRDefault="00283CB3" w:rsidP="00EB160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адрес учреждения дополнительного образования, номера телефонов, электронной почты, сотрудников, график (режим) работы;</w:t>
      </w:r>
    </w:p>
    <w:p w14:paraId="61A04A58" w14:textId="77777777" w:rsidR="00283CB3" w:rsidRPr="00EB160D" w:rsidRDefault="00283CB3" w:rsidP="00EB160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lastRenderedPageBreak/>
        <w:t>процедуры предоставления муниципальной услуги в текстовом виде;</w:t>
      </w:r>
    </w:p>
    <w:p w14:paraId="5D50F506" w14:textId="77777777" w:rsidR="00283CB3" w:rsidRPr="00EB160D" w:rsidRDefault="00283CB3" w:rsidP="00EB160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перечень документов, представляемых гражданином для оформления;</w:t>
      </w:r>
    </w:p>
    <w:p w14:paraId="05D4C5F8" w14:textId="77777777" w:rsidR="00283CB3" w:rsidRPr="00EB160D" w:rsidRDefault="00283CB3" w:rsidP="00EB160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образец заполнения анкеты.</w:t>
      </w:r>
    </w:p>
    <w:p w14:paraId="4EBB65F4" w14:textId="77777777" w:rsidR="00283CB3" w:rsidRPr="00EB160D" w:rsidRDefault="00283CB3" w:rsidP="00EB160D">
      <w:pPr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14:paraId="06431796" w14:textId="77777777" w:rsidR="00283CB3" w:rsidRPr="00EB160D" w:rsidRDefault="00283CB3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 сотрудник муниципального учреждения дополнительного образования, сняв трубку, должен представиться: назвать фамилию, имя, отчество, должность, наименование муниципального учреждения дополнительного образования.</w:t>
      </w:r>
    </w:p>
    <w:p w14:paraId="56EC9614" w14:textId="77777777" w:rsidR="00283CB3" w:rsidRPr="00EB160D" w:rsidRDefault="00283CB3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14:paraId="4D466D22" w14:textId="77777777" w:rsidR="00BC4E53" w:rsidRPr="00EB160D" w:rsidRDefault="00BC4E53" w:rsidP="00EB160D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160D">
        <w:rPr>
          <w:rFonts w:ascii="Times New Roman" w:hAnsi="Times New Roman"/>
          <w:sz w:val="28"/>
          <w:szCs w:val="28"/>
        </w:rPr>
        <w:t xml:space="preserve">Раздел </w:t>
      </w:r>
      <w:r w:rsidRPr="00EB160D">
        <w:rPr>
          <w:rFonts w:ascii="Times New Roman" w:hAnsi="Times New Roman"/>
          <w:sz w:val="28"/>
          <w:szCs w:val="28"/>
          <w:lang w:val="en-US"/>
        </w:rPr>
        <w:t>II</w:t>
      </w:r>
      <w:r w:rsidRPr="00EB160D">
        <w:rPr>
          <w:rFonts w:ascii="Times New Roman" w:hAnsi="Times New Roman"/>
          <w:sz w:val="28"/>
          <w:szCs w:val="28"/>
        </w:rPr>
        <w:t>.</w:t>
      </w:r>
    </w:p>
    <w:p w14:paraId="21D59276" w14:textId="77777777" w:rsidR="00BC4E53" w:rsidRPr="00EB160D" w:rsidRDefault="00BC4E53" w:rsidP="00EB160D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160D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14:paraId="19607BEE" w14:textId="77777777" w:rsidR="00BC4E53" w:rsidRPr="00EB160D" w:rsidRDefault="00BC4E53" w:rsidP="00EB160D">
      <w:pPr>
        <w:pStyle w:val="ConsPlusTitle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57F22BE" w14:textId="77777777" w:rsidR="00BC4E53" w:rsidRPr="00EB160D" w:rsidRDefault="00BC4E53" w:rsidP="00EB160D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 1</w:t>
      </w:r>
      <w:r w:rsidRPr="00EB160D">
        <w:rPr>
          <w:rFonts w:ascii="Times New Roman" w:hAnsi="Times New Roman" w:cs="Times New Roman"/>
          <w:sz w:val="28"/>
          <w:szCs w:val="28"/>
        </w:rPr>
        <w:t>. Наименование муниципальной услуги</w:t>
      </w:r>
    </w:p>
    <w:p w14:paraId="19649F3A" w14:textId="77777777" w:rsidR="00BC4E53" w:rsidRPr="00EB160D" w:rsidRDefault="00BC4E53" w:rsidP="00EB160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3D437F" w14:textId="77777777" w:rsidR="0007431D" w:rsidRPr="00EB160D" w:rsidRDefault="00283CB3" w:rsidP="00EB160D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160D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="00054F5A" w:rsidRPr="00EB160D"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Pr="00EB160D">
        <w:rPr>
          <w:rFonts w:ascii="Times New Roman" w:eastAsia="Times New Roman" w:hAnsi="Times New Roman" w:cs="Times New Roman"/>
          <w:sz w:val="28"/>
          <w:szCs w:val="28"/>
          <w:lang w:bidi="ar-SA"/>
        </w:rPr>
        <w:t>. Наименование муниципальной услуги «Организация предоставления дополнительного образования».</w:t>
      </w:r>
    </w:p>
    <w:p w14:paraId="7D53274A" w14:textId="77777777" w:rsidR="000E1ADB" w:rsidRPr="00EB160D" w:rsidRDefault="000E1ADB" w:rsidP="00EB160D">
      <w:pPr>
        <w:pStyle w:val="21"/>
        <w:widowControl w:val="0"/>
        <w:tabs>
          <w:tab w:val="left" w:pos="3119"/>
        </w:tabs>
        <w:ind w:firstLine="708"/>
        <w:rPr>
          <w:szCs w:val="28"/>
        </w:rPr>
      </w:pPr>
    </w:p>
    <w:p w14:paraId="7A173F03" w14:textId="77777777" w:rsidR="00BC4E53" w:rsidRPr="00EB160D" w:rsidRDefault="005C6110" w:rsidP="00EB160D">
      <w:pPr>
        <w:pStyle w:val="21"/>
        <w:widowControl w:val="0"/>
        <w:tabs>
          <w:tab w:val="left" w:pos="3119"/>
        </w:tabs>
        <w:ind w:left="2410" w:hanging="1701"/>
        <w:rPr>
          <w:b/>
          <w:szCs w:val="28"/>
        </w:rPr>
      </w:pPr>
      <w:r w:rsidRPr="00EB160D">
        <w:rPr>
          <w:szCs w:val="28"/>
        </w:rPr>
        <w:t>Подраздел </w:t>
      </w:r>
      <w:r w:rsidR="00BC4E53" w:rsidRPr="00EB160D">
        <w:rPr>
          <w:szCs w:val="28"/>
        </w:rPr>
        <w:t>2</w:t>
      </w:r>
      <w:r w:rsidRPr="00EB160D">
        <w:rPr>
          <w:b/>
          <w:szCs w:val="28"/>
        </w:rPr>
        <w:t>. </w:t>
      </w:r>
      <w:r w:rsidR="00E71DA9" w:rsidRPr="00EB160D">
        <w:rPr>
          <w:b/>
          <w:szCs w:val="28"/>
        </w:rPr>
        <w:t>Наименование органа и структурного подразделени</w:t>
      </w:r>
      <w:r w:rsidR="00901B87">
        <w:rPr>
          <w:b/>
          <w:szCs w:val="28"/>
        </w:rPr>
        <w:t>я местной администрации Эльбрусского</w:t>
      </w:r>
      <w:r w:rsidR="00E71DA9" w:rsidRPr="00EB160D">
        <w:rPr>
          <w:b/>
          <w:szCs w:val="28"/>
        </w:rPr>
        <w:t xml:space="preserve"> муниципального района, предоставляющего муниципальную услугу</w:t>
      </w:r>
    </w:p>
    <w:p w14:paraId="68D93D1D" w14:textId="77777777" w:rsidR="00283CB3" w:rsidRPr="00EB160D" w:rsidRDefault="00283CB3" w:rsidP="00EB160D">
      <w:pPr>
        <w:pStyle w:val="21"/>
        <w:widowControl w:val="0"/>
        <w:tabs>
          <w:tab w:val="left" w:pos="3119"/>
        </w:tabs>
        <w:ind w:left="2552" w:hanging="1843"/>
        <w:rPr>
          <w:b/>
          <w:szCs w:val="28"/>
        </w:rPr>
      </w:pPr>
    </w:p>
    <w:p w14:paraId="710A7872" w14:textId="77777777" w:rsidR="00283CB3" w:rsidRPr="002340BD" w:rsidRDefault="00283CB3" w:rsidP="002340BD">
      <w:pPr>
        <w:tabs>
          <w:tab w:val="left" w:pos="1134"/>
          <w:tab w:val="left" w:pos="1276"/>
        </w:tabs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EB160D">
        <w:rPr>
          <w:sz w:val="28"/>
          <w:szCs w:val="28"/>
        </w:rPr>
        <w:t>1</w:t>
      </w:r>
      <w:r w:rsidR="00054F5A" w:rsidRPr="00EB160D">
        <w:rPr>
          <w:sz w:val="28"/>
          <w:szCs w:val="28"/>
        </w:rPr>
        <w:t>4</w:t>
      </w:r>
      <w:r w:rsidRPr="00EB160D">
        <w:rPr>
          <w:sz w:val="28"/>
          <w:szCs w:val="28"/>
        </w:rPr>
        <w:t xml:space="preserve">. Услуга </w:t>
      </w:r>
      <w:r w:rsidRPr="00EB160D">
        <w:rPr>
          <w:bCs/>
          <w:sz w:val="28"/>
          <w:szCs w:val="28"/>
        </w:rPr>
        <w:t>«</w:t>
      </w:r>
      <w:r w:rsidRPr="00EB160D">
        <w:rPr>
          <w:rStyle w:val="af"/>
          <w:b w:val="0"/>
          <w:sz w:val="28"/>
          <w:szCs w:val="28"/>
        </w:rPr>
        <w:t>Организация предоставления дополнительного образования</w:t>
      </w:r>
      <w:r w:rsidRPr="00EB160D">
        <w:rPr>
          <w:bCs/>
          <w:sz w:val="28"/>
          <w:szCs w:val="28"/>
        </w:rPr>
        <w:t xml:space="preserve">» </w:t>
      </w:r>
      <w:r w:rsidRPr="00EB160D">
        <w:rPr>
          <w:sz w:val="28"/>
          <w:szCs w:val="28"/>
        </w:rPr>
        <w:t xml:space="preserve">предоставляется </w:t>
      </w:r>
      <w:r w:rsidR="002340BD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2340BD" w:rsidRPr="002340BD">
        <w:rPr>
          <w:color w:val="000000" w:themeColor="text1"/>
          <w:sz w:val="28"/>
          <w:szCs w:val="28"/>
        </w:rPr>
        <w:t>Абаева</w:t>
      </w:r>
      <w:proofErr w:type="spellEnd"/>
      <w:r w:rsidR="002340BD" w:rsidRPr="002340BD">
        <w:rPr>
          <w:color w:val="000000" w:themeColor="text1"/>
          <w:sz w:val="28"/>
          <w:szCs w:val="28"/>
        </w:rPr>
        <w:t>» Эльбрусского муниципального района.</w:t>
      </w:r>
    </w:p>
    <w:p w14:paraId="39BB915E" w14:textId="77777777" w:rsidR="00AE40E9" w:rsidRPr="00EB160D" w:rsidRDefault="00AE40E9" w:rsidP="00EB160D">
      <w:pPr>
        <w:pStyle w:val="21"/>
        <w:widowControl w:val="0"/>
        <w:ind w:firstLine="708"/>
        <w:rPr>
          <w:szCs w:val="28"/>
        </w:rPr>
      </w:pPr>
    </w:p>
    <w:p w14:paraId="6BC4A8F9" w14:textId="77777777" w:rsidR="00BC4E53" w:rsidRPr="00EB160D" w:rsidRDefault="00BC4E53" w:rsidP="00EB160D">
      <w:pPr>
        <w:pStyle w:val="21"/>
        <w:widowControl w:val="0"/>
        <w:spacing w:line="240" w:lineRule="atLeast"/>
        <w:ind w:firstLine="708"/>
        <w:rPr>
          <w:b/>
          <w:szCs w:val="28"/>
        </w:rPr>
      </w:pPr>
      <w:r w:rsidRPr="00EB160D">
        <w:rPr>
          <w:szCs w:val="28"/>
        </w:rPr>
        <w:t>Подраздел 3.</w:t>
      </w:r>
      <w:r w:rsidRPr="00EB160D">
        <w:rPr>
          <w:b/>
          <w:szCs w:val="28"/>
        </w:rPr>
        <w:t xml:space="preserve"> Результат предоставления муниципальной услуги</w:t>
      </w:r>
    </w:p>
    <w:p w14:paraId="729352E3" w14:textId="77777777" w:rsidR="00BC4E53" w:rsidRPr="00EB160D" w:rsidRDefault="00BC4E53" w:rsidP="00EB160D">
      <w:pPr>
        <w:pStyle w:val="ConsPlusNormal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DFC72D" w14:textId="77777777" w:rsidR="003A3F2C" w:rsidRPr="00EB160D" w:rsidRDefault="003A3F2C" w:rsidP="00EB160D">
      <w:pPr>
        <w:pStyle w:val="ConsPlusTitle"/>
        <w:spacing w:line="240" w:lineRule="atLeast"/>
        <w:ind w:firstLine="708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1</w:t>
      </w:r>
      <w:r w:rsidR="00054F5A" w:rsidRPr="00EB160D">
        <w:rPr>
          <w:rFonts w:ascii="Times New Roman" w:hAnsi="Times New Roman" w:cs="Times New Roman"/>
          <w:b w:val="0"/>
          <w:sz w:val="28"/>
          <w:szCs w:val="28"/>
        </w:rPr>
        <w:t>5</w:t>
      </w:r>
      <w:r w:rsidRPr="00EB160D">
        <w:rPr>
          <w:rFonts w:ascii="Times New Roman" w:hAnsi="Times New Roman" w:cs="Times New Roman"/>
          <w:b w:val="0"/>
          <w:sz w:val="28"/>
          <w:szCs w:val="28"/>
        </w:rPr>
        <w:t xml:space="preserve">. Результатом предоставления муниципальной услуги является: </w:t>
      </w:r>
    </w:p>
    <w:p w14:paraId="5BE8D4CD" w14:textId="77777777" w:rsidR="003A3F2C" w:rsidRPr="00EB160D" w:rsidRDefault="003A3F2C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1) получение обучающимися предпрофессионального общеобразователь</w:t>
      </w:r>
      <w:r w:rsidRPr="00EB160D">
        <w:rPr>
          <w:rFonts w:ascii="Times New Roman" w:hAnsi="Times New Roman" w:cs="Times New Roman"/>
          <w:b w:val="0"/>
          <w:sz w:val="28"/>
          <w:szCs w:val="28"/>
        </w:rPr>
        <w:softHyphen/>
        <w:t>ного дополнительного образования в сфере искусств дополнительного образования;</w:t>
      </w:r>
    </w:p>
    <w:p w14:paraId="0E3892F1" w14:textId="77777777" w:rsidR="003A3F2C" w:rsidRPr="00EB160D" w:rsidRDefault="003A3F2C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2) получение обучающимися дополнительного образования художествен</w:t>
      </w:r>
      <w:r w:rsidR="00AF235D" w:rsidRPr="00EB160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EB160D">
        <w:rPr>
          <w:rFonts w:ascii="Times New Roman" w:hAnsi="Times New Roman" w:cs="Times New Roman"/>
          <w:b w:val="0"/>
          <w:sz w:val="28"/>
          <w:szCs w:val="28"/>
        </w:rPr>
        <w:t>но-эстетической направленности;</w:t>
      </w:r>
    </w:p>
    <w:p w14:paraId="2B69F28E" w14:textId="77777777" w:rsidR="003A3F2C" w:rsidRPr="00EB160D" w:rsidRDefault="003A3F2C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3) полноценно</w:t>
      </w:r>
      <w:r w:rsidR="00105414" w:rsidRPr="00EB160D">
        <w:rPr>
          <w:rFonts w:ascii="Times New Roman" w:hAnsi="Times New Roman" w:cs="Times New Roman"/>
          <w:b w:val="0"/>
          <w:sz w:val="28"/>
          <w:szCs w:val="28"/>
        </w:rPr>
        <w:t>е проведение свободного времени;</w:t>
      </w:r>
    </w:p>
    <w:p w14:paraId="1A8B049C" w14:textId="77777777" w:rsidR="00105414" w:rsidRPr="00EB160D" w:rsidRDefault="00105414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4) мотивированное решение об отказе в предоставлении муниципальной услуги, с указанием причины отказа.</w:t>
      </w:r>
    </w:p>
    <w:p w14:paraId="623C9209" w14:textId="77777777" w:rsidR="003A3F2C" w:rsidRPr="00EB160D" w:rsidRDefault="003A3F2C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Учреждения организуют и проводят досуговые мероприятия, создают необходимые мероприятия, создают необходимые условия для организации отдыха детей и подростков, посещающих учреждения в свободном режиме.</w:t>
      </w:r>
    </w:p>
    <w:p w14:paraId="4135CC6E" w14:textId="77777777" w:rsidR="00192292" w:rsidRDefault="00192292" w:rsidP="004E5C19">
      <w:pPr>
        <w:pStyle w:val="ConsPlusTitle"/>
        <w:spacing w:line="240" w:lineRule="atLeas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7F067D6" w14:textId="77777777" w:rsidR="00BC4E53" w:rsidRPr="00EB160D" w:rsidRDefault="00BC4E53" w:rsidP="00EB160D">
      <w:pPr>
        <w:pStyle w:val="ConsPlusTitle"/>
        <w:spacing w:line="240" w:lineRule="atLeast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 4</w:t>
      </w:r>
      <w:r w:rsidRPr="00EB160D">
        <w:rPr>
          <w:b w:val="0"/>
          <w:sz w:val="28"/>
          <w:szCs w:val="28"/>
        </w:rPr>
        <w:t xml:space="preserve">. </w:t>
      </w:r>
      <w:r w:rsidRPr="00EB160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14:paraId="6CCC4858" w14:textId="77777777" w:rsidR="00BC4E53" w:rsidRPr="00EB160D" w:rsidRDefault="00BC4E53" w:rsidP="00EB160D">
      <w:pPr>
        <w:pStyle w:val="ConsPlusTitle"/>
        <w:spacing w:line="240" w:lineRule="atLeast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4003C5F" w14:textId="77777777" w:rsidR="007810F0" w:rsidRPr="00EB160D" w:rsidRDefault="00054F5A" w:rsidP="00EB160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B160D">
        <w:rPr>
          <w:sz w:val="28"/>
          <w:szCs w:val="28"/>
        </w:rPr>
        <w:t>1</w:t>
      </w:r>
      <w:r w:rsidR="00BC4E53" w:rsidRPr="00EB160D">
        <w:rPr>
          <w:sz w:val="28"/>
          <w:szCs w:val="28"/>
        </w:rPr>
        <w:t>6. С</w:t>
      </w:r>
      <w:r w:rsidR="00BC4E53" w:rsidRPr="00EB160D">
        <w:rPr>
          <w:bCs/>
          <w:sz w:val="28"/>
          <w:szCs w:val="28"/>
        </w:rPr>
        <w:t>рок предоставления муниципальной услуги с момента регистрации заявления</w:t>
      </w:r>
      <w:r w:rsidR="007810F0" w:rsidRPr="00EB160D">
        <w:rPr>
          <w:bCs/>
          <w:sz w:val="28"/>
          <w:szCs w:val="28"/>
        </w:rPr>
        <w:t xml:space="preserve">, в том числе при подаче заявления с использованием ЕПГУ, через </w:t>
      </w:r>
      <w:r w:rsidR="007810F0" w:rsidRPr="00EB160D">
        <w:rPr>
          <w:sz w:val="28"/>
          <w:szCs w:val="28"/>
        </w:rPr>
        <w:t>ГБУ «МФЦ КБР»</w:t>
      </w:r>
      <w:r w:rsidR="007810F0" w:rsidRPr="00EB160D">
        <w:rPr>
          <w:bCs/>
          <w:sz w:val="28"/>
          <w:szCs w:val="28"/>
        </w:rPr>
        <w:t xml:space="preserve"> - </w:t>
      </w:r>
      <w:r w:rsidR="00AF235D" w:rsidRPr="00EB160D">
        <w:rPr>
          <w:bCs/>
          <w:sz w:val="28"/>
          <w:szCs w:val="28"/>
        </w:rPr>
        <w:t>4</w:t>
      </w:r>
      <w:r w:rsidR="007810F0" w:rsidRPr="00EB160D">
        <w:rPr>
          <w:bCs/>
          <w:sz w:val="28"/>
          <w:szCs w:val="28"/>
        </w:rPr>
        <w:t xml:space="preserve"> рабочих дн</w:t>
      </w:r>
      <w:r w:rsidR="00AF235D" w:rsidRPr="00EB160D">
        <w:rPr>
          <w:bCs/>
          <w:sz w:val="28"/>
          <w:szCs w:val="28"/>
        </w:rPr>
        <w:t>я</w:t>
      </w:r>
      <w:r w:rsidR="007810F0" w:rsidRPr="00EB160D">
        <w:rPr>
          <w:bCs/>
          <w:sz w:val="28"/>
          <w:szCs w:val="28"/>
        </w:rPr>
        <w:t>.</w:t>
      </w:r>
    </w:p>
    <w:p w14:paraId="4818F1A3" w14:textId="77777777" w:rsidR="00BC4E53" w:rsidRPr="00EB160D" w:rsidRDefault="00BC4E53" w:rsidP="00EB1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Срок направления </w:t>
      </w:r>
      <w:r w:rsidR="00C4691F" w:rsidRPr="00EB160D">
        <w:rPr>
          <w:sz w:val="28"/>
          <w:szCs w:val="28"/>
        </w:rPr>
        <w:t xml:space="preserve">заявителю </w:t>
      </w:r>
      <w:r w:rsidR="001C65D2" w:rsidRPr="00EB160D">
        <w:rPr>
          <w:sz w:val="28"/>
          <w:szCs w:val="28"/>
        </w:rPr>
        <w:t>уведомления</w:t>
      </w:r>
      <w:r w:rsidR="001A29A9" w:rsidRPr="00EB160D">
        <w:rPr>
          <w:sz w:val="28"/>
          <w:szCs w:val="28"/>
        </w:rPr>
        <w:t xml:space="preserve"> об </w:t>
      </w:r>
      <w:r w:rsidRPr="00EB160D">
        <w:rPr>
          <w:sz w:val="28"/>
          <w:szCs w:val="28"/>
        </w:rPr>
        <w:t>отказе в пред</w:t>
      </w:r>
      <w:r w:rsidR="007500B7" w:rsidRPr="00EB160D">
        <w:rPr>
          <w:sz w:val="28"/>
          <w:szCs w:val="28"/>
        </w:rPr>
        <w:t>оставлении муниципально</w:t>
      </w:r>
      <w:r w:rsidR="009D13C7" w:rsidRPr="00EB160D">
        <w:rPr>
          <w:sz w:val="28"/>
          <w:szCs w:val="28"/>
        </w:rPr>
        <w:t xml:space="preserve">й услуги </w:t>
      </w:r>
      <w:r w:rsidR="00AF235D" w:rsidRPr="00EB160D">
        <w:rPr>
          <w:sz w:val="28"/>
          <w:szCs w:val="28"/>
        </w:rPr>
        <w:t>–</w:t>
      </w:r>
      <w:r w:rsidR="003708DA" w:rsidRPr="00EB160D">
        <w:rPr>
          <w:sz w:val="28"/>
          <w:szCs w:val="28"/>
        </w:rPr>
        <w:t xml:space="preserve"> </w:t>
      </w:r>
      <w:r w:rsidR="00AF235D" w:rsidRPr="00EB160D">
        <w:rPr>
          <w:sz w:val="28"/>
          <w:szCs w:val="28"/>
        </w:rPr>
        <w:t xml:space="preserve">4 </w:t>
      </w:r>
      <w:r w:rsidR="00930147" w:rsidRPr="00EB160D">
        <w:rPr>
          <w:sz w:val="28"/>
          <w:szCs w:val="28"/>
        </w:rPr>
        <w:t>рабочих</w:t>
      </w:r>
      <w:r w:rsidRPr="00EB160D">
        <w:rPr>
          <w:sz w:val="28"/>
          <w:szCs w:val="28"/>
        </w:rPr>
        <w:t xml:space="preserve"> дн</w:t>
      </w:r>
      <w:r w:rsidR="00AF235D" w:rsidRPr="00EB160D">
        <w:rPr>
          <w:sz w:val="28"/>
          <w:szCs w:val="28"/>
        </w:rPr>
        <w:t>я</w:t>
      </w:r>
      <w:r w:rsidRPr="00EB160D">
        <w:rPr>
          <w:sz w:val="28"/>
          <w:szCs w:val="28"/>
        </w:rPr>
        <w:t>.</w:t>
      </w:r>
    </w:p>
    <w:p w14:paraId="7FFACE0E" w14:textId="77777777" w:rsidR="00E71DA9" w:rsidRPr="00EB160D" w:rsidRDefault="00E71DA9" w:rsidP="00EB1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3BFF91A" w14:textId="77777777" w:rsidR="00E71DA9" w:rsidRPr="00EB160D" w:rsidRDefault="00E71DA9" w:rsidP="00EB160D">
      <w:pPr>
        <w:pStyle w:val="21"/>
        <w:widowControl w:val="0"/>
        <w:ind w:left="2552" w:hanging="1843"/>
        <w:rPr>
          <w:b/>
          <w:szCs w:val="28"/>
        </w:rPr>
      </w:pPr>
      <w:r w:rsidRPr="00EB160D">
        <w:rPr>
          <w:szCs w:val="28"/>
        </w:rPr>
        <w:t>Подраздел 5.</w:t>
      </w:r>
      <w:r w:rsidRPr="00EB160D">
        <w:rPr>
          <w:b/>
          <w:szCs w:val="28"/>
        </w:rPr>
        <w:t xml:space="preserve"> Размер платы, взимаемой с заявителя при </w:t>
      </w:r>
      <w:proofErr w:type="spellStart"/>
      <w:r w:rsidRPr="00EB160D">
        <w:rPr>
          <w:b/>
          <w:szCs w:val="28"/>
        </w:rPr>
        <w:t>предос-тавлении</w:t>
      </w:r>
      <w:proofErr w:type="spellEnd"/>
      <w:r w:rsidRPr="00EB160D">
        <w:rPr>
          <w:b/>
          <w:szCs w:val="28"/>
        </w:rPr>
        <w:t xml:space="preserve"> муниципальной услуги, и способы ее взимания </w:t>
      </w:r>
    </w:p>
    <w:p w14:paraId="06C44AC4" w14:textId="77777777" w:rsidR="00E71DA9" w:rsidRPr="00EB160D" w:rsidRDefault="00E71DA9" w:rsidP="00EB160D">
      <w:pPr>
        <w:pStyle w:val="21"/>
        <w:widowControl w:val="0"/>
        <w:ind w:left="2552" w:hanging="1843"/>
        <w:rPr>
          <w:b/>
          <w:szCs w:val="28"/>
        </w:rPr>
      </w:pPr>
    </w:p>
    <w:p w14:paraId="3374FF65" w14:textId="77777777" w:rsidR="00E71DA9" w:rsidRPr="00EB160D" w:rsidRDefault="00105414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B160D">
        <w:rPr>
          <w:rFonts w:ascii="Times New Roman" w:hAnsi="Times New Roman"/>
          <w:b w:val="0"/>
          <w:sz w:val="28"/>
          <w:szCs w:val="28"/>
        </w:rPr>
        <w:t>17</w:t>
      </w:r>
      <w:r w:rsidR="00E71DA9" w:rsidRPr="00EB160D">
        <w:rPr>
          <w:rFonts w:ascii="Times New Roman" w:hAnsi="Times New Roman"/>
          <w:b w:val="0"/>
          <w:sz w:val="28"/>
          <w:szCs w:val="28"/>
        </w:rPr>
        <w:t>. Предоставление муниципальной услуги осуществляется бесплатно.</w:t>
      </w:r>
    </w:p>
    <w:p w14:paraId="2A769664" w14:textId="77777777" w:rsidR="00E71DA9" w:rsidRPr="00EB160D" w:rsidRDefault="00105414" w:rsidP="00EB160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B160D">
        <w:rPr>
          <w:rFonts w:ascii="Times New Roman" w:hAnsi="Times New Roman"/>
          <w:sz w:val="28"/>
          <w:szCs w:val="28"/>
        </w:rPr>
        <w:t>18</w:t>
      </w:r>
      <w:r w:rsidR="00E71DA9" w:rsidRPr="00EB160D">
        <w:rPr>
          <w:rFonts w:ascii="Times New Roman" w:hAnsi="Times New Roman"/>
          <w:sz w:val="28"/>
          <w:szCs w:val="28"/>
        </w:rPr>
        <w:t xml:space="preserve">. Информация о том, что плата за предоставление муниципальной услуги не взимается, размещается: </w:t>
      </w:r>
    </w:p>
    <w:p w14:paraId="227445DC" w14:textId="77777777" w:rsidR="00E71DA9" w:rsidRPr="002340BD" w:rsidRDefault="00E71DA9" w:rsidP="00EB160D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60D">
        <w:rPr>
          <w:rFonts w:ascii="Times New Roman" w:hAnsi="Times New Roman"/>
          <w:sz w:val="28"/>
          <w:szCs w:val="28"/>
        </w:rPr>
        <w:t>1) на официальном сайт</w:t>
      </w:r>
      <w:r w:rsidR="00901B87">
        <w:rPr>
          <w:rFonts w:ascii="Times New Roman" w:hAnsi="Times New Roman"/>
          <w:sz w:val="28"/>
          <w:szCs w:val="28"/>
        </w:rPr>
        <w:t>е местной администрации Эльбрусского</w:t>
      </w:r>
      <w:r w:rsidRPr="00EB160D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</w:t>
      </w:r>
      <w:r w:rsidRPr="002340BD">
        <w:rPr>
          <w:rFonts w:ascii="Times New Roman" w:hAnsi="Times New Roman"/>
          <w:color w:val="000000" w:themeColor="text1"/>
          <w:sz w:val="28"/>
          <w:szCs w:val="28"/>
        </w:rPr>
        <w:t xml:space="preserve">(далее - официальный сайт) </w:t>
      </w:r>
      <w:r w:rsidR="002340BD" w:rsidRPr="002340B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="002340BD" w:rsidRPr="002340BD">
        <w:rPr>
          <w:rFonts w:ascii="Times New Roman" w:hAnsi="Times New Roman"/>
          <w:color w:val="4F81BD" w:themeColor="accent1"/>
          <w:sz w:val="28"/>
          <w:szCs w:val="28"/>
        </w:rPr>
        <w:t xml:space="preserve">https://abaeva.kbr.muzkult.ru/ </w:t>
      </w:r>
      <w:r w:rsidRPr="002340BD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  <w:r w:rsidRPr="002340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A8BFFE" w14:textId="77777777" w:rsidR="00E71DA9" w:rsidRPr="00EB160D" w:rsidRDefault="00E71DA9" w:rsidP="00EB160D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B160D">
        <w:rPr>
          <w:sz w:val="28"/>
          <w:szCs w:val="28"/>
        </w:rPr>
        <w:t>2) </w:t>
      </w:r>
      <w:r w:rsidRPr="00EB160D">
        <w:rPr>
          <w:sz w:val="28"/>
          <w:szCs w:val="28"/>
          <w:shd w:val="clear" w:color="auto" w:fill="FFFFFF"/>
        </w:rPr>
        <w:t>на Едином портале государственных и муниципальных услуг (ЕПГУ)</w:t>
      </w:r>
      <w:r w:rsidRPr="00EB160D">
        <w:rPr>
          <w:sz w:val="28"/>
          <w:szCs w:val="28"/>
        </w:rPr>
        <w:t xml:space="preserve"> (</w:t>
      </w:r>
      <w:r w:rsidRPr="00EB160D">
        <w:rPr>
          <w:sz w:val="28"/>
          <w:szCs w:val="28"/>
          <w:shd w:val="clear" w:color="auto" w:fill="FFFFFF"/>
        </w:rPr>
        <w:t>после обновления федерального реестра государственных услуг, региональных государственных информационных систем</w:t>
      </w:r>
      <w:r w:rsidRPr="00EB160D">
        <w:rPr>
          <w:sz w:val="28"/>
          <w:szCs w:val="28"/>
        </w:rPr>
        <w:t>)</w:t>
      </w:r>
      <w:r w:rsidRPr="00EB160D">
        <w:rPr>
          <w:i/>
          <w:sz w:val="28"/>
          <w:szCs w:val="28"/>
        </w:rPr>
        <w:t>.</w:t>
      </w:r>
    </w:p>
    <w:p w14:paraId="21DA6085" w14:textId="77777777" w:rsidR="00E71DA9" w:rsidRPr="00EB160D" w:rsidRDefault="00E71DA9" w:rsidP="00EB160D">
      <w:pPr>
        <w:widowControl w:val="0"/>
        <w:tabs>
          <w:tab w:val="left" w:pos="993"/>
        </w:tabs>
        <w:autoSpaceDE w:val="0"/>
        <w:autoSpaceDN w:val="0"/>
        <w:adjustRightInd w:val="0"/>
        <w:ind w:left="2552" w:hanging="1843"/>
        <w:jc w:val="both"/>
        <w:outlineLvl w:val="2"/>
        <w:rPr>
          <w:sz w:val="28"/>
          <w:szCs w:val="28"/>
        </w:rPr>
      </w:pPr>
    </w:p>
    <w:p w14:paraId="51B5A1B6" w14:textId="77777777" w:rsidR="00E71DA9" w:rsidRPr="00EB160D" w:rsidRDefault="00E71DA9" w:rsidP="00EB160D">
      <w:pPr>
        <w:widowControl w:val="0"/>
        <w:tabs>
          <w:tab w:val="left" w:pos="993"/>
        </w:tabs>
        <w:autoSpaceDE w:val="0"/>
        <w:autoSpaceDN w:val="0"/>
        <w:adjustRightInd w:val="0"/>
        <w:ind w:left="2410" w:hanging="1701"/>
        <w:jc w:val="both"/>
        <w:outlineLvl w:val="2"/>
        <w:rPr>
          <w:rFonts w:eastAsia="Calibri"/>
          <w:b/>
          <w:bCs/>
          <w:sz w:val="28"/>
          <w:szCs w:val="28"/>
        </w:rPr>
      </w:pPr>
      <w:r w:rsidRPr="00EB160D">
        <w:rPr>
          <w:sz w:val="28"/>
          <w:szCs w:val="28"/>
        </w:rPr>
        <w:t>Подраздел 6. </w:t>
      </w:r>
      <w:r w:rsidRPr="00EB160D">
        <w:rPr>
          <w:rFonts w:eastAsia="Calibri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4009A353" w14:textId="77777777" w:rsidR="00E71DA9" w:rsidRPr="00EB160D" w:rsidRDefault="00E71DA9" w:rsidP="00EB160D">
      <w:pPr>
        <w:autoSpaceDE w:val="0"/>
        <w:autoSpaceDN w:val="0"/>
        <w:adjustRightInd w:val="0"/>
        <w:ind w:left="2552" w:hanging="1844"/>
        <w:jc w:val="both"/>
        <w:rPr>
          <w:b/>
          <w:sz w:val="28"/>
          <w:szCs w:val="28"/>
        </w:rPr>
      </w:pPr>
    </w:p>
    <w:p w14:paraId="4CCB89AF" w14:textId="77777777" w:rsidR="00E71DA9" w:rsidRPr="00EB160D" w:rsidRDefault="00105414" w:rsidP="00EB160D">
      <w:pPr>
        <w:widowControl w:val="0"/>
        <w:tabs>
          <w:tab w:val="left" w:pos="1134"/>
          <w:tab w:val="left" w:pos="1276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</w:rPr>
      </w:pPr>
      <w:r w:rsidRPr="00EB160D">
        <w:rPr>
          <w:sz w:val="28"/>
          <w:szCs w:val="28"/>
        </w:rPr>
        <w:t>19</w:t>
      </w:r>
      <w:r w:rsidR="00E71DA9" w:rsidRPr="00EB160D">
        <w:rPr>
          <w:sz w:val="28"/>
          <w:szCs w:val="28"/>
        </w:rPr>
        <w:t>. </w:t>
      </w:r>
      <w:r w:rsidR="00E71DA9" w:rsidRPr="00EB160D">
        <w:rPr>
          <w:rFonts w:eastAsia="Calibri"/>
          <w:sz w:val="28"/>
          <w:szCs w:val="28"/>
        </w:rPr>
        <w:t>Сроки ожидания в очереди при подаче и получении заявителями документов для получения муниципальной услуги не могут превышать:</w:t>
      </w:r>
    </w:p>
    <w:p w14:paraId="376DD2F2" w14:textId="77777777" w:rsidR="00E71DA9" w:rsidRPr="00EB160D" w:rsidRDefault="00E71DA9" w:rsidP="00EB160D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Calibri"/>
          <w:sz w:val="28"/>
          <w:szCs w:val="28"/>
        </w:rPr>
      </w:pPr>
      <w:r w:rsidRPr="00EB160D">
        <w:rPr>
          <w:rFonts w:eastAsia="Calibri"/>
          <w:sz w:val="28"/>
          <w:szCs w:val="28"/>
        </w:rPr>
        <w:t>время ожидания в очереди для получения информации (консультации) – 15 минут;</w:t>
      </w:r>
    </w:p>
    <w:p w14:paraId="0B4255A0" w14:textId="77777777" w:rsidR="00E71DA9" w:rsidRPr="00EB160D" w:rsidRDefault="00E71DA9" w:rsidP="00EB160D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Calibri"/>
          <w:sz w:val="28"/>
          <w:szCs w:val="28"/>
        </w:rPr>
      </w:pPr>
      <w:r w:rsidRPr="00EB160D">
        <w:rPr>
          <w:rFonts w:eastAsia="Calibri"/>
          <w:sz w:val="28"/>
          <w:szCs w:val="28"/>
        </w:rPr>
        <w:t>время ожидания в очереди для подачи документов – 15 минут;</w:t>
      </w:r>
    </w:p>
    <w:p w14:paraId="0ADB8816" w14:textId="77777777" w:rsidR="00E71DA9" w:rsidRPr="00EB160D" w:rsidRDefault="00E71DA9" w:rsidP="00EB160D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время ожидания в очереди для получения документов – 15 минут.</w:t>
      </w:r>
    </w:p>
    <w:p w14:paraId="230066DF" w14:textId="77777777" w:rsidR="00E71DA9" w:rsidRPr="00EB160D" w:rsidRDefault="00E71DA9" w:rsidP="00EB160D">
      <w:pPr>
        <w:widowControl w:val="0"/>
        <w:tabs>
          <w:tab w:val="left" w:pos="993"/>
        </w:tabs>
        <w:suppressAutoHyphens/>
        <w:autoSpaceDE w:val="0"/>
        <w:jc w:val="both"/>
        <w:rPr>
          <w:sz w:val="28"/>
          <w:szCs w:val="28"/>
        </w:rPr>
      </w:pPr>
    </w:p>
    <w:p w14:paraId="6177394C" w14:textId="77777777" w:rsidR="00E71DA9" w:rsidRPr="00EB160D" w:rsidRDefault="00E71DA9" w:rsidP="00EB160D">
      <w:pPr>
        <w:pStyle w:val="ConsPlusTitle"/>
        <w:ind w:left="2552" w:hanging="170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 7.</w:t>
      </w:r>
      <w:r w:rsidRPr="00EB160D">
        <w:rPr>
          <w:rFonts w:ascii="Times New Roman" w:hAnsi="Times New Roman" w:cs="Times New Roman"/>
          <w:sz w:val="28"/>
          <w:szCs w:val="28"/>
        </w:rPr>
        <w:t xml:space="preserve"> </w:t>
      </w:r>
      <w:r w:rsidRPr="00EB160D">
        <w:rPr>
          <w:rFonts w:ascii="Times New Roman" w:hAnsi="Times New Roman" w:cs="Times New Roman"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35DE12F8" w14:textId="77777777" w:rsidR="00E71DA9" w:rsidRPr="00EB160D" w:rsidRDefault="00E71DA9" w:rsidP="00EB160D">
      <w:pPr>
        <w:pStyle w:val="ConsPlusTitle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A7F53" w14:textId="77777777" w:rsidR="00E71DA9" w:rsidRPr="00EB160D" w:rsidRDefault="00105414" w:rsidP="00EB160D">
      <w:pPr>
        <w:pStyle w:val="ConsPlusTitle"/>
        <w:spacing w:line="240" w:lineRule="atLeast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20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t xml:space="preserve">. Информация о порядке и процедуре предоставления муниципальной услуги, требуемых документах сообщается при личном или письменном обращении заявителя, включая обращения по электронной почте, по справочным телефонам. </w:t>
      </w:r>
    </w:p>
    <w:p w14:paraId="134354B8" w14:textId="77777777" w:rsidR="00E71DA9" w:rsidRPr="00EB160D" w:rsidRDefault="00105414" w:rsidP="00EB160D">
      <w:pPr>
        <w:pStyle w:val="ConsPlusTitle"/>
        <w:spacing w:line="240" w:lineRule="atLeast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21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t xml:space="preserve">. Для получения сведений о ходе предоставления муниципальной услуги заявителем указываются (называются) дата и входящий номер, проставленные во втором экземпляре заявления. Заявителю предоставляются сведения о том, на каком этапе предоставления услуги находится 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предоставленный им пакет документов. </w:t>
      </w:r>
    </w:p>
    <w:p w14:paraId="1915C7D9" w14:textId="77777777" w:rsidR="00E71DA9" w:rsidRPr="00EB160D" w:rsidRDefault="00105414" w:rsidP="00EB160D">
      <w:pPr>
        <w:pStyle w:val="ConsPlusTitle"/>
        <w:spacing w:line="240" w:lineRule="atLeast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22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t>. Срок предоставления муниципальной услуги – 4 рабочи</w:t>
      </w:r>
      <w:r w:rsidR="006146C7" w:rsidRPr="00EB160D">
        <w:rPr>
          <w:rFonts w:ascii="Times New Roman" w:hAnsi="Times New Roman" w:cs="Times New Roman"/>
          <w:b w:val="0"/>
          <w:sz w:val="28"/>
          <w:szCs w:val="28"/>
        </w:rPr>
        <w:t>х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t xml:space="preserve"> дня с момента регистрации в </w:t>
      </w:r>
      <w:r w:rsidR="002340BD" w:rsidRPr="002340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2340BD" w:rsidRPr="002340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Абаева</w:t>
      </w:r>
      <w:proofErr w:type="spellEnd"/>
      <w:r w:rsidR="002340BD" w:rsidRPr="002340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t xml:space="preserve">заявления о предоставлении информации по муниципальной услуге. </w:t>
      </w:r>
    </w:p>
    <w:p w14:paraId="73A0A1BA" w14:textId="77777777" w:rsidR="00E71DA9" w:rsidRPr="00EB160D" w:rsidRDefault="00105414" w:rsidP="00EB160D">
      <w:pPr>
        <w:pStyle w:val="ConsPlusTitle"/>
        <w:spacing w:line="240" w:lineRule="atLeast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23</w:t>
      </w:r>
      <w:r w:rsidR="00E71DA9" w:rsidRPr="00EB160D">
        <w:rPr>
          <w:rFonts w:ascii="Times New Roman" w:hAnsi="Times New Roman" w:cs="Times New Roman"/>
          <w:b w:val="0"/>
          <w:sz w:val="28"/>
          <w:szCs w:val="28"/>
        </w:rPr>
        <w:t>. Максимальное время регистрации заявления о предоставлении муниципальной услуги составляет 15 минут.</w:t>
      </w:r>
    </w:p>
    <w:p w14:paraId="74694ADD" w14:textId="77777777" w:rsidR="00E71DA9" w:rsidRPr="00EB160D" w:rsidRDefault="00E71DA9" w:rsidP="00EB1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669E884" w14:textId="77777777" w:rsidR="00E71DA9" w:rsidRPr="00EB160D" w:rsidRDefault="00E71DA9" w:rsidP="00EB160D">
      <w:pPr>
        <w:pStyle w:val="ConsPlusTitle"/>
        <w:spacing w:line="240" w:lineRule="atLeast"/>
        <w:ind w:left="2552" w:hanging="1701"/>
        <w:jc w:val="both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 8.</w:t>
      </w:r>
      <w:r w:rsidRPr="00EB160D">
        <w:rPr>
          <w:rFonts w:ascii="Times New Roman" w:hAnsi="Times New Roman" w:cs="Times New Roman"/>
          <w:sz w:val="28"/>
          <w:szCs w:val="28"/>
        </w:rPr>
        <w:t> Требования к помещениям, в которых предоставля</w:t>
      </w:r>
      <w:r w:rsidRPr="00EB160D">
        <w:rPr>
          <w:rFonts w:ascii="Times New Roman" w:hAnsi="Times New Roman" w:cs="Times New Roman"/>
          <w:sz w:val="28"/>
          <w:szCs w:val="28"/>
        </w:rPr>
        <w:softHyphen/>
        <w:t>ются муниципальные услуги</w:t>
      </w:r>
    </w:p>
    <w:p w14:paraId="2809B68B" w14:textId="77777777" w:rsidR="00E71DA9" w:rsidRPr="00EB160D" w:rsidRDefault="00E71DA9" w:rsidP="00EB160D">
      <w:pPr>
        <w:pStyle w:val="ConsPlusTitle"/>
        <w:spacing w:line="240" w:lineRule="atLeast"/>
        <w:ind w:left="2694" w:hanging="1843"/>
        <w:jc w:val="both"/>
        <w:rPr>
          <w:rFonts w:ascii="Times New Roman" w:hAnsi="Times New Roman" w:cs="Times New Roman"/>
          <w:sz w:val="28"/>
          <w:szCs w:val="28"/>
        </w:rPr>
      </w:pPr>
    </w:p>
    <w:p w14:paraId="17ACBAE1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24. Предоставление муниципальной услуги осуществляется ежедневно в течение всего рабочего времени в соответствии с годовым календарным учебным графиком.</w:t>
      </w:r>
    </w:p>
    <w:p w14:paraId="588A0F0C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25. Помещение для оказания муниципальной услуги в образовательном учреждении должно соответствовать Санитарно-эпидемиологическим правилам (СанПиН 2.4.2.1178-02).</w:t>
      </w:r>
    </w:p>
    <w:p w14:paraId="437019DF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26. Количество обучающихся не должно превышать вместимости учреждения дополнительного образования, предусмотренной проектом, по которому построено здание.</w:t>
      </w:r>
    </w:p>
    <w:p w14:paraId="3E9D6A09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27. Вход в здание учреждений, предоставляющих муниципальную услугу, оформляется вывеской, содержащей полное наименование учреждения, его учредителя, режим работы.</w:t>
      </w:r>
    </w:p>
    <w:p w14:paraId="37F9B5EF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2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28. Учебные помещения включают рабочую зону (размещение учебных столов для обучающихся), рабочую зону учителя, дополнительное пространство для размещения учебно-наглядных пособий, технических средств обучения (ТСО), зону </w:t>
      </w:r>
      <w:r w:rsidR="00901B87" w:rsidRPr="00EB160D">
        <w:rPr>
          <w:sz w:val="28"/>
          <w:szCs w:val="28"/>
        </w:rPr>
        <w:t>для индивидуальных занятий,</w:t>
      </w:r>
      <w:r w:rsidRPr="00EB160D">
        <w:rPr>
          <w:sz w:val="28"/>
          <w:szCs w:val="28"/>
        </w:rPr>
        <w:t xml:space="preserve"> обучающихся и возможной активной деятельности.</w:t>
      </w:r>
    </w:p>
    <w:p w14:paraId="01C5636D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2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29. В зависимости от назначения учебных помещений могут применяться столы ученические (одноместные и двухместные). Расстановка столов, как правило, трехрядная, но возможны варианты с двухрядной или однорядной (сблокированной) расстановкой столов.</w:t>
      </w:r>
    </w:p>
    <w:p w14:paraId="0C83F8A9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2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30. Каждый обучающийся обеспечивается удобным рабочим местом за музыкальным инструментом или столом в соответствии с его ростом и состоянием зрения и слуха. Табуретки или скамейки вместо стульев не используются.</w:t>
      </w:r>
    </w:p>
    <w:p w14:paraId="3DE71761" w14:textId="77777777" w:rsidR="00E71DA9" w:rsidRPr="00EB160D" w:rsidRDefault="00E71DA9" w:rsidP="00EB160D">
      <w:pPr>
        <w:tabs>
          <w:tab w:val="left" w:pos="1134"/>
        </w:tabs>
        <w:autoSpaceDE w:val="0"/>
        <w:autoSpaceDN w:val="0"/>
        <w:adjustRightInd w:val="0"/>
        <w:ind w:firstLine="852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31. При выборе полимерных материалов для отделки полов и стен помещений следует руководствоваться перечнем полимерных материалов и изделий, разрешенных к применению </w:t>
      </w:r>
      <w:r w:rsidR="00901B87" w:rsidRPr="00EB160D">
        <w:rPr>
          <w:sz w:val="28"/>
          <w:szCs w:val="28"/>
        </w:rPr>
        <w:t>в соответствии с СанПиНом</w:t>
      </w:r>
      <w:r w:rsidRPr="00EB160D">
        <w:rPr>
          <w:sz w:val="28"/>
          <w:szCs w:val="28"/>
        </w:rPr>
        <w:t xml:space="preserve"> 2.4.2.1178-02.</w:t>
      </w:r>
    </w:p>
    <w:p w14:paraId="6578C69C" w14:textId="77777777" w:rsidR="00E71DA9" w:rsidRPr="00EB160D" w:rsidRDefault="00E71DA9" w:rsidP="00EB1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5682C2E" w14:textId="77777777" w:rsidR="00E71DA9" w:rsidRPr="00EB160D" w:rsidRDefault="00E71DA9" w:rsidP="00EB160D">
      <w:pPr>
        <w:pStyle w:val="ConsPlusNormal"/>
        <w:ind w:left="2410" w:hanging="170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B160D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Подраздел 9.</w:t>
      </w:r>
      <w:r w:rsidRPr="00EB160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 Показатели доступности и качества муниципальной услуги</w:t>
      </w:r>
    </w:p>
    <w:p w14:paraId="6873D4EC" w14:textId="77777777" w:rsidR="00E71DA9" w:rsidRPr="00EB160D" w:rsidRDefault="00E71DA9" w:rsidP="00EB160D"/>
    <w:p w14:paraId="3EBC575F" w14:textId="77777777" w:rsidR="00105414" w:rsidRPr="00EB160D" w:rsidRDefault="00105414" w:rsidP="00EB160D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 xml:space="preserve">Показатели качества и доступности муниципальной услуги размещены </w:t>
      </w:r>
      <w:r w:rsidRPr="00EB160D">
        <w:rPr>
          <w:rFonts w:ascii="Times New Roman" w:hAnsi="Times New Roman" w:cs="Times New Roman"/>
          <w:b w:val="0"/>
          <w:sz w:val="28"/>
          <w:szCs w:val="28"/>
        </w:rPr>
        <w:br/>
        <w:t xml:space="preserve">на официальном сайте </w:t>
      </w:r>
      <w:r w:rsidR="002340BD" w:rsidRPr="002340B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="002340BD" w:rsidRPr="002340BD">
        <w:rPr>
          <w:rFonts w:ascii="Times New Roman" w:hAnsi="Times New Roman"/>
          <w:color w:val="4F81BD" w:themeColor="accent1"/>
          <w:sz w:val="28"/>
          <w:szCs w:val="28"/>
        </w:rPr>
        <w:t xml:space="preserve">https://abaeva.kbr.muzkult.ru/ </w:t>
      </w:r>
      <w:r w:rsidR="002340BD" w:rsidRPr="002340BD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  <w:r w:rsidR="002340BD" w:rsidRPr="002340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60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 также на Едином портале государственных и муниципальных услуг (ЕПГУ) после обновления федерального реестра государственных услуг, региональных государственных </w:t>
      </w:r>
      <w:r w:rsidRPr="00EB160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информационных систем. </w:t>
      </w:r>
    </w:p>
    <w:p w14:paraId="5A70B818" w14:textId="77777777" w:rsidR="00E71DA9" w:rsidRPr="00EB160D" w:rsidRDefault="00E71DA9" w:rsidP="00EB160D">
      <w:pPr>
        <w:tabs>
          <w:tab w:val="left" w:pos="993"/>
        </w:tabs>
        <w:spacing w:after="200"/>
        <w:ind w:left="2268" w:hanging="1701"/>
        <w:contextualSpacing/>
        <w:jc w:val="both"/>
        <w:rPr>
          <w:sz w:val="28"/>
          <w:szCs w:val="28"/>
        </w:rPr>
      </w:pPr>
    </w:p>
    <w:p w14:paraId="31534FBB" w14:textId="77777777" w:rsidR="00AF235D" w:rsidRPr="00EB160D" w:rsidRDefault="00BC4E53" w:rsidP="00EB160D">
      <w:pPr>
        <w:tabs>
          <w:tab w:val="left" w:pos="993"/>
        </w:tabs>
        <w:spacing w:after="200"/>
        <w:ind w:left="2410" w:hanging="1843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B160D">
        <w:rPr>
          <w:sz w:val="28"/>
          <w:szCs w:val="28"/>
        </w:rPr>
        <w:t xml:space="preserve">Подраздел </w:t>
      </w:r>
      <w:r w:rsidR="006146C7" w:rsidRPr="00EB160D">
        <w:rPr>
          <w:sz w:val="28"/>
          <w:szCs w:val="28"/>
        </w:rPr>
        <w:t>10</w:t>
      </w:r>
      <w:r w:rsidRPr="00EB160D">
        <w:rPr>
          <w:sz w:val="28"/>
          <w:szCs w:val="28"/>
        </w:rPr>
        <w:t>.</w:t>
      </w:r>
      <w:r w:rsidR="006146C7" w:rsidRPr="00EB160D">
        <w:rPr>
          <w:b/>
          <w:sz w:val="28"/>
          <w:szCs w:val="28"/>
        </w:rPr>
        <w:t> </w:t>
      </w:r>
      <w:r w:rsidR="00AF235D" w:rsidRPr="00EB160D">
        <w:rPr>
          <w:rFonts w:eastAsia="Calibri"/>
          <w:b/>
          <w:sz w:val="28"/>
          <w:szCs w:val="28"/>
          <w:lang w:eastAsia="en-US"/>
        </w:rPr>
        <w:t>Перечень нормативных правовых актов, регулирующих исполнение муниципальной услуги</w:t>
      </w:r>
    </w:p>
    <w:p w14:paraId="642678B2" w14:textId="77777777" w:rsidR="00AF235D" w:rsidRPr="00EB160D" w:rsidRDefault="00AF235D" w:rsidP="00EB160D">
      <w:pPr>
        <w:tabs>
          <w:tab w:val="left" w:pos="993"/>
        </w:tabs>
        <w:spacing w:after="200"/>
        <w:ind w:left="2268" w:hanging="1701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32F1349C" w14:textId="77777777" w:rsidR="00AF235D" w:rsidRPr="00EB160D" w:rsidRDefault="00105414" w:rsidP="00EB160D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32</w:t>
      </w:r>
      <w:r w:rsidR="00AF235D" w:rsidRPr="00EB160D">
        <w:rPr>
          <w:sz w:val="28"/>
          <w:szCs w:val="28"/>
        </w:rPr>
        <w:t>. Предоставление муниципальной услуги осуществляется в соответствии со следующими нормативными правовыми актами:</w:t>
      </w:r>
    </w:p>
    <w:p w14:paraId="6A7C0662" w14:textId="77777777" w:rsidR="00AF235D" w:rsidRPr="00EB160D" w:rsidRDefault="009D5D30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AF235D" w:rsidRPr="00EB160D">
          <w:rPr>
            <w:sz w:val="28"/>
            <w:szCs w:val="28"/>
          </w:rPr>
          <w:t>Конституцией</w:t>
        </w:r>
      </w:hyperlink>
      <w:r w:rsidR="00AF235D" w:rsidRPr="00EB160D">
        <w:rPr>
          <w:sz w:val="28"/>
          <w:szCs w:val="28"/>
        </w:rPr>
        <w:t xml:space="preserve"> Российской Федерации;</w:t>
      </w:r>
    </w:p>
    <w:p w14:paraId="330DC2E8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Федеральным законом от 07.02.1992 № 2300-1 «О защите прав потребителей»;</w:t>
      </w:r>
    </w:p>
    <w:p w14:paraId="31FB07F0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14:paraId="066C4ADF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14:paraId="038107D6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08164069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Постановлением Главного государственного санитарного врача РФ от 28.11.2002 № 44 «О введении в действие санитарно-эпидемиологических правил и нормативов СанПиН 2.4.2.1178-02»; </w:t>
      </w:r>
    </w:p>
    <w:p w14:paraId="58B1C14D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«Конвенция о правах ребенка», одобренной Генеральной Ассамблеей ООН 20.11.1989;</w:t>
      </w:r>
    </w:p>
    <w:p w14:paraId="365199EA" w14:textId="77777777" w:rsidR="00AF235D" w:rsidRPr="00EB160D" w:rsidRDefault="00901B87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 Эльбрусского</w:t>
      </w:r>
      <w:r w:rsidR="00AF235D" w:rsidRPr="00EB160D">
        <w:rPr>
          <w:sz w:val="28"/>
          <w:szCs w:val="28"/>
        </w:rPr>
        <w:t xml:space="preserve"> муниципального района;</w:t>
      </w:r>
    </w:p>
    <w:p w14:paraId="738A71E8" w14:textId="77777777" w:rsidR="00AF235D" w:rsidRPr="00EB160D" w:rsidRDefault="00AF235D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Уставом муниципального учреждения дополнительного образования</w:t>
      </w:r>
      <w:r w:rsidR="00901B87">
        <w:rPr>
          <w:sz w:val="28"/>
          <w:szCs w:val="28"/>
        </w:rPr>
        <w:t xml:space="preserve"> Эльбрусского</w:t>
      </w:r>
      <w:r w:rsidRPr="00EB160D">
        <w:rPr>
          <w:sz w:val="28"/>
          <w:szCs w:val="28"/>
        </w:rPr>
        <w:t xml:space="preserve"> муниципального района.</w:t>
      </w:r>
    </w:p>
    <w:p w14:paraId="2140D190" w14:textId="77777777" w:rsidR="00BC4E53" w:rsidRPr="00EB160D" w:rsidRDefault="00BC4E53" w:rsidP="00EB160D">
      <w:pPr>
        <w:pStyle w:val="21"/>
        <w:widowControl w:val="0"/>
        <w:ind w:left="2552" w:hanging="1843"/>
        <w:rPr>
          <w:b/>
          <w:szCs w:val="28"/>
        </w:rPr>
      </w:pPr>
    </w:p>
    <w:p w14:paraId="4EB43397" w14:textId="77777777" w:rsidR="00BC4E53" w:rsidRPr="00EB160D" w:rsidRDefault="00BC4E53" w:rsidP="00EB160D">
      <w:pPr>
        <w:pStyle w:val="ConsPlusTitle"/>
        <w:spacing w:line="240" w:lineRule="atLeast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722BFD1F" w14:textId="77777777" w:rsidR="00AF235D" w:rsidRPr="00EB160D" w:rsidRDefault="006146C7" w:rsidP="00EB160D">
      <w:pPr>
        <w:widowControl w:val="0"/>
        <w:tabs>
          <w:tab w:val="left" w:pos="993"/>
        </w:tabs>
        <w:autoSpaceDE w:val="0"/>
        <w:autoSpaceDN w:val="0"/>
        <w:adjustRightInd w:val="0"/>
        <w:ind w:left="2552" w:hanging="1843"/>
        <w:jc w:val="both"/>
        <w:outlineLvl w:val="2"/>
        <w:rPr>
          <w:b/>
          <w:sz w:val="28"/>
          <w:szCs w:val="28"/>
        </w:rPr>
      </w:pPr>
      <w:r w:rsidRPr="00EB160D">
        <w:rPr>
          <w:sz w:val="28"/>
          <w:szCs w:val="28"/>
        </w:rPr>
        <w:t>Подраздел 11. </w:t>
      </w:r>
      <w:r w:rsidR="00AF235D" w:rsidRPr="00EB160D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C9A833A" w14:textId="77777777" w:rsidR="0025776B" w:rsidRPr="00EB160D" w:rsidRDefault="0025776B" w:rsidP="00EB160D">
      <w:pPr>
        <w:widowControl w:val="0"/>
        <w:tabs>
          <w:tab w:val="left" w:pos="993"/>
        </w:tabs>
        <w:autoSpaceDE w:val="0"/>
        <w:autoSpaceDN w:val="0"/>
        <w:adjustRightInd w:val="0"/>
        <w:ind w:left="2552" w:hanging="1843"/>
        <w:jc w:val="both"/>
        <w:outlineLvl w:val="2"/>
        <w:rPr>
          <w:rFonts w:eastAsia="Calibri"/>
          <w:b/>
          <w:bCs/>
          <w:sz w:val="28"/>
          <w:szCs w:val="28"/>
        </w:rPr>
      </w:pPr>
    </w:p>
    <w:p w14:paraId="6EA91060" w14:textId="77777777" w:rsidR="003C4FD2" w:rsidRPr="00EB160D" w:rsidRDefault="00105414" w:rsidP="00EB160D">
      <w:pPr>
        <w:tabs>
          <w:tab w:val="left" w:pos="1134"/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33</w:t>
      </w:r>
      <w:r w:rsidR="00F43E32" w:rsidRPr="00EB160D">
        <w:rPr>
          <w:sz w:val="28"/>
          <w:szCs w:val="28"/>
        </w:rPr>
        <w:t xml:space="preserve">. </w:t>
      </w:r>
      <w:r w:rsidR="003C4FD2" w:rsidRPr="00EB160D">
        <w:rPr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p w14:paraId="66E61794" w14:textId="77777777" w:rsidR="003C4FD2" w:rsidRPr="00EB160D" w:rsidRDefault="003C4FD2" w:rsidP="00EB160D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заявление о приеме в муниципальное учреждение дополнительного образования;</w:t>
      </w:r>
    </w:p>
    <w:p w14:paraId="24236767" w14:textId="77777777" w:rsidR="003C4FD2" w:rsidRPr="00EB160D" w:rsidRDefault="003C4FD2" w:rsidP="00EB160D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копия свидетельства о рождении ребенка;</w:t>
      </w:r>
    </w:p>
    <w:p w14:paraId="7D429DB3" w14:textId="77777777" w:rsidR="003C4FD2" w:rsidRPr="00EB160D" w:rsidRDefault="003C4FD2" w:rsidP="00EB160D">
      <w:pPr>
        <w:numPr>
          <w:ilvl w:val="0"/>
          <w:numId w:val="26"/>
        </w:numPr>
        <w:tabs>
          <w:tab w:val="left" w:pos="993"/>
        </w:tabs>
        <w:spacing w:line="330" w:lineRule="atLeast"/>
        <w:ind w:left="0" w:firstLine="709"/>
        <w:jc w:val="both"/>
        <w:textAlignment w:val="baseline"/>
        <w:rPr>
          <w:sz w:val="28"/>
          <w:szCs w:val="28"/>
        </w:rPr>
      </w:pPr>
      <w:r w:rsidRPr="00EB160D">
        <w:rPr>
          <w:sz w:val="28"/>
          <w:szCs w:val="28"/>
        </w:rPr>
        <w:t>медицинская справка установленного образца;</w:t>
      </w:r>
    </w:p>
    <w:p w14:paraId="7FA8E092" w14:textId="77777777" w:rsidR="003C4FD2" w:rsidRPr="00EB160D" w:rsidRDefault="003C4FD2" w:rsidP="00EB160D">
      <w:pPr>
        <w:numPr>
          <w:ilvl w:val="0"/>
          <w:numId w:val="26"/>
        </w:numPr>
        <w:tabs>
          <w:tab w:val="left" w:pos="993"/>
        </w:tabs>
        <w:spacing w:line="330" w:lineRule="atLeast"/>
        <w:ind w:left="0" w:firstLine="709"/>
        <w:jc w:val="both"/>
        <w:textAlignment w:val="baseline"/>
        <w:rPr>
          <w:sz w:val="28"/>
          <w:szCs w:val="28"/>
        </w:rPr>
      </w:pPr>
      <w:r w:rsidRPr="00EB160D">
        <w:rPr>
          <w:sz w:val="28"/>
          <w:szCs w:val="28"/>
        </w:rPr>
        <w:t>с</w:t>
      </w:r>
      <w:r w:rsidR="00EC23F6" w:rsidRPr="00EB160D">
        <w:rPr>
          <w:sz w:val="28"/>
          <w:szCs w:val="28"/>
        </w:rPr>
        <w:t>видетельство</w:t>
      </w:r>
      <w:r w:rsidRPr="00EB160D">
        <w:rPr>
          <w:sz w:val="28"/>
          <w:szCs w:val="28"/>
        </w:rPr>
        <w:t xml:space="preserve"> о </w:t>
      </w:r>
      <w:r w:rsidR="00F43E32" w:rsidRPr="00EB160D">
        <w:rPr>
          <w:sz w:val="28"/>
          <w:szCs w:val="28"/>
        </w:rPr>
        <w:t>смерти участника СВО.</w:t>
      </w:r>
    </w:p>
    <w:p w14:paraId="0CBC4DAF" w14:textId="77777777" w:rsidR="00BC4E53" w:rsidRPr="00EB160D" w:rsidRDefault="00BC4E53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EFCE3CE" w14:textId="48F5B2C3" w:rsidR="00E72DF7" w:rsidRDefault="00E72DF7" w:rsidP="00EB160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B160D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предоставления услуги лично в местной администрации, ГБУ «МФЦ КБР» </w:t>
      </w:r>
      <w:r w:rsidR="00A92DAF" w:rsidRPr="00EB160D">
        <w:rPr>
          <w:rFonts w:ascii="Times New Roman" w:hAnsi="Times New Roman"/>
          <w:sz w:val="28"/>
          <w:szCs w:val="28"/>
        </w:rPr>
        <w:t xml:space="preserve">- </w:t>
      </w:r>
      <w:r w:rsidR="00A92DAF" w:rsidRPr="00EB160D">
        <w:rPr>
          <w:rFonts w:ascii="Times New Roman" w:hAnsi="Times New Roman"/>
          <w:sz w:val="28"/>
          <w:szCs w:val="28"/>
        </w:rPr>
        <w:br/>
      </w:r>
      <w:r w:rsidRPr="00EB160D">
        <w:rPr>
          <w:rFonts w:ascii="Times New Roman" w:hAnsi="Times New Roman"/>
          <w:sz w:val="28"/>
          <w:szCs w:val="28"/>
        </w:rPr>
        <w:t>15 минут.</w:t>
      </w:r>
    </w:p>
    <w:p w14:paraId="14D7C2AD" w14:textId="3454268A" w:rsidR="005F582A" w:rsidRDefault="005F582A" w:rsidP="005F582A">
      <w:pPr>
        <w:rPr>
          <w:lang w:bidi="ru-RU"/>
        </w:rPr>
      </w:pPr>
    </w:p>
    <w:p w14:paraId="1B573EBF" w14:textId="77777777" w:rsidR="005F582A" w:rsidRPr="005F582A" w:rsidRDefault="005F582A" w:rsidP="005F582A">
      <w:pPr>
        <w:rPr>
          <w:lang w:bidi="ru-RU"/>
        </w:rPr>
      </w:pPr>
    </w:p>
    <w:p w14:paraId="36BC1646" w14:textId="77777777" w:rsidR="00BC4E53" w:rsidRPr="00EB160D" w:rsidRDefault="00BC4E53" w:rsidP="00EB160D">
      <w:pPr>
        <w:pStyle w:val="ConsPlusTitle"/>
        <w:tabs>
          <w:tab w:val="left" w:pos="2475"/>
        </w:tabs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68AF5D5C" w14:textId="77777777" w:rsidR="00F43E32" w:rsidRPr="00EB160D" w:rsidRDefault="00004BEA" w:rsidP="00EB160D">
      <w:pPr>
        <w:tabs>
          <w:tab w:val="left" w:pos="993"/>
        </w:tabs>
        <w:autoSpaceDE w:val="0"/>
        <w:autoSpaceDN w:val="0"/>
        <w:adjustRightInd w:val="0"/>
        <w:ind w:left="2552" w:hanging="1843"/>
        <w:jc w:val="both"/>
        <w:rPr>
          <w:b/>
          <w:sz w:val="28"/>
          <w:szCs w:val="28"/>
        </w:rPr>
      </w:pPr>
      <w:r w:rsidRPr="00EB160D">
        <w:rPr>
          <w:sz w:val="28"/>
          <w:szCs w:val="28"/>
        </w:rPr>
        <w:t>Подраздел </w:t>
      </w:r>
      <w:r w:rsidR="006146C7" w:rsidRPr="00EB160D">
        <w:rPr>
          <w:sz w:val="28"/>
          <w:szCs w:val="28"/>
        </w:rPr>
        <w:t>12</w:t>
      </w:r>
      <w:r w:rsidRPr="00EB160D">
        <w:rPr>
          <w:sz w:val="28"/>
          <w:szCs w:val="28"/>
        </w:rPr>
        <w:t>. </w:t>
      </w:r>
      <w:r w:rsidR="00F43E32" w:rsidRPr="00EB160D">
        <w:rPr>
          <w:b/>
          <w:sz w:val="28"/>
          <w:szCs w:val="28"/>
        </w:rPr>
        <w:t xml:space="preserve">Правовые основания для предоставления </w:t>
      </w:r>
      <w:proofErr w:type="spellStart"/>
      <w:r w:rsidR="00F43E32" w:rsidRPr="00EB160D">
        <w:rPr>
          <w:b/>
          <w:sz w:val="28"/>
          <w:szCs w:val="28"/>
        </w:rPr>
        <w:t>муниципаль</w:t>
      </w:r>
      <w:proofErr w:type="spellEnd"/>
      <w:r w:rsidR="003525A6" w:rsidRPr="00EB160D">
        <w:rPr>
          <w:b/>
          <w:sz w:val="28"/>
          <w:szCs w:val="28"/>
        </w:rPr>
        <w:t>-</w:t>
      </w:r>
      <w:r w:rsidR="00C75A9D" w:rsidRPr="00EB160D">
        <w:rPr>
          <w:b/>
          <w:sz w:val="28"/>
          <w:szCs w:val="28"/>
        </w:rPr>
        <w:softHyphen/>
        <w:t xml:space="preserve"> </w:t>
      </w:r>
      <w:r w:rsidR="00F43E32" w:rsidRPr="00EB160D">
        <w:rPr>
          <w:b/>
          <w:sz w:val="28"/>
          <w:szCs w:val="28"/>
        </w:rPr>
        <w:t>ной услуги</w:t>
      </w:r>
    </w:p>
    <w:p w14:paraId="2A9D7BC6" w14:textId="77777777" w:rsidR="00F43E32" w:rsidRPr="00EB160D" w:rsidRDefault="00F43E32" w:rsidP="00EB160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sz w:val="28"/>
          <w:szCs w:val="28"/>
        </w:rPr>
      </w:pPr>
    </w:p>
    <w:p w14:paraId="76A21D3D" w14:textId="77777777" w:rsidR="00F43E32" w:rsidRPr="00EB160D" w:rsidRDefault="00105414" w:rsidP="00EB160D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lastRenderedPageBreak/>
        <w:t>34</w:t>
      </w:r>
      <w:r w:rsidR="0025776B" w:rsidRPr="00EB160D">
        <w:rPr>
          <w:sz w:val="28"/>
          <w:szCs w:val="28"/>
        </w:rPr>
        <w:t xml:space="preserve">. </w:t>
      </w:r>
      <w:r w:rsidR="00F43E32" w:rsidRPr="00EB160D">
        <w:rPr>
          <w:sz w:val="28"/>
          <w:szCs w:val="28"/>
        </w:rPr>
        <w:t>Срок подачи заявления в учреждение дополнительного образования устанавливает само учреждение. Подача заявления возможна в течение всего учебного года.</w:t>
      </w:r>
    </w:p>
    <w:p w14:paraId="31C28AE2" w14:textId="77777777" w:rsidR="00AE40E9" w:rsidRPr="00EB160D" w:rsidRDefault="00AE40E9" w:rsidP="00EB160D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F56CBC8" w14:textId="77777777" w:rsidR="00BC4E53" w:rsidRPr="00EB160D" w:rsidRDefault="006146C7" w:rsidP="00EB160D">
      <w:pPr>
        <w:pStyle w:val="ConsPlusTitle"/>
        <w:spacing w:line="240" w:lineRule="atLeast"/>
        <w:ind w:left="2552" w:hanging="1844"/>
        <w:jc w:val="both"/>
        <w:rPr>
          <w:rFonts w:ascii="Times New Roman" w:hAnsi="Times New Roman" w:cs="Times New Roman"/>
          <w:sz w:val="28"/>
          <w:szCs w:val="28"/>
        </w:rPr>
      </w:pPr>
      <w:r w:rsidRPr="00EB160D">
        <w:rPr>
          <w:rFonts w:ascii="Times New Roman" w:hAnsi="Times New Roman" w:cs="Times New Roman"/>
          <w:b w:val="0"/>
          <w:sz w:val="28"/>
          <w:szCs w:val="28"/>
        </w:rPr>
        <w:t>Подраздел 13</w:t>
      </w:r>
      <w:r w:rsidR="00BC4E53" w:rsidRPr="00EB160D">
        <w:rPr>
          <w:rFonts w:ascii="Times New Roman" w:hAnsi="Times New Roman" w:cs="Times New Roman"/>
          <w:b w:val="0"/>
          <w:sz w:val="28"/>
          <w:szCs w:val="28"/>
        </w:rPr>
        <w:t>.</w:t>
      </w:r>
      <w:r w:rsidRPr="00EB160D">
        <w:rPr>
          <w:rFonts w:ascii="Times New Roman" w:hAnsi="Times New Roman" w:cs="Times New Roman"/>
          <w:b w:val="0"/>
          <w:sz w:val="28"/>
          <w:szCs w:val="28"/>
        </w:rPr>
        <w:t> </w:t>
      </w:r>
      <w:r w:rsidR="0092223E" w:rsidRPr="00EB160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FD47CAB" w14:textId="77777777" w:rsidR="00BC4E53" w:rsidRPr="00EB160D" w:rsidRDefault="00BC4E53" w:rsidP="00EB160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5BF6AC2" w14:textId="77777777" w:rsidR="0092223E" w:rsidRPr="00EB160D" w:rsidRDefault="00105414" w:rsidP="00EB160D">
      <w:pPr>
        <w:widowControl w:val="0"/>
        <w:tabs>
          <w:tab w:val="left" w:pos="1134"/>
          <w:tab w:val="left" w:pos="1276"/>
        </w:tabs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EB160D">
        <w:rPr>
          <w:sz w:val="28"/>
          <w:szCs w:val="28"/>
        </w:rPr>
        <w:t>35</w:t>
      </w:r>
      <w:r w:rsidR="0092223E" w:rsidRPr="00EB160D">
        <w:rPr>
          <w:sz w:val="28"/>
          <w:szCs w:val="28"/>
        </w:rPr>
        <w:t>. Перечень оснований для отказа предоставления муниципальной услуги:</w:t>
      </w:r>
    </w:p>
    <w:p w14:paraId="7B6F8EFB" w14:textId="77777777" w:rsidR="0092223E" w:rsidRPr="00EB160D" w:rsidRDefault="00614BBA" w:rsidP="00EB160D">
      <w:pPr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не установлена личность лица, обратившегося за предоставлением меры поддержки</w:t>
      </w:r>
      <w:r w:rsidR="0092223E" w:rsidRPr="00EB160D">
        <w:rPr>
          <w:sz w:val="28"/>
          <w:szCs w:val="28"/>
        </w:rPr>
        <w:t>;</w:t>
      </w:r>
    </w:p>
    <w:p w14:paraId="01CD32B7" w14:textId="77777777" w:rsidR="00614BBA" w:rsidRPr="00EB160D" w:rsidRDefault="00614BBA" w:rsidP="00EB160D">
      <w:pPr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не подтверждены полномочия представителя заявителя на обращение.</w:t>
      </w:r>
    </w:p>
    <w:p w14:paraId="381F4FF4" w14:textId="77777777" w:rsidR="0092223E" w:rsidRPr="00EB160D" w:rsidRDefault="00105414" w:rsidP="00EB160D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36</w:t>
      </w:r>
      <w:r w:rsidR="0092223E" w:rsidRPr="00EB160D">
        <w:rPr>
          <w:sz w:val="28"/>
          <w:szCs w:val="28"/>
        </w:rPr>
        <w:t>. На отделение хореографического направления отказом в приеме и рассмотрении документов является отсутствие медицинского заключения о состоянии здоровья.</w:t>
      </w:r>
    </w:p>
    <w:p w14:paraId="244B0356" w14:textId="77777777" w:rsidR="00AE40E9" w:rsidRPr="00EB160D" w:rsidRDefault="00AE40E9" w:rsidP="00EB160D">
      <w:pPr>
        <w:pStyle w:val="ConsPlusTitle"/>
        <w:spacing w:line="240" w:lineRule="atLeast"/>
        <w:ind w:left="2552" w:hanging="18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CBAD7E" w14:textId="77777777" w:rsidR="00105414" w:rsidRPr="00EB160D" w:rsidRDefault="006146C7" w:rsidP="00EB160D">
      <w:pPr>
        <w:tabs>
          <w:tab w:val="left" w:pos="709"/>
        </w:tabs>
        <w:autoSpaceDE w:val="0"/>
        <w:autoSpaceDN w:val="0"/>
        <w:adjustRightInd w:val="0"/>
        <w:ind w:left="2552" w:hanging="1843"/>
        <w:jc w:val="both"/>
        <w:rPr>
          <w:b/>
          <w:sz w:val="28"/>
          <w:szCs w:val="28"/>
        </w:rPr>
      </w:pPr>
      <w:r w:rsidRPr="00EB160D">
        <w:rPr>
          <w:sz w:val="28"/>
          <w:szCs w:val="28"/>
        </w:rPr>
        <w:t>Подраздел 14</w:t>
      </w:r>
      <w:r w:rsidR="00105414" w:rsidRPr="00EB160D">
        <w:rPr>
          <w:sz w:val="28"/>
          <w:szCs w:val="28"/>
        </w:rPr>
        <w:t>.</w:t>
      </w:r>
      <w:r w:rsidRPr="00EB160D">
        <w:rPr>
          <w:sz w:val="28"/>
          <w:szCs w:val="28"/>
        </w:rPr>
        <w:t> </w:t>
      </w:r>
      <w:r w:rsidR="00105414" w:rsidRPr="00EB160D">
        <w:rPr>
          <w:b/>
          <w:sz w:val="28"/>
          <w:szCs w:val="28"/>
        </w:rPr>
        <w:t>Исчерпывающий перечень оснований для приостановле</w:t>
      </w:r>
      <w:r w:rsidR="00105414" w:rsidRPr="00EB160D">
        <w:rPr>
          <w:b/>
          <w:sz w:val="28"/>
          <w:szCs w:val="28"/>
        </w:rPr>
        <w:softHyphen/>
        <w:t>ния предоставления муниципальной услуги или отказа в предоставлении муниципальной услуги</w:t>
      </w:r>
    </w:p>
    <w:p w14:paraId="5CCB9DE7" w14:textId="77777777" w:rsidR="00105414" w:rsidRPr="00EB160D" w:rsidRDefault="00105414" w:rsidP="00EB16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A758CC0" w14:textId="77777777" w:rsidR="00105414" w:rsidRPr="00EB160D" w:rsidRDefault="00105414" w:rsidP="00EB160D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37. Исчерпывающий перечень оснований для приостановления предоставления муниципальной услуги не предусмотрен.</w:t>
      </w:r>
    </w:p>
    <w:p w14:paraId="5AA54F74" w14:textId="77777777" w:rsidR="00105414" w:rsidRPr="00EB160D" w:rsidRDefault="00105414" w:rsidP="00EB160D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38. Основанием для отказа в предоставлении муниципальной услуги является:</w:t>
      </w:r>
    </w:p>
    <w:p w14:paraId="12E60DB4" w14:textId="77777777" w:rsidR="00105414" w:rsidRPr="00EB160D" w:rsidRDefault="00105414" w:rsidP="00EB160D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1) отсутствие свободных мест;</w:t>
      </w:r>
    </w:p>
    <w:p w14:paraId="1EA86FD6" w14:textId="77777777" w:rsidR="00105414" w:rsidRPr="00EB160D" w:rsidRDefault="00105414" w:rsidP="00EB160D">
      <w:pPr>
        <w:tabs>
          <w:tab w:val="left" w:pos="993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2) несоответствие возраста обучающегося выбранной программе;</w:t>
      </w:r>
    </w:p>
    <w:p w14:paraId="3ED7161F" w14:textId="77777777" w:rsidR="00105414" w:rsidRPr="00EB160D" w:rsidRDefault="00105414" w:rsidP="00EB160D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3) несоответствие категории получателей меры поддержки;</w:t>
      </w:r>
    </w:p>
    <w:p w14:paraId="5C7871A3" w14:textId="77777777" w:rsidR="00105414" w:rsidRPr="00EB160D" w:rsidRDefault="00105414" w:rsidP="00EB160D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4) несоблюдение условий (критерия) для ребенка заявителя.</w:t>
      </w:r>
    </w:p>
    <w:p w14:paraId="13AC53E8" w14:textId="77777777" w:rsidR="00BC4E53" w:rsidRPr="00EB160D" w:rsidRDefault="00BC4E53" w:rsidP="00EB160D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1BAF04" w14:textId="77777777" w:rsidR="007547D2" w:rsidRPr="00EB160D" w:rsidRDefault="007547D2" w:rsidP="00EB160D">
      <w:pPr>
        <w:pStyle w:val="ConsPlusNormal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2160E16" w14:textId="77777777" w:rsidR="00BC4E53" w:rsidRPr="00EB160D" w:rsidRDefault="00BC4E53" w:rsidP="00EB160D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160D">
        <w:rPr>
          <w:rFonts w:ascii="Times New Roman" w:hAnsi="Times New Roman"/>
          <w:sz w:val="28"/>
          <w:szCs w:val="28"/>
        </w:rPr>
        <w:t xml:space="preserve">Раздел </w:t>
      </w:r>
      <w:r w:rsidRPr="00EB160D">
        <w:rPr>
          <w:rFonts w:ascii="Times New Roman" w:hAnsi="Times New Roman"/>
          <w:sz w:val="28"/>
          <w:szCs w:val="28"/>
          <w:lang w:val="en-US"/>
        </w:rPr>
        <w:t>III</w:t>
      </w:r>
      <w:r w:rsidRPr="00EB160D">
        <w:rPr>
          <w:rFonts w:ascii="Times New Roman" w:hAnsi="Times New Roman"/>
          <w:sz w:val="28"/>
          <w:szCs w:val="28"/>
        </w:rPr>
        <w:t>.</w:t>
      </w:r>
    </w:p>
    <w:p w14:paraId="43272F78" w14:textId="77777777" w:rsidR="00BC4E53" w:rsidRPr="00EB160D" w:rsidRDefault="00BC4E53" w:rsidP="00EB160D">
      <w:pPr>
        <w:ind w:firstLine="708"/>
        <w:jc w:val="center"/>
        <w:rPr>
          <w:b/>
          <w:sz w:val="28"/>
          <w:szCs w:val="28"/>
        </w:rPr>
      </w:pPr>
      <w:r w:rsidRPr="00EB160D">
        <w:rPr>
          <w:b/>
          <w:sz w:val="28"/>
          <w:szCs w:val="28"/>
        </w:rPr>
        <w:t>Состав, последовательность и сроки выполнения</w:t>
      </w:r>
    </w:p>
    <w:p w14:paraId="5154E164" w14:textId="77777777" w:rsidR="00BC4E53" w:rsidRPr="00EB160D" w:rsidRDefault="00BC4E53" w:rsidP="00EB160D">
      <w:pPr>
        <w:ind w:firstLine="708"/>
        <w:jc w:val="center"/>
        <w:rPr>
          <w:b/>
          <w:sz w:val="28"/>
          <w:szCs w:val="28"/>
        </w:rPr>
      </w:pPr>
      <w:r w:rsidRPr="00EB160D">
        <w:rPr>
          <w:b/>
          <w:sz w:val="28"/>
          <w:szCs w:val="28"/>
        </w:rPr>
        <w:t xml:space="preserve">административных процедур </w:t>
      </w:r>
    </w:p>
    <w:p w14:paraId="40578827" w14:textId="77777777" w:rsidR="00BC4E53" w:rsidRPr="00EB160D" w:rsidRDefault="00BC4E53" w:rsidP="00EB160D">
      <w:pPr>
        <w:ind w:firstLine="708"/>
        <w:rPr>
          <w:b/>
          <w:sz w:val="28"/>
          <w:szCs w:val="28"/>
        </w:rPr>
      </w:pPr>
    </w:p>
    <w:p w14:paraId="790F1D4D" w14:textId="77777777" w:rsidR="00BC4E53" w:rsidRPr="00EB160D" w:rsidRDefault="00E30779" w:rsidP="00EB160D">
      <w:pPr>
        <w:ind w:left="2410" w:hanging="1701"/>
        <w:jc w:val="both"/>
        <w:rPr>
          <w:b/>
          <w:bCs/>
          <w:sz w:val="28"/>
          <w:szCs w:val="28"/>
        </w:rPr>
      </w:pPr>
      <w:r w:rsidRPr="00EB160D">
        <w:rPr>
          <w:sz w:val="28"/>
          <w:szCs w:val="28"/>
        </w:rPr>
        <w:t>Подраздел </w:t>
      </w:r>
      <w:r w:rsidR="00BC4E53" w:rsidRPr="00EB160D">
        <w:rPr>
          <w:sz w:val="28"/>
          <w:szCs w:val="28"/>
        </w:rPr>
        <w:t>1.</w:t>
      </w:r>
      <w:r w:rsidRPr="00EB160D">
        <w:rPr>
          <w:b/>
          <w:sz w:val="28"/>
          <w:szCs w:val="28"/>
        </w:rPr>
        <w:t> </w:t>
      </w:r>
      <w:r w:rsidR="00BC4E53" w:rsidRPr="00EB160D">
        <w:rPr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53E40AB5" w14:textId="77777777" w:rsidR="00E30779" w:rsidRPr="00EB160D" w:rsidRDefault="00E30779" w:rsidP="00EB160D">
      <w:pPr>
        <w:ind w:left="2410" w:hanging="1701"/>
        <w:jc w:val="both"/>
        <w:rPr>
          <w:b/>
          <w:bCs/>
          <w:sz w:val="28"/>
          <w:szCs w:val="28"/>
        </w:rPr>
      </w:pPr>
    </w:p>
    <w:p w14:paraId="6E7BA5C8" w14:textId="77777777" w:rsidR="00BC4E53" w:rsidRPr="00EB160D" w:rsidRDefault="00105414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39</w:t>
      </w:r>
      <w:r w:rsidR="00BC4E53" w:rsidRPr="00EB160D">
        <w:rPr>
          <w:bCs/>
          <w:sz w:val="28"/>
          <w:szCs w:val="28"/>
        </w:rPr>
        <w:t>. При предоставлении муниципальной услуги осуществляются следующие административные процедуры:</w:t>
      </w:r>
    </w:p>
    <w:p w14:paraId="1893D64E" w14:textId="77777777" w:rsidR="001F5B05" w:rsidRPr="00EB160D" w:rsidRDefault="001F5B05" w:rsidP="00EB160D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прием и регистрация заявителей (лично или по телефону);</w:t>
      </w:r>
    </w:p>
    <w:p w14:paraId="7A91307F" w14:textId="77777777" w:rsidR="001F5B05" w:rsidRPr="00EB160D" w:rsidRDefault="0071191A" w:rsidP="00EB160D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межведомственное информационное взаимодействие</w:t>
      </w:r>
      <w:r w:rsidR="001F5B05" w:rsidRPr="00EB160D">
        <w:rPr>
          <w:sz w:val="28"/>
          <w:szCs w:val="28"/>
        </w:rPr>
        <w:t>;</w:t>
      </w:r>
    </w:p>
    <w:p w14:paraId="2EFE60E3" w14:textId="77777777" w:rsidR="001F5B05" w:rsidRPr="00EB160D" w:rsidRDefault="0071191A" w:rsidP="00EB160D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1F5B05" w:rsidRPr="00EB160D">
        <w:rPr>
          <w:sz w:val="28"/>
          <w:szCs w:val="28"/>
        </w:rPr>
        <w:t>;</w:t>
      </w:r>
    </w:p>
    <w:p w14:paraId="6FD7BBE7" w14:textId="77777777" w:rsidR="001F5B05" w:rsidRPr="00EB160D" w:rsidRDefault="001F5B05" w:rsidP="00EB160D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предоставление </w:t>
      </w:r>
      <w:r w:rsidR="00614BBA" w:rsidRPr="00EB160D">
        <w:rPr>
          <w:sz w:val="28"/>
          <w:szCs w:val="28"/>
        </w:rPr>
        <w:t>муниципальной услуги</w:t>
      </w:r>
      <w:r w:rsidRPr="00EB160D">
        <w:rPr>
          <w:sz w:val="28"/>
          <w:szCs w:val="28"/>
        </w:rPr>
        <w:t>.</w:t>
      </w:r>
    </w:p>
    <w:p w14:paraId="42508C25" w14:textId="77777777" w:rsidR="00C96B80" w:rsidRPr="00EB160D" w:rsidRDefault="00C96B80" w:rsidP="00EB160D">
      <w:pPr>
        <w:ind w:firstLine="708"/>
        <w:jc w:val="both"/>
        <w:rPr>
          <w:bCs/>
          <w:sz w:val="28"/>
          <w:szCs w:val="28"/>
        </w:rPr>
      </w:pPr>
    </w:p>
    <w:p w14:paraId="271D51C4" w14:textId="77777777" w:rsidR="0031226C" w:rsidRPr="00EB160D" w:rsidRDefault="00E30779" w:rsidP="00EB160D">
      <w:pPr>
        <w:tabs>
          <w:tab w:val="left" w:pos="2410"/>
        </w:tabs>
        <w:ind w:left="2410" w:hanging="1701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Подраздел 2. </w:t>
      </w:r>
      <w:r w:rsidR="00FA667F" w:rsidRPr="00EB160D">
        <w:rPr>
          <w:b/>
          <w:sz w:val="28"/>
          <w:szCs w:val="28"/>
        </w:rPr>
        <w:t>Описание каждой административной процедуры, осуществляемой при предоставлении муниципальной услуги</w:t>
      </w:r>
    </w:p>
    <w:p w14:paraId="2AD69C61" w14:textId="77777777" w:rsidR="00403CB7" w:rsidRPr="00EB160D" w:rsidRDefault="00403CB7" w:rsidP="00EB160D">
      <w:pPr>
        <w:ind w:firstLine="708"/>
        <w:jc w:val="both"/>
        <w:rPr>
          <w:b/>
          <w:bCs/>
          <w:sz w:val="28"/>
          <w:szCs w:val="28"/>
        </w:rPr>
      </w:pPr>
    </w:p>
    <w:p w14:paraId="0639F65B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0</w:t>
      </w:r>
      <w:r w:rsidRPr="00EB160D">
        <w:rPr>
          <w:bCs/>
          <w:sz w:val="28"/>
          <w:szCs w:val="28"/>
        </w:rPr>
        <w:t>. Прием заявления и документов, необходимых для предоставления муниципальной услуги, их регистрация и проверка.</w:t>
      </w:r>
    </w:p>
    <w:p w14:paraId="78ACAE9D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 xml:space="preserve">Основанием для начала предоставления муниципальной услуги является обращение заявителя в </w:t>
      </w:r>
      <w:r w:rsidR="002340BD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proofErr w:type="gramStart"/>
      <w:r w:rsidR="002340BD" w:rsidRPr="002340BD">
        <w:rPr>
          <w:color w:val="000000" w:themeColor="text1"/>
          <w:sz w:val="28"/>
          <w:szCs w:val="28"/>
        </w:rPr>
        <w:t>Абаева</w:t>
      </w:r>
      <w:proofErr w:type="spellEnd"/>
      <w:r w:rsidR="002340BD" w:rsidRPr="002340BD">
        <w:rPr>
          <w:color w:val="000000" w:themeColor="text1"/>
          <w:sz w:val="28"/>
          <w:szCs w:val="28"/>
        </w:rPr>
        <w:t xml:space="preserve">» </w:t>
      </w:r>
      <w:r w:rsidRPr="00901B87">
        <w:rPr>
          <w:bCs/>
          <w:color w:val="FF0000"/>
          <w:sz w:val="28"/>
          <w:szCs w:val="28"/>
        </w:rPr>
        <w:t xml:space="preserve"> </w:t>
      </w:r>
      <w:r w:rsidRPr="00EB160D">
        <w:rPr>
          <w:bCs/>
          <w:sz w:val="28"/>
          <w:szCs w:val="28"/>
        </w:rPr>
        <w:t>и</w:t>
      </w:r>
      <w:proofErr w:type="gramEnd"/>
      <w:r w:rsidRPr="00EB160D">
        <w:rPr>
          <w:bCs/>
          <w:sz w:val="28"/>
          <w:szCs w:val="28"/>
        </w:rPr>
        <w:t xml:space="preserve"> представление документов, указанных в пункте 17 настоящего Административного регламента.</w:t>
      </w:r>
    </w:p>
    <w:p w14:paraId="13B3A7A9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1</w:t>
      </w:r>
      <w:r w:rsidRPr="00EB160D">
        <w:rPr>
          <w:bCs/>
          <w:sz w:val="28"/>
          <w:szCs w:val="28"/>
        </w:rPr>
        <w:t>. При приеме заявлений и прилагаемых к ним документов работник осуществляет их проверку на:</w:t>
      </w:r>
    </w:p>
    <w:p w14:paraId="6E33C426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соответствие заявлений установленной форме;</w:t>
      </w:r>
    </w:p>
    <w:p w14:paraId="52F8EA21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 xml:space="preserve">комплектность представленных документов в соответствии с подпунктами пункта </w:t>
      </w:r>
      <w:r w:rsidR="00FA667F" w:rsidRPr="00EB160D">
        <w:rPr>
          <w:bCs/>
          <w:sz w:val="28"/>
          <w:szCs w:val="28"/>
        </w:rPr>
        <w:t>33</w:t>
      </w:r>
      <w:r w:rsidRPr="00EB160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323AC570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2</w:t>
      </w:r>
      <w:r w:rsidRPr="00EB160D">
        <w:rPr>
          <w:bCs/>
          <w:sz w:val="28"/>
          <w:szCs w:val="28"/>
        </w:rPr>
        <w:t>. Прием, регистрация и проверка документов осуществляется в день обращения заявителя.</w:t>
      </w:r>
    </w:p>
    <w:p w14:paraId="13B51E2D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3</w:t>
      </w:r>
      <w:r w:rsidRPr="00EB160D">
        <w:rPr>
          <w:bCs/>
          <w:sz w:val="28"/>
          <w:szCs w:val="28"/>
        </w:rPr>
        <w:t xml:space="preserve">. В случае выявления некомплектности представленных документов работник </w:t>
      </w:r>
      <w:r w:rsidR="002340BD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2340BD" w:rsidRPr="002340BD">
        <w:rPr>
          <w:color w:val="000000" w:themeColor="text1"/>
          <w:sz w:val="28"/>
          <w:szCs w:val="28"/>
        </w:rPr>
        <w:t>Абаева</w:t>
      </w:r>
      <w:proofErr w:type="spellEnd"/>
      <w:r w:rsidR="002340BD" w:rsidRPr="002340BD">
        <w:rPr>
          <w:color w:val="000000" w:themeColor="text1"/>
          <w:sz w:val="28"/>
          <w:szCs w:val="28"/>
        </w:rPr>
        <w:t xml:space="preserve">» </w:t>
      </w:r>
      <w:r w:rsidRPr="00EB160D">
        <w:rPr>
          <w:bCs/>
          <w:sz w:val="28"/>
          <w:szCs w:val="28"/>
        </w:rPr>
        <w:t>немедленно уведомляет об этом заявителя. Уведомление заявителя производится способами, обеспечивающими оперативность получения заявителем указанной информации (устно, в письменной форме, в результате телефонного звонка или по электронной почте).</w:t>
      </w:r>
    </w:p>
    <w:p w14:paraId="26535893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4</w:t>
      </w:r>
      <w:r w:rsidRPr="00EB160D">
        <w:rPr>
          <w:bCs/>
          <w:sz w:val="28"/>
          <w:szCs w:val="28"/>
        </w:rPr>
        <w:t>. Результатом обращения заявителя является его зачисление (не зачисление) в учреждение дополнительного образования или запись в журнал учета.</w:t>
      </w:r>
    </w:p>
    <w:p w14:paraId="6679CA07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5</w:t>
      </w:r>
      <w:r w:rsidRPr="00EB160D">
        <w:rPr>
          <w:bCs/>
          <w:sz w:val="28"/>
          <w:szCs w:val="28"/>
        </w:rPr>
        <w:t>. При зачислении ребенка в учреждение дополнительного образования директор обязан ознакомить родителей (законных представителей) с Уставом учреждения и другими документами, регламентирующими организацию процесса предоставления муниципальной услуги.</w:t>
      </w:r>
    </w:p>
    <w:p w14:paraId="69486B72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6</w:t>
      </w:r>
      <w:r w:rsidRPr="00EB160D">
        <w:rPr>
          <w:bCs/>
          <w:sz w:val="28"/>
          <w:szCs w:val="28"/>
        </w:rPr>
        <w:t>. На каждого гражданина, принятого в учреждение дополнительного образования, заводится личное дело, в котором хранятся все документы.</w:t>
      </w:r>
    </w:p>
    <w:p w14:paraId="1A4EECC0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7</w:t>
      </w:r>
      <w:r w:rsidRPr="00EB160D">
        <w:rPr>
          <w:bCs/>
          <w:sz w:val="28"/>
          <w:szCs w:val="28"/>
        </w:rPr>
        <w:t>. Предоставление муниципальной услуги осуществляет специалист в соответствии со штатным расписанием, соответствующим типу и виду учреждения дополнительного образования. Ответственный за оказание муниципальной услуги –директор.</w:t>
      </w:r>
    </w:p>
    <w:p w14:paraId="60DD50A6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</w:t>
      </w:r>
      <w:r w:rsidR="00105414" w:rsidRPr="00EB160D">
        <w:rPr>
          <w:bCs/>
          <w:sz w:val="28"/>
          <w:szCs w:val="28"/>
        </w:rPr>
        <w:t>8</w:t>
      </w:r>
      <w:r w:rsidRPr="00EB160D">
        <w:rPr>
          <w:bCs/>
          <w:sz w:val="28"/>
          <w:szCs w:val="28"/>
        </w:rPr>
        <w:t>. Содержание образования определяется соответствующими образовательными программами дополнительного образования.</w:t>
      </w:r>
    </w:p>
    <w:p w14:paraId="256BD469" w14:textId="77777777" w:rsidR="0071191A" w:rsidRPr="00EB160D" w:rsidRDefault="00105414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49</w:t>
      </w:r>
      <w:r w:rsidR="0071191A" w:rsidRPr="00EB160D">
        <w:rPr>
          <w:bCs/>
          <w:sz w:val="28"/>
          <w:szCs w:val="28"/>
        </w:rPr>
        <w:t>. Организация образовательного процесса в учреждении дополнительного образования осуществляется в соответствии с образовательными программами и расписанием занятий.</w:t>
      </w:r>
    </w:p>
    <w:p w14:paraId="34C08D66" w14:textId="77777777" w:rsidR="0071191A" w:rsidRPr="00EB160D" w:rsidRDefault="0071191A" w:rsidP="00EB160D">
      <w:pPr>
        <w:ind w:firstLine="708"/>
        <w:jc w:val="both"/>
        <w:rPr>
          <w:bCs/>
          <w:sz w:val="28"/>
          <w:szCs w:val="28"/>
        </w:rPr>
      </w:pPr>
      <w:r w:rsidRPr="00EB160D">
        <w:rPr>
          <w:bCs/>
          <w:sz w:val="28"/>
          <w:szCs w:val="28"/>
        </w:rPr>
        <w:t>5</w:t>
      </w:r>
      <w:r w:rsidR="00105414" w:rsidRPr="00EB160D">
        <w:rPr>
          <w:bCs/>
          <w:sz w:val="28"/>
          <w:szCs w:val="28"/>
        </w:rPr>
        <w:t>0</w:t>
      </w:r>
      <w:r w:rsidRPr="00EB160D">
        <w:rPr>
          <w:bCs/>
          <w:sz w:val="28"/>
          <w:szCs w:val="28"/>
        </w:rPr>
        <w:t xml:space="preserve">. Режим работы учреждения дополнительного образования, длительность пребывания в нем обучающихся, а также учебные нагрузки обучающихся не должны превышать нормы предельно допустимых нагрузок, определенных на основе санитарно-эпидемиологических правил и нормативов к </w:t>
      </w:r>
      <w:r w:rsidRPr="00EB160D">
        <w:rPr>
          <w:bCs/>
          <w:sz w:val="28"/>
          <w:szCs w:val="28"/>
        </w:rPr>
        <w:lastRenderedPageBreak/>
        <w:t>устройству, содержанию и организации режима работы учреждений дополнительного образования.</w:t>
      </w:r>
    </w:p>
    <w:p w14:paraId="59FD3FF2" w14:textId="77777777" w:rsidR="0071191A" w:rsidRPr="00EB160D" w:rsidRDefault="0071191A" w:rsidP="00EB160D">
      <w:pPr>
        <w:ind w:firstLine="708"/>
        <w:jc w:val="both"/>
        <w:rPr>
          <w:sz w:val="28"/>
          <w:szCs w:val="28"/>
        </w:rPr>
      </w:pPr>
      <w:r w:rsidRPr="00EB160D">
        <w:rPr>
          <w:bCs/>
          <w:sz w:val="28"/>
          <w:szCs w:val="28"/>
        </w:rPr>
        <w:t>5</w:t>
      </w:r>
      <w:r w:rsidR="006146C7" w:rsidRPr="00EB160D">
        <w:rPr>
          <w:bCs/>
          <w:sz w:val="28"/>
          <w:szCs w:val="28"/>
        </w:rPr>
        <w:t>1</w:t>
      </w:r>
      <w:r w:rsidRPr="00EB160D">
        <w:rPr>
          <w:bCs/>
          <w:sz w:val="28"/>
          <w:szCs w:val="28"/>
        </w:rPr>
        <w:t>. Предоставляемая муниципальная услуга должна соответствовать требованиям, установленным стандартом муниципальной услуги «Организация предоставления дополнительного образования».</w:t>
      </w:r>
    </w:p>
    <w:p w14:paraId="638B021A" w14:textId="77777777" w:rsidR="0003645F" w:rsidRPr="00EB160D" w:rsidRDefault="0003645F" w:rsidP="00EB160D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14:paraId="66DC7B75" w14:textId="77777777" w:rsidR="00BC4E53" w:rsidRPr="00EB160D" w:rsidRDefault="00BC4E53" w:rsidP="00EB160D">
      <w:pPr>
        <w:autoSpaceDE w:val="0"/>
        <w:autoSpaceDN w:val="0"/>
        <w:adjustRightInd w:val="0"/>
        <w:ind w:left="2410" w:hanging="1702"/>
        <w:rPr>
          <w:b/>
          <w:bCs/>
          <w:sz w:val="28"/>
          <w:szCs w:val="28"/>
        </w:rPr>
      </w:pPr>
      <w:r w:rsidRPr="00EB160D">
        <w:rPr>
          <w:bCs/>
          <w:sz w:val="28"/>
          <w:szCs w:val="28"/>
        </w:rPr>
        <w:t xml:space="preserve">Подраздел 3. </w:t>
      </w:r>
      <w:r w:rsidR="00054F5A" w:rsidRPr="00EB160D">
        <w:rPr>
          <w:b/>
          <w:bCs/>
          <w:sz w:val="28"/>
          <w:szCs w:val="28"/>
        </w:rPr>
        <w:t>Предоставление муниципальной</w:t>
      </w:r>
      <w:r w:rsidR="00684FBD" w:rsidRPr="00EB160D">
        <w:rPr>
          <w:b/>
          <w:bCs/>
          <w:sz w:val="28"/>
          <w:szCs w:val="28"/>
        </w:rPr>
        <w:t xml:space="preserve"> услуги в упреждающем </w:t>
      </w:r>
      <w:r w:rsidRPr="00EB160D">
        <w:rPr>
          <w:b/>
          <w:bCs/>
          <w:sz w:val="28"/>
          <w:szCs w:val="28"/>
        </w:rPr>
        <w:t>(</w:t>
      </w:r>
      <w:proofErr w:type="spellStart"/>
      <w:r w:rsidRPr="00EB160D">
        <w:rPr>
          <w:b/>
          <w:sz w:val="28"/>
          <w:szCs w:val="28"/>
        </w:rPr>
        <w:t>проактивном</w:t>
      </w:r>
      <w:proofErr w:type="spellEnd"/>
      <w:r w:rsidRPr="00EB160D">
        <w:rPr>
          <w:b/>
          <w:bCs/>
          <w:sz w:val="28"/>
          <w:szCs w:val="28"/>
        </w:rPr>
        <w:t xml:space="preserve">) режиме </w:t>
      </w:r>
    </w:p>
    <w:p w14:paraId="33791371" w14:textId="77777777" w:rsidR="00BC4E53" w:rsidRPr="00EB160D" w:rsidRDefault="00BC4E53" w:rsidP="00EB160D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46EBAB05" w14:textId="77777777" w:rsidR="00BC4E53" w:rsidRPr="00EB160D" w:rsidRDefault="00BC4E53" w:rsidP="00EB160D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B160D">
        <w:rPr>
          <w:rFonts w:eastAsia="Arial"/>
          <w:sz w:val="28"/>
          <w:szCs w:val="28"/>
          <w:lang w:bidi="ru-RU"/>
        </w:rPr>
        <w:t>Предоставление муниципальной услуги в упреждающем (</w:t>
      </w:r>
      <w:proofErr w:type="spellStart"/>
      <w:r w:rsidRPr="00EB160D">
        <w:rPr>
          <w:rFonts w:eastAsia="Arial"/>
          <w:sz w:val="28"/>
          <w:szCs w:val="28"/>
          <w:lang w:bidi="ru-RU"/>
        </w:rPr>
        <w:t>проактивном</w:t>
      </w:r>
      <w:proofErr w:type="spellEnd"/>
      <w:r w:rsidRPr="00EB160D">
        <w:rPr>
          <w:rFonts w:eastAsia="Arial"/>
          <w:sz w:val="28"/>
          <w:szCs w:val="28"/>
          <w:lang w:bidi="ru-RU"/>
        </w:rPr>
        <w:t>)</w:t>
      </w:r>
      <w:r w:rsidRPr="00EB160D">
        <w:rPr>
          <w:sz w:val="28"/>
          <w:szCs w:val="28"/>
        </w:rPr>
        <w:t xml:space="preserve"> режиме не предусмотрено.</w:t>
      </w:r>
    </w:p>
    <w:p w14:paraId="5A0CB7E8" w14:textId="77777777" w:rsidR="007C1D31" w:rsidRPr="00EB160D" w:rsidRDefault="007C1D31" w:rsidP="00EB160D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14:paraId="34F817FF" w14:textId="77777777" w:rsidR="0003645F" w:rsidRPr="00EB160D" w:rsidRDefault="0003645F" w:rsidP="00EB160D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14:paraId="2CBD6DE0" w14:textId="77777777" w:rsidR="00BC4E53" w:rsidRPr="00EB160D" w:rsidRDefault="00BC4E53" w:rsidP="00EB160D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EB160D">
        <w:rPr>
          <w:sz w:val="28"/>
          <w:szCs w:val="28"/>
        </w:rPr>
        <w:t xml:space="preserve">Раздел </w:t>
      </w:r>
      <w:r w:rsidRPr="00EB160D">
        <w:rPr>
          <w:sz w:val="28"/>
          <w:szCs w:val="28"/>
          <w:lang w:val="en-US"/>
        </w:rPr>
        <w:t>IV</w:t>
      </w:r>
      <w:r w:rsidRPr="00EB160D">
        <w:rPr>
          <w:sz w:val="28"/>
          <w:szCs w:val="28"/>
        </w:rPr>
        <w:t>.</w:t>
      </w:r>
      <w:r w:rsidRPr="00EB160D">
        <w:rPr>
          <w:b/>
          <w:bCs/>
          <w:sz w:val="28"/>
          <w:szCs w:val="28"/>
        </w:rPr>
        <w:t xml:space="preserve"> </w:t>
      </w:r>
    </w:p>
    <w:p w14:paraId="7A2CF4DA" w14:textId="77777777" w:rsidR="00E254F4" w:rsidRPr="00EB160D" w:rsidRDefault="00E254F4" w:rsidP="00EB160D">
      <w:pPr>
        <w:pStyle w:val="ac"/>
        <w:ind w:firstLine="708"/>
        <w:jc w:val="both"/>
        <w:rPr>
          <w:b/>
          <w:sz w:val="28"/>
          <w:szCs w:val="28"/>
        </w:rPr>
      </w:pPr>
      <w:r w:rsidRPr="00EB160D">
        <w:rPr>
          <w:b/>
          <w:sz w:val="28"/>
          <w:szCs w:val="28"/>
        </w:rPr>
        <w:t>Формы контроля за исполнением Административного регламента</w:t>
      </w:r>
    </w:p>
    <w:p w14:paraId="29BA3E2A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68EFAB8B" w14:textId="77777777" w:rsidR="00E254F4" w:rsidRPr="00EB160D" w:rsidRDefault="00E254F4" w:rsidP="00EB160D">
      <w:pPr>
        <w:pStyle w:val="ac"/>
        <w:ind w:left="2268" w:hanging="1560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Подраздел</w:t>
      </w:r>
      <w:r w:rsidRPr="00EB160D">
        <w:rPr>
          <w:sz w:val="28"/>
          <w:szCs w:val="28"/>
          <w:lang w:val="en-US"/>
        </w:rPr>
        <w:t> </w:t>
      </w:r>
      <w:r w:rsidRPr="00EB160D">
        <w:rPr>
          <w:sz w:val="28"/>
          <w:szCs w:val="28"/>
        </w:rPr>
        <w:t>1.</w:t>
      </w:r>
      <w:r w:rsidRPr="00EB160D">
        <w:rPr>
          <w:sz w:val="28"/>
          <w:szCs w:val="28"/>
          <w:lang w:val="en-US"/>
        </w:rPr>
        <w:t> </w:t>
      </w:r>
      <w:r w:rsidRPr="00EB160D">
        <w:rPr>
          <w:b/>
          <w:sz w:val="28"/>
          <w:szCs w:val="28"/>
        </w:rPr>
        <w:t>Порядок осуществления текущего контроля за соблюдением и исполнением специалистами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специалистами</w:t>
      </w:r>
    </w:p>
    <w:p w14:paraId="4D94EEFA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65A0D3D8" w14:textId="77777777" w:rsidR="002340B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2</w:t>
      </w:r>
      <w:r w:rsidRPr="00EB160D">
        <w:rPr>
          <w:sz w:val="28"/>
          <w:szCs w:val="28"/>
        </w:rPr>
        <w:t>.</w:t>
      </w:r>
      <w:r w:rsidRPr="00EB160D">
        <w:rPr>
          <w:sz w:val="28"/>
          <w:szCs w:val="28"/>
          <w:lang w:val="en-US"/>
        </w:rPr>
        <w:t> </w:t>
      </w:r>
      <w:r w:rsidRPr="00EB160D">
        <w:rPr>
          <w:sz w:val="28"/>
          <w:szCs w:val="28"/>
        </w:rPr>
        <w:t>Текущий контроль за соблюдением и исполнением специалистами отдела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уполномоченным лицом, ответственным за осуществление контроля за качеством пре</w:t>
      </w:r>
      <w:r w:rsidR="002340BD">
        <w:rPr>
          <w:sz w:val="28"/>
          <w:szCs w:val="28"/>
        </w:rPr>
        <w:t>доставления муниципальных услуг.</w:t>
      </w:r>
      <w:r w:rsidRPr="00EB160D">
        <w:rPr>
          <w:sz w:val="28"/>
          <w:szCs w:val="28"/>
        </w:rPr>
        <w:t xml:space="preserve"> </w:t>
      </w:r>
    </w:p>
    <w:p w14:paraId="65EBFC4E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Текущий контроль осуществляется путем проведения плановых и внеплановые проверок соблюдения и исполнения работниками </w:t>
      </w:r>
      <w:r w:rsidR="002340BD" w:rsidRPr="002340BD">
        <w:rPr>
          <w:color w:val="000000" w:themeColor="text1"/>
          <w:sz w:val="28"/>
          <w:szCs w:val="28"/>
        </w:rPr>
        <w:t xml:space="preserve">МКУ ДО «Детская </w:t>
      </w:r>
      <w:r w:rsidR="002340BD">
        <w:rPr>
          <w:color w:val="000000" w:themeColor="text1"/>
          <w:sz w:val="28"/>
          <w:szCs w:val="28"/>
        </w:rPr>
        <w:t xml:space="preserve">школа искусств им. С-Б. </w:t>
      </w:r>
      <w:proofErr w:type="spellStart"/>
      <w:r w:rsidR="002340BD">
        <w:rPr>
          <w:color w:val="000000" w:themeColor="text1"/>
          <w:sz w:val="28"/>
          <w:szCs w:val="28"/>
        </w:rPr>
        <w:t>Абаева</w:t>
      </w:r>
      <w:proofErr w:type="spellEnd"/>
      <w:r w:rsidR="002340BD">
        <w:rPr>
          <w:color w:val="000000" w:themeColor="text1"/>
          <w:sz w:val="28"/>
          <w:szCs w:val="28"/>
        </w:rPr>
        <w:t>»</w:t>
      </w:r>
      <w:r w:rsidRPr="00D01691">
        <w:rPr>
          <w:color w:val="FF0000"/>
          <w:sz w:val="28"/>
          <w:szCs w:val="28"/>
        </w:rPr>
        <w:t xml:space="preserve"> </w:t>
      </w:r>
      <w:r w:rsidRPr="00EB160D">
        <w:rPr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293B1953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5B474896" w14:textId="77777777" w:rsidR="00E254F4" w:rsidRPr="00EB160D" w:rsidRDefault="00E254F4" w:rsidP="00EB160D">
      <w:pPr>
        <w:pStyle w:val="ac"/>
        <w:ind w:left="2268" w:hanging="1560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Подраздел</w:t>
      </w:r>
      <w:r w:rsidRPr="00EB160D">
        <w:rPr>
          <w:sz w:val="28"/>
          <w:szCs w:val="28"/>
          <w:lang w:val="en-US"/>
        </w:rPr>
        <w:t> </w:t>
      </w:r>
      <w:r w:rsidRPr="00EB160D">
        <w:rPr>
          <w:sz w:val="28"/>
          <w:szCs w:val="28"/>
        </w:rPr>
        <w:t>2.</w:t>
      </w:r>
      <w:r w:rsidRPr="00EB160D">
        <w:rPr>
          <w:sz w:val="28"/>
          <w:szCs w:val="28"/>
          <w:lang w:val="en-US"/>
        </w:rPr>
        <w:t> </w:t>
      </w:r>
      <w:r w:rsidRPr="00EB160D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58B88E9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ab/>
      </w:r>
    </w:p>
    <w:p w14:paraId="3B43FAFF" w14:textId="77777777" w:rsidR="002340BD" w:rsidRDefault="00E254F4" w:rsidP="00EB160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3</w:t>
      </w:r>
      <w:r w:rsidRPr="00EB160D">
        <w:rPr>
          <w:sz w:val="28"/>
          <w:szCs w:val="28"/>
        </w:rPr>
        <w:t xml:space="preserve">. 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(бездействие) работников </w:t>
      </w:r>
      <w:r w:rsidR="002340BD" w:rsidRPr="002340BD">
        <w:rPr>
          <w:color w:val="000000" w:themeColor="text1"/>
          <w:sz w:val="28"/>
          <w:szCs w:val="28"/>
        </w:rPr>
        <w:t xml:space="preserve">МКУ ДО «Детская школа искусств им. С-Б. </w:t>
      </w:r>
      <w:proofErr w:type="spellStart"/>
      <w:r w:rsidR="002340BD" w:rsidRPr="002340BD">
        <w:rPr>
          <w:color w:val="000000" w:themeColor="text1"/>
          <w:sz w:val="28"/>
          <w:szCs w:val="28"/>
        </w:rPr>
        <w:t>Абаева</w:t>
      </w:r>
      <w:proofErr w:type="spellEnd"/>
      <w:r w:rsidR="002340BD" w:rsidRPr="002340BD">
        <w:rPr>
          <w:color w:val="000000" w:themeColor="text1"/>
          <w:sz w:val="28"/>
          <w:szCs w:val="28"/>
        </w:rPr>
        <w:t xml:space="preserve">» </w:t>
      </w:r>
    </w:p>
    <w:p w14:paraId="3A00D9EF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Проверки могут быть плановыми и внеплановыми. При проверке могут рассматриваться все вопросы, связанные с предоставлением муниципальной </w:t>
      </w:r>
      <w:r w:rsidRPr="00EB160D">
        <w:rPr>
          <w:sz w:val="28"/>
          <w:szCs w:val="28"/>
        </w:rPr>
        <w:lastRenderedPageBreak/>
        <w:t xml:space="preserve">услуги (комплексные проверки) или отдельные вопросы (тематические проверки). </w:t>
      </w:r>
    </w:p>
    <w:p w14:paraId="4DB582B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4</w:t>
      </w:r>
      <w:r w:rsidRPr="00EB160D">
        <w:rPr>
          <w:sz w:val="28"/>
          <w:szCs w:val="28"/>
        </w:rPr>
        <w:t>. Внеплановые проверки проводятся в случае поступления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14:paraId="47654921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5</w:t>
      </w:r>
      <w:r w:rsidRPr="00EB160D">
        <w:rPr>
          <w:sz w:val="28"/>
          <w:szCs w:val="28"/>
        </w:rPr>
        <w:t>. При проведении мероприятия по контролю у учреждения дополнительного образования могут быть затребованы следующие документы и материалы:</w:t>
      </w:r>
    </w:p>
    <w:p w14:paraId="13B340DF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1) лицензия на право ведения образовательной деятельности;</w:t>
      </w:r>
    </w:p>
    <w:p w14:paraId="5ECC623B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2) свидетельство о государственной аккредитации учреждения;</w:t>
      </w:r>
    </w:p>
    <w:p w14:paraId="61E16C9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3) документы, регламентирующие структуру управления деятельностью учреждения;</w:t>
      </w:r>
    </w:p>
    <w:p w14:paraId="2010B48E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4) документы, регламентирующие прием в учреждение;</w:t>
      </w:r>
    </w:p>
    <w:p w14:paraId="3BEB662E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5) документы, регламентирующие осуществление образовательного процесса;</w:t>
      </w:r>
    </w:p>
    <w:p w14:paraId="50BBCE33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6) документы, регламентирующие отчисление обучающихся из учреждения, перевод обучающихся;</w:t>
      </w:r>
    </w:p>
    <w:p w14:paraId="4FE24C0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7) документы, регламентирующие осуществление текущего контроля успеваемости,</w:t>
      </w:r>
    </w:p>
    <w:p w14:paraId="378C5A2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8) промежуточной и итоговой аттестации обучающихся;</w:t>
      </w:r>
    </w:p>
    <w:p w14:paraId="1E6C46D1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9) документы, регламентирующие деятельность педагогических объединений, методических объединений, повышение квалификации педагогических работников;</w:t>
      </w:r>
    </w:p>
    <w:p w14:paraId="3AE58AEE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10) иные локальные акты, изданные в пределах компетенции учреждения.</w:t>
      </w:r>
    </w:p>
    <w:p w14:paraId="130F9F7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6</w:t>
      </w:r>
      <w:r w:rsidRPr="00EB160D">
        <w:rPr>
          <w:sz w:val="28"/>
          <w:szCs w:val="28"/>
        </w:rPr>
        <w:t>. Результаты проверки предоставления муниципальной услуги по обеспечению дополнительного образования доводятся до учреждения в письменной форме.</w:t>
      </w:r>
    </w:p>
    <w:p w14:paraId="59661569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3C505448" w14:textId="77777777" w:rsidR="00E254F4" w:rsidRPr="00EB160D" w:rsidRDefault="00E254F4" w:rsidP="00EB160D">
      <w:pPr>
        <w:pStyle w:val="ac"/>
        <w:ind w:left="2268" w:hanging="1560"/>
        <w:jc w:val="both"/>
        <w:rPr>
          <w:b/>
          <w:sz w:val="28"/>
          <w:szCs w:val="28"/>
        </w:rPr>
      </w:pPr>
      <w:r w:rsidRPr="00EB160D">
        <w:rPr>
          <w:sz w:val="28"/>
          <w:szCs w:val="28"/>
        </w:rPr>
        <w:t>Подраздел 3. </w:t>
      </w:r>
      <w:r w:rsidRPr="00EB160D">
        <w:rPr>
          <w:b/>
          <w:sz w:val="28"/>
          <w:szCs w:val="28"/>
        </w:rPr>
        <w:t>Ответственность специалистов за решения и действия (бездействие), принимаемые (осуществляемые) в ходе предоставления муниципальной услуги</w:t>
      </w:r>
    </w:p>
    <w:p w14:paraId="70BE20A6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48F77FFB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7</w:t>
      </w:r>
      <w:r w:rsidR="00814A7B" w:rsidRPr="00EB160D">
        <w:rPr>
          <w:sz w:val="28"/>
          <w:szCs w:val="28"/>
        </w:rPr>
        <w:t>. </w:t>
      </w:r>
      <w:r w:rsidRPr="00EB160D">
        <w:rPr>
          <w:sz w:val="28"/>
          <w:szCs w:val="28"/>
        </w:rPr>
        <w:t>Должностные лица, по вине которых допущены нарушения положений настоящего Административного регламента, несут дисциплинарную и иную ответственность в соответствии с действующим законодательством.</w:t>
      </w:r>
    </w:p>
    <w:p w14:paraId="59F5ADC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411987B6" w14:textId="77777777" w:rsidR="00D01691" w:rsidRDefault="00D01691" w:rsidP="00EB160D">
      <w:pPr>
        <w:pStyle w:val="ac"/>
        <w:ind w:firstLine="708"/>
        <w:jc w:val="center"/>
        <w:rPr>
          <w:b/>
          <w:sz w:val="28"/>
          <w:szCs w:val="28"/>
        </w:rPr>
      </w:pPr>
    </w:p>
    <w:p w14:paraId="0B781CB9" w14:textId="77777777" w:rsidR="00D01691" w:rsidRDefault="00D01691" w:rsidP="00EB160D">
      <w:pPr>
        <w:pStyle w:val="ac"/>
        <w:ind w:firstLine="708"/>
        <w:jc w:val="center"/>
        <w:rPr>
          <w:b/>
          <w:sz w:val="28"/>
          <w:szCs w:val="28"/>
        </w:rPr>
      </w:pPr>
    </w:p>
    <w:p w14:paraId="19F2A340" w14:textId="77777777" w:rsidR="00E254F4" w:rsidRPr="00EB160D" w:rsidRDefault="00E254F4" w:rsidP="00EB160D">
      <w:pPr>
        <w:pStyle w:val="ac"/>
        <w:ind w:firstLine="708"/>
        <w:jc w:val="center"/>
        <w:rPr>
          <w:b/>
          <w:sz w:val="28"/>
          <w:szCs w:val="28"/>
        </w:rPr>
      </w:pPr>
      <w:r w:rsidRPr="00EB160D">
        <w:rPr>
          <w:b/>
          <w:sz w:val="28"/>
          <w:szCs w:val="28"/>
        </w:rPr>
        <w:t>Раздел V.</w:t>
      </w:r>
    </w:p>
    <w:p w14:paraId="0C6D9104" w14:textId="77777777" w:rsidR="00E254F4" w:rsidRPr="00EB160D" w:rsidRDefault="00E254F4" w:rsidP="00EB160D">
      <w:pPr>
        <w:pStyle w:val="ac"/>
        <w:ind w:firstLine="708"/>
        <w:jc w:val="center"/>
        <w:rPr>
          <w:b/>
          <w:sz w:val="28"/>
          <w:szCs w:val="28"/>
        </w:rPr>
      </w:pPr>
      <w:r w:rsidRPr="00EB160D">
        <w:rPr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</w:t>
      </w:r>
      <w:r w:rsidR="00814A7B" w:rsidRPr="00EB160D">
        <w:rPr>
          <w:b/>
          <w:sz w:val="28"/>
          <w:szCs w:val="28"/>
        </w:rPr>
        <w:t xml:space="preserve"> </w:t>
      </w:r>
      <w:r w:rsidRPr="00EB160D">
        <w:rPr>
          <w:b/>
          <w:sz w:val="28"/>
          <w:szCs w:val="28"/>
        </w:rPr>
        <w:t>муниципального служащего</w:t>
      </w:r>
    </w:p>
    <w:p w14:paraId="6260F3D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3C781B9C" w14:textId="77777777" w:rsidR="00E254F4" w:rsidRPr="00EB160D" w:rsidRDefault="00814A7B" w:rsidP="00EB160D">
      <w:pPr>
        <w:pStyle w:val="ac"/>
        <w:ind w:left="2268" w:hanging="1560"/>
        <w:jc w:val="both"/>
        <w:rPr>
          <w:b/>
          <w:sz w:val="28"/>
          <w:szCs w:val="28"/>
        </w:rPr>
      </w:pPr>
      <w:r w:rsidRPr="00EB160D">
        <w:rPr>
          <w:sz w:val="28"/>
          <w:szCs w:val="28"/>
        </w:rPr>
        <w:t>Подраздел 1</w:t>
      </w:r>
      <w:r w:rsidR="00E254F4" w:rsidRPr="00EB160D">
        <w:rPr>
          <w:sz w:val="28"/>
          <w:szCs w:val="28"/>
        </w:rPr>
        <w:t>.</w:t>
      </w:r>
      <w:r w:rsidRPr="00EB160D">
        <w:rPr>
          <w:sz w:val="28"/>
          <w:szCs w:val="28"/>
        </w:rPr>
        <w:t> </w:t>
      </w:r>
      <w:r w:rsidR="00E254F4" w:rsidRPr="00EB160D">
        <w:rPr>
          <w:b/>
          <w:sz w:val="28"/>
          <w:szCs w:val="28"/>
        </w:rPr>
        <w:t>Информация о праве заинтересованных лиц, на досудебное (внесудебное) обжалование заявителем решений и действий (бездействия), принятых в ходе предоставления муниципальной услуги</w:t>
      </w:r>
    </w:p>
    <w:p w14:paraId="66C7FD98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2158ACD4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</w:t>
      </w:r>
      <w:r w:rsidR="006146C7" w:rsidRPr="00EB160D">
        <w:rPr>
          <w:sz w:val="28"/>
          <w:szCs w:val="28"/>
        </w:rPr>
        <w:t>8</w:t>
      </w:r>
      <w:r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Заявители имеют право на обжалование действий (бездействия) должностного лиц</w:t>
      </w:r>
      <w:r w:rsidR="00D01691">
        <w:rPr>
          <w:sz w:val="28"/>
          <w:szCs w:val="28"/>
        </w:rPr>
        <w:t>а местной администрации Эльбрусского</w:t>
      </w:r>
      <w:r w:rsidRPr="00EB160D">
        <w:rPr>
          <w:sz w:val="28"/>
          <w:szCs w:val="28"/>
        </w:rPr>
        <w:t xml:space="preserve"> муниципального района, также принимаемого им решения при оказании муниципальной услуги:</w:t>
      </w:r>
    </w:p>
    <w:p w14:paraId="61EAF71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Заинтересованное лицо вправе обратиться с жалобой на действие (бездействие) в связи с рассмотрением вопроса о предоставлении муниципальной услуги в соответствии с законодательством Российской Федерации.</w:t>
      </w:r>
    </w:p>
    <w:p w14:paraId="0E16F2E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Жалоба подается в письменной форме на бумажном носителе или в электронной форме в муниципальную общеобразовательную организацию или муниципальную организацию дополнительного образования, предоставляющие муниципальную услугу. Жалобы на решения, принятые руководителем общеобразовательной организации или муниципальной организации дополнительного образования, подаются глав</w:t>
      </w:r>
      <w:r w:rsidR="00D01691">
        <w:rPr>
          <w:sz w:val="28"/>
          <w:szCs w:val="28"/>
        </w:rPr>
        <w:t>е местной администрации Эльбрусского</w:t>
      </w:r>
      <w:r w:rsidRPr="00EB160D">
        <w:rPr>
          <w:sz w:val="28"/>
          <w:szCs w:val="28"/>
        </w:rPr>
        <w:t xml:space="preserve"> муниципального района, заместителю глав</w:t>
      </w:r>
      <w:r w:rsidR="00D01691">
        <w:rPr>
          <w:sz w:val="28"/>
          <w:szCs w:val="28"/>
        </w:rPr>
        <w:t>ы местной администрации Эльбрусского</w:t>
      </w:r>
      <w:r w:rsidRPr="00EB160D">
        <w:rPr>
          <w:sz w:val="28"/>
          <w:szCs w:val="28"/>
        </w:rPr>
        <w:t xml:space="preserve"> муниципального района по социал</w:t>
      </w:r>
      <w:r w:rsidR="00D01691">
        <w:rPr>
          <w:sz w:val="28"/>
          <w:szCs w:val="28"/>
        </w:rPr>
        <w:t>ьным вопросам, начальнику Управления культуры.</w:t>
      </w:r>
    </w:p>
    <w:p w14:paraId="217203FB" w14:textId="77777777" w:rsidR="00E254F4" w:rsidRPr="00EB160D" w:rsidRDefault="00FA667F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59</w:t>
      </w:r>
      <w:r w:rsidR="00E254F4"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="00E254F4" w:rsidRPr="00EB160D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на официальный сайт органов </w:t>
      </w:r>
      <w:r w:rsidR="00D01691">
        <w:rPr>
          <w:sz w:val="28"/>
          <w:szCs w:val="28"/>
        </w:rPr>
        <w:t>местного самоуправления Эльбрусского</w:t>
      </w:r>
      <w:r w:rsidR="00E254F4" w:rsidRPr="00EB160D">
        <w:rPr>
          <w:sz w:val="28"/>
          <w:szCs w:val="28"/>
        </w:rPr>
        <w:t xml:space="preserve"> муниципального района Кабардино-Балкарской Республики в информационно-телекоммуникационной сети «Интернет», а также может быть принята при личном приеме заявителя.</w:t>
      </w:r>
    </w:p>
    <w:p w14:paraId="2E0F6929" w14:textId="77777777" w:rsidR="00E254F4" w:rsidRPr="00EB160D" w:rsidRDefault="00770A76" w:rsidP="00EB160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 «</w:t>
      </w:r>
      <w:r w:rsidR="00D01691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>»</w:t>
      </w:r>
      <w:r w:rsidR="00D01691">
        <w:rPr>
          <w:sz w:val="28"/>
          <w:szCs w:val="28"/>
        </w:rPr>
        <w:t xml:space="preserve"> местной администрации Эльбрусского</w:t>
      </w:r>
      <w:r w:rsidR="00E254F4" w:rsidRPr="00EB160D">
        <w:rPr>
          <w:sz w:val="28"/>
          <w:szCs w:val="28"/>
        </w:rPr>
        <w:t xml:space="preserve"> муниципального района:</w:t>
      </w:r>
    </w:p>
    <w:p w14:paraId="20420D7B" w14:textId="77777777" w:rsidR="00E254F4" w:rsidRPr="00770A76" w:rsidRDefault="00E254F4" w:rsidP="00770A76">
      <w:pPr>
        <w:pStyle w:val="ac"/>
        <w:ind w:firstLine="708"/>
        <w:jc w:val="both"/>
        <w:rPr>
          <w:color w:val="FF0000"/>
          <w:sz w:val="28"/>
          <w:szCs w:val="28"/>
        </w:rPr>
      </w:pPr>
      <w:r w:rsidRPr="00EB160D">
        <w:rPr>
          <w:sz w:val="28"/>
          <w:szCs w:val="28"/>
        </w:rPr>
        <w:t>361</w:t>
      </w:r>
      <w:r w:rsidR="00770A76">
        <w:rPr>
          <w:sz w:val="28"/>
          <w:szCs w:val="28"/>
        </w:rPr>
        <w:t>624</w:t>
      </w:r>
      <w:r w:rsidRPr="00EB160D">
        <w:rPr>
          <w:sz w:val="28"/>
          <w:szCs w:val="28"/>
        </w:rPr>
        <w:t xml:space="preserve">, Кабардино-Балкарская Республика, </w:t>
      </w:r>
      <w:r w:rsidRPr="00770A76">
        <w:rPr>
          <w:color w:val="000000" w:themeColor="text1"/>
          <w:sz w:val="28"/>
          <w:szCs w:val="28"/>
        </w:rPr>
        <w:t xml:space="preserve">г. </w:t>
      </w:r>
      <w:proofErr w:type="spellStart"/>
      <w:r w:rsidR="00770A76" w:rsidRPr="00770A76">
        <w:rPr>
          <w:color w:val="000000" w:themeColor="text1"/>
          <w:sz w:val="28"/>
          <w:szCs w:val="28"/>
        </w:rPr>
        <w:t>Тырыныауз</w:t>
      </w:r>
      <w:proofErr w:type="spellEnd"/>
      <w:r w:rsidRPr="00770A76">
        <w:rPr>
          <w:color w:val="000000" w:themeColor="text1"/>
          <w:sz w:val="28"/>
          <w:szCs w:val="28"/>
        </w:rPr>
        <w:t xml:space="preserve">, </w:t>
      </w:r>
      <w:r w:rsidR="00770A76" w:rsidRPr="00770A76">
        <w:rPr>
          <w:color w:val="000000" w:themeColor="text1"/>
          <w:sz w:val="28"/>
          <w:szCs w:val="28"/>
        </w:rPr>
        <w:t>пр. Эльбрусский</w:t>
      </w:r>
      <w:r w:rsidRPr="00770A76">
        <w:rPr>
          <w:color w:val="000000" w:themeColor="text1"/>
          <w:sz w:val="28"/>
          <w:szCs w:val="28"/>
        </w:rPr>
        <w:t xml:space="preserve">, д. </w:t>
      </w:r>
      <w:r w:rsidR="00770A76" w:rsidRPr="00770A76">
        <w:rPr>
          <w:color w:val="000000" w:themeColor="text1"/>
          <w:sz w:val="28"/>
          <w:szCs w:val="28"/>
        </w:rPr>
        <w:t>21</w:t>
      </w:r>
      <w:r w:rsidRPr="00770A76">
        <w:rPr>
          <w:color w:val="000000" w:themeColor="text1"/>
          <w:sz w:val="28"/>
          <w:szCs w:val="28"/>
        </w:rPr>
        <w:t xml:space="preserve">, телефон: </w:t>
      </w:r>
      <w:r w:rsidR="00770A76" w:rsidRPr="00770A76">
        <w:rPr>
          <w:color w:val="000000" w:themeColor="text1"/>
          <w:sz w:val="28"/>
          <w:szCs w:val="28"/>
        </w:rPr>
        <w:t>4-71-55</w:t>
      </w:r>
      <w:r w:rsidRPr="00770A76">
        <w:rPr>
          <w:color w:val="000000" w:themeColor="text1"/>
          <w:sz w:val="28"/>
          <w:szCs w:val="28"/>
        </w:rPr>
        <w:t xml:space="preserve">, </w:t>
      </w:r>
      <w:r w:rsidR="00770A76" w:rsidRPr="00770A76">
        <w:rPr>
          <w:color w:val="000000" w:themeColor="text1"/>
          <w:sz w:val="28"/>
          <w:szCs w:val="28"/>
        </w:rPr>
        <w:t>MU-Upravlenie@yandex.ru</w:t>
      </w:r>
      <w:r w:rsidR="00770A76">
        <w:rPr>
          <w:color w:val="000000" w:themeColor="text1"/>
          <w:sz w:val="28"/>
          <w:szCs w:val="28"/>
        </w:rPr>
        <w:t>.</w:t>
      </w:r>
    </w:p>
    <w:p w14:paraId="210BFB61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63B78DF4" w14:textId="77777777" w:rsidR="00E254F4" w:rsidRPr="00EB160D" w:rsidRDefault="00814A7B" w:rsidP="00EB160D">
      <w:pPr>
        <w:pStyle w:val="ac"/>
        <w:ind w:left="2268" w:hanging="1560"/>
        <w:jc w:val="both"/>
        <w:rPr>
          <w:b/>
          <w:sz w:val="28"/>
          <w:szCs w:val="28"/>
        </w:rPr>
      </w:pPr>
      <w:r w:rsidRPr="00EB160D">
        <w:rPr>
          <w:sz w:val="28"/>
          <w:szCs w:val="28"/>
        </w:rPr>
        <w:t>Подраздел 2. </w:t>
      </w:r>
      <w:r w:rsidR="00E254F4" w:rsidRPr="00EB160D">
        <w:rPr>
          <w:b/>
          <w:sz w:val="28"/>
          <w:szCs w:val="28"/>
        </w:rPr>
        <w:t>Лица,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3CDC20E" w14:textId="77777777" w:rsidR="00E254F4" w:rsidRPr="00EB160D" w:rsidRDefault="00E254F4" w:rsidP="00EB160D">
      <w:pPr>
        <w:pStyle w:val="ac"/>
        <w:ind w:left="2410" w:hanging="1702"/>
        <w:jc w:val="both"/>
        <w:rPr>
          <w:sz w:val="28"/>
          <w:szCs w:val="28"/>
        </w:rPr>
      </w:pPr>
    </w:p>
    <w:p w14:paraId="579A4297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FA667F" w:rsidRPr="00EB160D">
        <w:rPr>
          <w:sz w:val="28"/>
          <w:szCs w:val="28"/>
        </w:rPr>
        <w:t>0</w:t>
      </w:r>
      <w:r w:rsidRPr="00EB160D">
        <w:rPr>
          <w:sz w:val="28"/>
          <w:szCs w:val="28"/>
        </w:rPr>
        <w:t>. </w:t>
      </w:r>
      <w:r w:rsidR="00E254F4" w:rsidRPr="00EB160D">
        <w:rPr>
          <w:sz w:val="28"/>
          <w:szCs w:val="28"/>
        </w:rPr>
        <w:t xml:space="preserve">Жалоба рассматривается уполномоченным лицом, ответственным за осуществление контроля за качеством предоставления муниципальных услуг. </w:t>
      </w:r>
    </w:p>
    <w:p w14:paraId="53F97AD6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FA667F" w:rsidRPr="00EB160D">
        <w:rPr>
          <w:sz w:val="28"/>
          <w:szCs w:val="28"/>
        </w:rPr>
        <w:t>1</w:t>
      </w:r>
      <w:r w:rsidRPr="00EB160D">
        <w:rPr>
          <w:sz w:val="28"/>
          <w:szCs w:val="28"/>
        </w:rPr>
        <w:t>. </w:t>
      </w:r>
      <w:r w:rsidR="00E254F4" w:rsidRPr="00EB160D">
        <w:rPr>
          <w:sz w:val="28"/>
          <w:szCs w:val="28"/>
        </w:rPr>
        <w:t>Жалобы на решения лица, указанного в пункте 59 настоящего Административного регламента, рассматриваются непосредственно заместителем главы</w:t>
      </w:r>
      <w:r w:rsidR="00D01691">
        <w:rPr>
          <w:sz w:val="28"/>
          <w:szCs w:val="28"/>
        </w:rPr>
        <w:t xml:space="preserve"> местной администрации Эльбрусского </w:t>
      </w:r>
      <w:r w:rsidR="00E254F4" w:rsidRPr="00EB160D">
        <w:rPr>
          <w:sz w:val="28"/>
          <w:szCs w:val="28"/>
        </w:rPr>
        <w:t>муниципального района по социальным вопросам.</w:t>
      </w:r>
    </w:p>
    <w:p w14:paraId="24EA57B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4D3481AA" w14:textId="77777777" w:rsidR="00E254F4" w:rsidRPr="00EB160D" w:rsidRDefault="00E254F4" w:rsidP="00EB160D">
      <w:pPr>
        <w:pStyle w:val="ac"/>
        <w:ind w:left="2410" w:hanging="1702"/>
        <w:jc w:val="both"/>
        <w:rPr>
          <w:sz w:val="28"/>
          <w:szCs w:val="28"/>
        </w:rPr>
      </w:pPr>
      <w:r w:rsidRPr="00EB160D">
        <w:rPr>
          <w:sz w:val="28"/>
          <w:szCs w:val="28"/>
        </w:rPr>
        <w:t xml:space="preserve">Подраздел </w:t>
      </w:r>
      <w:r w:rsidR="00814A7B" w:rsidRPr="00EB160D">
        <w:rPr>
          <w:sz w:val="28"/>
          <w:szCs w:val="28"/>
        </w:rPr>
        <w:t>3</w:t>
      </w:r>
      <w:r w:rsidRPr="00EB160D">
        <w:rPr>
          <w:sz w:val="28"/>
          <w:szCs w:val="28"/>
        </w:rPr>
        <w:t xml:space="preserve">. </w:t>
      </w:r>
      <w:r w:rsidRPr="00EB160D">
        <w:rPr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14:paraId="725F43B3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4BB52E47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FA667F" w:rsidRPr="00EB160D">
        <w:rPr>
          <w:sz w:val="28"/>
          <w:szCs w:val="28"/>
        </w:rPr>
        <w:t>2</w:t>
      </w:r>
      <w:r w:rsidR="00814A7B" w:rsidRPr="00EB160D">
        <w:rPr>
          <w:sz w:val="28"/>
          <w:szCs w:val="28"/>
        </w:rPr>
        <w:t>. </w:t>
      </w:r>
      <w:r w:rsidRPr="00EB160D">
        <w:rPr>
          <w:sz w:val="28"/>
          <w:szCs w:val="28"/>
        </w:rPr>
        <w:t>Информация о порядке подачи и рассмотрения жалобы предоставляется с использованием средств почтовой, телефонной связи, электронной почты, при личном обращении и посредством размещения в информационно-телекоммуникационных сетях общего пользования, в том числе в сети Интернет.</w:t>
      </w:r>
    </w:p>
    <w:p w14:paraId="00BD2433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73227A29" w14:textId="77777777" w:rsidR="00E254F4" w:rsidRPr="00EB160D" w:rsidRDefault="00814A7B" w:rsidP="00EB160D">
      <w:pPr>
        <w:pStyle w:val="ac"/>
        <w:ind w:left="2268" w:hanging="1560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Подраздел 4. </w:t>
      </w:r>
      <w:r w:rsidR="00E254F4" w:rsidRPr="00EB160D">
        <w:rPr>
          <w:b/>
          <w:sz w:val="28"/>
          <w:szCs w:val="28"/>
        </w:rPr>
        <w:t>Порядок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14:paraId="0CB57B99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</w:p>
    <w:p w14:paraId="29534F9C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FA667F" w:rsidRPr="00EB160D">
        <w:rPr>
          <w:sz w:val="28"/>
          <w:szCs w:val="28"/>
        </w:rPr>
        <w:t>3</w:t>
      </w:r>
      <w:r w:rsidRPr="00EB160D">
        <w:rPr>
          <w:sz w:val="28"/>
          <w:szCs w:val="28"/>
        </w:rPr>
        <w:t>. </w:t>
      </w:r>
      <w:r w:rsidR="00E254F4" w:rsidRPr="00EB160D">
        <w:rPr>
          <w:sz w:val="28"/>
          <w:szCs w:val="28"/>
        </w:rPr>
        <w:t>Жалоба в письменной форме должна содержать следующую информацию:</w:t>
      </w:r>
    </w:p>
    <w:p w14:paraId="7C21E1E5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1) </w:t>
      </w:r>
      <w:r w:rsidR="00E254F4" w:rsidRPr="00EB160D">
        <w:rPr>
          <w:sz w:val="28"/>
          <w:szCs w:val="28"/>
        </w:rPr>
        <w:t>фамилия, имя, отчество заявителя;</w:t>
      </w:r>
    </w:p>
    <w:p w14:paraId="3AE4004F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почтовый адрес места жительства, по которому должен быть направлен ответ;</w:t>
      </w:r>
    </w:p>
    <w:p w14:paraId="57ECA2C0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наименование органа, осуществляющего оказание муниципальной услуги, и (или) фамилия, имя, отчество должностного лица (при наличии информации), решение, действие (бездействие) которого обжалуется;</w:t>
      </w:r>
    </w:p>
    <w:p w14:paraId="2C2C879A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4)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существо обжалуемого действия (бездействия) и решения.</w:t>
      </w:r>
    </w:p>
    <w:p w14:paraId="435AEF58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EB160D">
        <w:rPr>
          <w:sz w:val="28"/>
          <w:szCs w:val="28"/>
        </w:rPr>
        <w:t>4</w:t>
      </w:r>
      <w:r w:rsidRPr="00EB160D">
        <w:rPr>
          <w:sz w:val="28"/>
          <w:szCs w:val="28"/>
        </w:rPr>
        <w:t>. </w:t>
      </w:r>
      <w:r w:rsidR="00E254F4" w:rsidRPr="00EB160D">
        <w:rPr>
          <w:sz w:val="28"/>
          <w:szCs w:val="28"/>
        </w:rPr>
        <w:t>Дополнительно могут быть указаны:</w:t>
      </w:r>
    </w:p>
    <w:p w14:paraId="129CD8F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1)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причины несогласия с обжалуемым действием (бездействием) и решением;</w:t>
      </w:r>
    </w:p>
    <w:p w14:paraId="263D2978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 и решения;</w:t>
      </w:r>
    </w:p>
    <w:p w14:paraId="136CA5FB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3)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иные сведения, которые автор обращения считает необходимым сообщить;</w:t>
      </w:r>
    </w:p>
    <w:p w14:paraId="4A28494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4)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копии документов, подтверждающих изложенные в жалобе доводы.</w:t>
      </w:r>
    </w:p>
    <w:p w14:paraId="0690F4E1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EB160D">
        <w:rPr>
          <w:sz w:val="28"/>
          <w:szCs w:val="28"/>
        </w:rPr>
        <w:t>5</w:t>
      </w:r>
      <w:r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Жалоба подписывается подавшим ее заявителем и ставится дата.</w:t>
      </w:r>
    </w:p>
    <w:p w14:paraId="020F106B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EB160D">
        <w:rPr>
          <w:sz w:val="28"/>
          <w:szCs w:val="28"/>
        </w:rPr>
        <w:t>6</w:t>
      </w:r>
      <w:r w:rsidR="00814A7B" w:rsidRPr="00EB160D">
        <w:rPr>
          <w:sz w:val="28"/>
          <w:szCs w:val="28"/>
        </w:rPr>
        <w:t>. </w:t>
      </w:r>
      <w:r w:rsidRPr="00EB160D">
        <w:rPr>
          <w:sz w:val="28"/>
          <w:szCs w:val="28"/>
        </w:rPr>
        <w:t>Если документы, имеющие существенное значение для рассмотрения Должностные лиц</w:t>
      </w:r>
      <w:r w:rsidR="00D01691">
        <w:rPr>
          <w:sz w:val="28"/>
          <w:szCs w:val="28"/>
        </w:rPr>
        <w:t>а местной администрации Эльбрусского</w:t>
      </w:r>
      <w:r w:rsidRPr="00EB160D">
        <w:rPr>
          <w:sz w:val="28"/>
          <w:szCs w:val="28"/>
        </w:rPr>
        <w:t xml:space="preserve"> муниципального района:</w:t>
      </w:r>
    </w:p>
    <w:p w14:paraId="16F58096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1)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обеспечивают объективное, всестороннее и своевременное рассмотрение обращения, в случае необходимости – с участием заявителя, направившего жалобу, или его законного представителя;</w:t>
      </w:r>
    </w:p>
    <w:p w14:paraId="6352B84F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2)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вправе запрашивать необходимые для рассмотрения жалобы документы и материалы в других органах, за исключением судов, органов дознания и органов предварительного следствия;</w:t>
      </w:r>
    </w:p>
    <w:p w14:paraId="777599EB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lastRenderedPageBreak/>
        <w:t>3)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по результатам рассмотрения жалобы принимают меры, направленные на восстановление или защиту нарушенных прав, свобод и законных интересов заявителя, дают письменный ответ по существу поставленных в жалобе вопросов.</w:t>
      </w:r>
    </w:p>
    <w:p w14:paraId="759EC9CC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EB160D">
        <w:rPr>
          <w:sz w:val="28"/>
          <w:szCs w:val="28"/>
        </w:rPr>
        <w:t>7</w:t>
      </w:r>
      <w:r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 xml:space="preserve">Рассмотрение жалобы и подготовка ответа по ней осуществляется в соответствии с установленными </w:t>
      </w:r>
      <w:r w:rsidR="00D01691">
        <w:rPr>
          <w:sz w:val="28"/>
          <w:szCs w:val="28"/>
        </w:rPr>
        <w:t>в местной администрации Эльбрусского</w:t>
      </w:r>
      <w:r w:rsidRPr="00EB160D">
        <w:rPr>
          <w:sz w:val="28"/>
          <w:szCs w:val="28"/>
        </w:rPr>
        <w:t xml:space="preserve"> муниципального района правилами документооборота.</w:t>
      </w:r>
    </w:p>
    <w:p w14:paraId="67B09A02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6</w:t>
      </w:r>
      <w:r w:rsidR="00EB160D">
        <w:rPr>
          <w:sz w:val="28"/>
          <w:szCs w:val="28"/>
        </w:rPr>
        <w:t>8</w:t>
      </w:r>
      <w:r w:rsidRPr="00EB160D">
        <w:rPr>
          <w:sz w:val="28"/>
          <w:szCs w:val="28"/>
        </w:rPr>
        <w:t>. </w:t>
      </w:r>
      <w:r w:rsidR="00E254F4" w:rsidRPr="00EB160D">
        <w:rPr>
          <w:sz w:val="28"/>
          <w:szCs w:val="28"/>
        </w:rPr>
        <w:t>Письменная жалоба, поступившая к должностному лиц</w:t>
      </w:r>
      <w:r w:rsidR="00D01691">
        <w:rPr>
          <w:sz w:val="28"/>
          <w:szCs w:val="28"/>
        </w:rPr>
        <w:t>у местной администрации Эльбрусского</w:t>
      </w:r>
      <w:r w:rsidR="00E254F4" w:rsidRPr="00EB160D">
        <w:rPr>
          <w:sz w:val="28"/>
          <w:szCs w:val="28"/>
        </w:rPr>
        <w:t xml:space="preserve"> муниципального района, рассматривается в течение 15 дней со дня регистрации жалобы.</w:t>
      </w:r>
    </w:p>
    <w:p w14:paraId="7D112526" w14:textId="77777777" w:rsidR="00E254F4" w:rsidRPr="00EB160D" w:rsidRDefault="00EB160D" w:rsidP="00EB160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E254F4"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="00E254F4" w:rsidRPr="00EB160D">
        <w:rPr>
          <w:sz w:val="28"/>
          <w:szCs w:val="28"/>
        </w:rPr>
        <w:t>В случае если текст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14:paraId="15CB2EA0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В случае если в жалобе содержится вопрос, на который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принять решение о безосновательности очередной жалобы и прекращении переписки с заявителем по данному вопросу. О принятом решении уведомляется получатель муниципальной услуги, направивший жалобу.</w:t>
      </w:r>
    </w:p>
    <w:p w14:paraId="2EC86181" w14:textId="77777777" w:rsidR="00E254F4" w:rsidRPr="00EB160D" w:rsidRDefault="00814A7B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7</w:t>
      </w:r>
      <w:r w:rsidR="00EB160D">
        <w:rPr>
          <w:sz w:val="28"/>
          <w:szCs w:val="28"/>
        </w:rPr>
        <w:t>0</w:t>
      </w:r>
      <w:r w:rsidR="00E254F4" w:rsidRPr="00EB160D">
        <w:rPr>
          <w:sz w:val="28"/>
          <w:szCs w:val="28"/>
        </w:rPr>
        <w:t>.</w:t>
      </w:r>
      <w:r w:rsidRPr="00EB160D">
        <w:rPr>
          <w:sz w:val="28"/>
          <w:szCs w:val="28"/>
        </w:rPr>
        <w:t> </w:t>
      </w:r>
      <w:r w:rsidR="00E254F4" w:rsidRPr="00EB160D">
        <w:rPr>
          <w:sz w:val="28"/>
          <w:szCs w:val="28"/>
        </w:rPr>
        <w:t>Ответ на жалобу подписывается главо</w:t>
      </w:r>
      <w:r w:rsidR="00D01691">
        <w:rPr>
          <w:sz w:val="28"/>
          <w:szCs w:val="28"/>
        </w:rPr>
        <w:t>й местной администрации Эльбрусского</w:t>
      </w:r>
      <w:r w:rsidR="00E254F4" w:rsidRPr="00EB160D">
        <w:rPr>
          <w:sz w:val="28"/>
          <w:szCs w:val="28"/>
        </w:rPr>
        <w:t xml:space="preserve"> муниципального района или заместителем главы м</w:t>
      </w:r>
      <w:r w:rsidR="00D01691">
        <w:rPr>
          <w:sz w:val="28"/>
          <w:szCs w:val="28"/>
        </w:rPr>
        <w:t>естной администрации Эльбрусского</w:t>
      </w:r>
      <w:r w:rsidR="00E254F4" w:rsidRPr="00EB160D">
        <w:rPr>
          <w:sz w:val="28"/>
          <w:szCs w:val="28"/>
        </w:rPr>
        <w:t xml:space="preserve"> муниципального района.</w:t>
      </w:r>
    </w:p>
    <w:p w14:paraId="5851603D" w14:textId="77777777" w:rsidR="00E254F4" w:rsidRPr="00EB160D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7</w:t>
      </w:r>
      <w:r w:rsidR="00EB160D">
        <w:rPr>
          <w:sz w:val="28"/>
          <w:szCs w:val="28"/>
        </w:rPr>
        <w:t>1</w:t>
      </w:r>
      <w:r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Если в результате рассмотрения жалоба признана обоснованной, то должностным лицом, рассматривающим жалобу, принимается решение о привлечении к ответственности в соответствии с действующим законодательством Российской Федерации должностного лица, ответственного за действие (бездействие) и решения, осуществляемые (принятые) в ходе оказания муниципальной услуги на основании Административного регламента и повлекшие за собой жалобу.</w:t>
      </w:r>
    </w:p>
    <w:p w14:paraId="44E5DDD9" w14:textId="77777777" w:rsidR="00E254F4" w:rsidRPr="00E254F4" w:rsidRDefault="00E254F4" w:rsidP="00EB160D">
      <w:pPr>
        <w:pStyle w:val="ac"/>
        <w:ind w:firstLine="708"/>
        <w:jc w:val="both"/>
        <w:rPr>
          <w:sz w:val="28"/>
          <w:szCs w:val="28"/>
        </w:rPr>
      </w:pPr>
      <w:r w:rsidRPr="00EB160D">
        <w:rPr>
          <w:sz w:val="28"/>
          <w:szCs w:val="28"/>
        </w:rPr>
        <w:t>7</w:t>
      </w:r>
      <w:r w:rsidR="00EB160D">
        <w:rPr>
          <w:sz w:val="28"/>
          <w:szCs w:val="28"/>
        </w:rPr>
        <w:t>2</w:t>
      </w:r>
      <w:r w:rsidRPr="00EB160D">
        <w:rPr>
          <w:sz w:val="28"/>
          <w:szCs w:val="28"/>
        </w:rPr>
        <w:t>.</w:t>
      </w:r>
      <w:r w:rsidR="00814A7B" w:rsidRPr="00EB160D">
        <w:rPr>
          <w:sz w:val="28"/>
          <w:szCs w:val="28"/>
        </w:rPr>
        <w:t> </w:t>
      </w:r>
      <w:r w:rsidRPr="00EB160D">
        <w:rPr>
          <w:sz w:val="28"/>
          <w:szCs w:val="28"/>
        </w:rPr>
        <w:t>Обращения считаются разрешенными, если рассмотрены все поставленные в них вопросы, приняты необходимые меры и даны письменные ответы.</w:t>
      </w:r>
    </w:p>
    <w:p w14:paraId="417CB7EE" w14:textId="04C21D05" w:rsidR="00ED1A44" w:rsidRDefault="00ED1A44" w:rsidP="00EB160D">
      <w:pPr>
        <w:pStyle w:val="ac"/>
        <w:spacing w:before="0" w:after="0"/>
        <w:ind w:firstLine="708"/>
        <w:jc w:val="both"/>
        <w:rPr>
          <w:sz w:val="28"/>
          <w:szCs w:val="28"/>
        </w:rPr>
      </w:pPr>
    </w:p>
    <w:p w14:paraId="25DFF0E8" w14:textId="1B29AE94" w:rsidR="007D749E" w:rsidRDefault="007D749E" w:rsidP="00EB160D">
      <w:pPr>
        <w:pStyle w:val="ac"/>
        <w:spacing w:before="0" w:after="0"/>
        <w:ind w:firstLine="708"/>
        <w:jc w:val="both"/>
        <w:rPr>
          <w:sz w:val="28"/>
          <w:szCs w:val="28"/>
        </w:rPr>
      </w:pPr>
    </w:p>
    <w:p w14:paraId="291B2362" w14:textId="1129223F" w:rsidR="007D749E" w:rsidRDefault="007D749E" w:rsidP="00EB160D">
      <w:pPr>
        <w:pStyle w:val="ac"/>
        <w:spacing w:before="0" w:after="0"/>
        <w:ind w:firstLine="708"/>
        <w:jc w:val="both"/>
        <w:rPr>
          <w:sz w:val="28"/>
          <w:szCs w:val="28"/>
        </w:rPr>
      </w:pPr>
    </w:p>
    <w:p w14:paraId="721394D7" w14:textId="7441E0A8" w:rsidR="007D749E" w:rsidRDefault="007D749E" w:rsidP="00EB160D">
      <w:pPr>
        <w:pStyle w:val="ac"/>
        <w:spacing w:before="0" w:after="0"/>
        <w:ind w:firstLine="708"/>
        <w:jc w:val="both"/>
        <w:rPr>
          <w:sz w:val="28"/>
          <w:szCs w:val="28"/>
        </w:rPr>
      </w:pPr>
    </w:p>
    <w:p w14:paraId="1E54843F" w14:textId="2B621810" w:rsidR="007D749E" w:rsidRDefault="007D749E" w:rsidP="00EB160D">
      <w:pPr>
        <w:pStyle w:val="ac"/>
        <w:spacing w:before="0" w:after="0"/>
        <w:ind w:firstLine="708"/>
        <w:jc w:val="both"/>
        <w:rPr>
          <w:sz w:val="28"/>
          <w:szCs w:val="28"/>
        </w:rPr>
      </w:pPr>
    </w:p>
    <w:p w14:paraId="6D41F9F9" w14:textId="171FAF55" w:rsidR="007D749E" w:rsidRDefault="007D749E" w:rsidP="00EB160D">
      <w:pPr>
        <w:pStyle w:val="ac"/>
        <w:spacing w:before="0" w:after="0"/>
        <w:ind w:firstLine="708"/>
        <w:jc w:val="both"/>
        <w:rPr>
          <w:sz w:val="28"/>
          <w:szCs w:val="28"/>
        </w:rPr>
      </w:pPr>
    </w:p>
    <w:sectPr w:rsidR="007D749E" w:rsidSect="003525A6">
      <w:headerReference w:type="default" r:id="rId11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E455" w14:textId="77777777" w:rsidR="009D5D30" w:rsidRDefault="009D5D30" w:rsidP="00FE2BCD">
      <w:r>
        <w:separator/>
      </w:r>
    </w:p>
  </w:endnote>
  <w:endnote w:type="continuationSeparator" w:id="0">
    <w:p w14:paraId="035627D0" w14:textId="77777777" w:rsidR="009D5D30" w:rsidRDefault="009D5D30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8842" w14:textId="77777777" w:rsidR="009D5D30" w:rsidRDefault="009D5D30" w:rsidP="00FE2BCD">
      <w:r>
        <w:separator/>
      </w:r>
    </w:p>
  </w:footnote>
  <w:footnote w:type="continuationSeparator" w:id="0">
    <w:p w14:paraId="294E5245" w14:textId="77777777" w:rsidR="009D5D30" w:rsidRDefault="009D5D30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501266"/>
      <w:docPartObj>
        <w:docPartGallery w:val="Page Numbers (Top of Page)"/>
        <w:docPartUnique/>
      </w:docPartObj>
    </w:sdtPr>
    <w:sdtEndPr/>
    <w:sdtContent>
      <w:p w14:paraId="523EA6D3" w14:textId="77777777" w:rsidR="003525A6" w:rsidRDefault="003525A6" w:rsidP="00FE2BCD">
        <w:pPr>
          <w:pStyle w:val="a8"/>
          <w:tabs>
            <w:tab w:val="left" w:pos="4545"/>
            <w:tab w:val="center" w:pos="4749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0A76">
          <w:rPr>
            <w:noProof/>
          </w:rPr>
          <w:t>14</w:t>
        </w:r>
        <w:r>
          <w:fldChar w:fldCharType="end"/>
        </w:r>
      </w:p>
    </w:sdtContent>
  </w:sdt>
  <w:p w14:paraId="4892C6B7" w14:textId="77777777" w:rsidR="003525A6" w:rsidRDefault="003525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56D"/>
    <w:multiLevelType w:val="hybridMultilevel"/>
    <w:tmpl w:val="12CEAB8C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0E0943"/>
    <w:multiLevelType w:val="hybridMultilevel"/>
    <w:tmpl w:val="FFBA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19E3"/>
    <w:multiLevelType w:val="hybridMultilevel"/>
    <w:tmpl w:val="8DF8E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19A5"/>
    <w:multiLevelType w:val="hybridMultilevel"/>
    <w:tmpl w:val="055A8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1F20"/>
    <w:multiLevelType w:val="hybridMultilevel"/>
    <w:tmpl w:val="CFC68FF6"/>
    <w:lvl w:ilvl="0" w:tplc="A8DEC4F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9657564"/>
    <w:multiLevelType w:val="multilevel"/>
    <w:tmpl w:val="B5E25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 w15:restartNumberingAfterBreak="0">
    <w:nsid w:val="1DA03298"/>
    <w:multiLevelType w:val="hybridMultilevel"/>
    <w:tmpl w:val="7728C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44DA"/>
    <w:multiLevelType w:val="hybridMultilevel"/>
    <w:tmpl w:val="339A02C0"/>
    <w:lvl w:ilvl="0" w:tplc="09C04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6A6239"/>
    <w:multiLevelType w:val="hybridMultilevel"/>
    <w:tmpl w:val="D6749B0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33BC9"/>
    <w:multiLevelType w:val="multilevel"/>
    <w:tmpl w:val="AADAF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 w15:restartNumberingAfterBreak="0">
    <w:nsid w:val="261D70FF"/>
    <w:multiLevelType w:val="hybridMultilevel"/>
    <w:tmpl w:val="34F86568"/>
    <w:lvl w:ilvl="0" w:tplc="DA0EF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C15D27"/>
    <w:multiLevelType w:val="multilevel"/>
    <w:tmpl w:val="F3B63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5979EF"/>
    <w:multiLevelType w:val="hybridMultilevel"/>
    <w:tmpl w:val="F954B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E4684"/>
    <w:multiLevelType w:val="multilevel"/>
    <w:tmpl w:val="16E23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4" w15:restartNumberingAfterBreak="0">
    <w:nsid w:val="2FA92710"/>
    <w:multiLevelType w:val="hybridMultilevel"/>
    <w:tmpl w:val="A7F62F7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10427D4"/>
    <w:multiLevelType w:val="multilevel"/>
    <w:tmpl w:val="AACE4B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/>
      </w:rPr>
    </w:lvl>
  </w:abstractNum>
  <w:abstractNum w:abstractNumId="16" w15:restartNumberingAfterBreak="0">
    <w:nsid w:val="35D44F13"/>
    <w:multiLevelType w:val="hybridMultilevel"/>
    <w:tmpl w:val="867011E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4D073E"/>
    <w:multiLevelType w:val="hybridMultilevel"/>
    <w:tmpl w:val="9CFE4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B18C3"/>
    <w:multiLevelType w:val="hybridMultilevel"/>
    <w:tmpl w:val="E3747B8E"/>
    <w:lvl w:ilvl="0" w:tplc="08261C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4A111B"/>
    <w:multiLevelType w:val="multilevel"/>
    <w:tmpl w:val="CCF2FC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20" w15:restartNumberingAfterBreak="0">
    <w:nsid w:val="42113E70"/>
    <w:multiLevelType w:val="hybridMultilevel"/>
    <w:tmpl w:val="03063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1856F8"/>
    <w:multiLevelType w:val="hybridMultilevel"/>
    <w:tmpl w:val="3EBAF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B6812"/>
    <w:multiLevelType w:val="hybridMultilevel"/>
    <w:tmpl w:val="95DE0A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5A41CF"/>
    <w:multiLevelType w:val="hybridMultilevel"/>
    <w:tmpl w:val="E6F4B93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0B0031"/>
    <w:multiLevelType w:val="hybridMultilevel"/>
    <w:tmpl w:val="E6F4B93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A73953"/>
    <w:multiLevelType w:val="hybridMultilevel"/>
    <w:tmpl w:val="E3747B8E"/>
    <w:lvl w:ilvl="0" w:tplc="08261CFA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7516870"/>
    <w:multiLevelType w:val="hybridMultilevel"/>
    <w:tmpl w:val="B1BE78AA"/>
    <w:lvl w:ilvl="0" w:tplc="19F63AAE">
      <w:start w:val="1"/>
      <w:numFmt w:val="decimal"/>
      <w:lvlText w:val="%1."/>
      <w:lvlJc w:val="left"/>
      <w:pPr>
        <w:ind w:left="153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6A5E58AC"/>
    <w:multiLevelType w:val="hybridMultilevel"/>
    <w:tmpl w:val="216238D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265FAA"/>
    <w:multiLevelType w:val="hybridMultilevel"/>
    <w:tmpl w:val="2C668C60"/>
    <w:lvl w:ilvl="0" w:tplc="FC5056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BD35946"/>
    <w:multiLevelType w:val="hybridMultilevel"/>
    <w:tmpl w:val="6DBA11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662D"/>
    <w:multiLevelType w:val="hybridMultilevel"/>
    <w:tmpl w:val="2F2E881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DB7AFF"/>
    <w:multiLevelType w:val="multilevel"/>
    <w:tmpl w:val="190C5C7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/>
      </w:rPr>
    </w:lvl>
  </w:abstractNum>
  <w:abstractNum w:abstractNumId="32" w15:restartNumberingAfterBreak="0">
    <w:nsid w:val="7F123B51"/>
    <w:multiLevelType w:val="hybridMultilevel"/>
    <w:tmpl w:val="14347AB0"/>
    <w:lvl w:ilvl="0" w:tplc="C1661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7A47B7"/>
    <w:multiLevelType w:val="hybridMultilevel"/>
    <w:tmpl w:val="9CFE4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22"/>
  </w:num>
  <w:num w:numId="12">
    <w:abstractNumId w:val="30"/>
  </w:num>
  <w:num w:numId="13">
    <w:abstractNumId w:val="7"/>
  </w:num>
  <w:num w:numId="14">
    <w:abstractNumId w:val="28"/>
  </w:num>
  <w:num w:numId="15">
    <w:abstractNumId w:val="32"/>
  </w:num>
  <w:num w:numId="16">
    <w:abstractNumId w:val="29"/>
  </w:num>
  <w:num w:numId="17">
    <w:abstractNumId w:val="10"/>
  </w:num>
  <w:num w:numId="18">
    <w:abstractNumId w:val="1"/>
  </w:num>
  <w:num w:numId="19">
    <w:abstractNumId w:val="26"/>
  </w:num>
  <w:num w:numId="20">
    <w:abstractNumId w:val="25"/>
  </w:num>
  <w:num w:numId="21">
    <w:abstractNumId w:val="0"/>
  </w:num>
  <w:num w:numId="22">
    <w:abstractNumId w:val="24"/>
  </w:num>
  <w:num w:numId="23">
    <w:abstractNumId w:val="6"/>
  </w:num>
  <w:num w:numId="24">
    <w:abstractNumId w:val="21"/>
  </w:num>
  <w:num w:numId="25">
    <w:abstractNumId w:val="18"/>
  </w:num>
  <w:num w:numId="26">
    <w:abstractNumId w:val="2"/>
  </w:num>
  <w:num w:numId="27">
    <w:abstractNumId w:val="17"/>
  </w:num>
  <w:num w:numId="28">
    <w:abstractNumId w:val="33"/>
  </w:num>
  <w:num w:numId="29">
    <w:abstractNumId w:val="27"/>
  </w:num>
  <w:num w:numId="30">
    <w:abstractNumId w:val="14"/>
  </w:num>
  <w:num w:numId="31">
    <w:abstractNumId w:val="8"/>
  </w:num>
  <w:num w:numId="32">
    <w:abstractNumId w:val="3"/>
  </w:num>
  <w:num w:numId="33">
    <w:abstractNumId w:val="1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48"/>
    <w:rsid w:val="00001D23"/>
    <w:rsid w:val="00004BEA"/>
    <w:rsid w:val="0001062E"/>
    <w:rsid w:val="00010953"/>
    <w:rsid w:val="00010B1D"/>
    <w:rsid w:val="0001160F"/>
    <w:rsid w:val="00022AD9"/>
    <w:rsid w:val="00025C51"/>
    <w:rsid w:val="000303CE"/>
    <w:rsid w:val="00031FF2"/>
    <w:rsid w:val="00034E6F"/>
    <w:rsid w:val="00035373"/>
    <w:rsid w:val="0003645F"/>
    <w:rsid w:val="00036CF6"/>
    <w:rsid w:val="00037824"/>
    <w:rsid w:val="00044351"/>
    <w:rsid w:val="00044C5E"/>
    <w:rsid w:val="0005137A"/>
    <w:rsid w:val="00054F5A"/>
    <w:rsid w:val="00055AFC"/>
    <w:rsid w:val="00056973"/>
    <w:rsid w:val="00063AAA"/>
    <w:rsid w:val="000642EC"/>
    <w:rsid w:val="00065574"/>
    <w:rsid w:val="000708FD"/>
    <w:rsid w:val="00070AA5"/>
    <w:rsid w:val="00071813"/>
    <w:rsid w:val="000718C3"/>
    <w:rsid w:val="00073957"/>
    <w:rsid w:val="0007431D"/>
    <w:rsid w:val="000763EC"/>
    <w:rsid w:val="00081F97"/>
    <w:rsid w:val="00083732"/>
    <w:rsid w:val="00090CE9"/>
    <w:rsid w:val="00091C17"/>
    <w:rsid w:val="0009539A"/>
    <w:rsid w:val="000955D7"/>
    <w:rsid w:val="000A04D6"/>
    <w:rsid w:val="000A0A44"/>
    <w:rsid w:val="000A251A"/>
    <w:rsid w:val="000A5089"/>
    <w:rsid w:val="000A5905"/>
    <w:rsid w:val="000A6C3F"/>
    <w:rsid w:val="000B0BFF"/>
    <w:rsid w:val="000B31E7"/>
    <w:rsid w:val="000B4F42"/>
    <w:rsid w:val="000B64CC"/>
    <w:rsid w:val="000B6D25"/>
    <w:rsid w:val="000C0186"/>
    <w:rsid w:val="000C2C24"/>
    <w:rsid w:val="000C44C3"/>
    <w:rsid w:val="000C52E0"/>
    <w:rsid w:val="000C7779"/>
    <w:rsid w:val="000E0136"/>
    <w:rsid w:val="000E07B6"/>
    <w:rsid w:val="000E1175"/>
    <w:rsid w:val="000E1ADB"/>
    <w:rsid w:val="000E3AF4"/>
    <w:rsid w:val="000E4FA8"/>
    <w:rsid w:val="000E5ABD"/>
    <w:rsid w:val="000F272F"/>
    <w:rsid w:val="000F2798"/>
    <w:rsid w:val="000F2D98"/>
    <w:rsid w:val="000F67A9"/>
    <w:rsid w:val="00102424"/>
    <w:rsid w:val="00105414"/>
    <w:rsid w:val="00107B45"/>
    <w:rsid w:val="00113823"/>
    <w:rsid w:val="00116904"/>
    <w:rsid w:val="0012152A"/>
    <w:rsid w:val="0012207B"/>
    <w:rsid w:val="001229C1"/>
    <w:rsid w:val="001273EF"/>
    <w:rsid w:val="00132001"/>
    <w:rsid w:val="001368A8"/>
    <w:rsid w:val="00141AC1"/>
    <w:rsid w:val="00143793"/>
    <w:rsid w:val="0015027A"/>
    <w:rsid w:val="00152E2F"/>
    <w:rsid w:val="001534EB"/>
    <w:rsid w:val="00154215"/>
    <w:rsid w:val="00154660"/>
    <w:rsid w:val="00157FA8"/>
    <w:rsid w:val="00160362"/>
    <w:rsid w:val="001635F2"/>
    <w:rsid w:val="00163924"/>
    <w:rsid w:val="00164CE8"/>
    <w:rsid w:val="0016505A"/>
    <w:rsid w:val="0017055D"/>
    <w:rsid w:val="00172A5C"/>
    <w:rsid w:val="00172C7A"/>
    <w:rsid w:val="001766DE"/>
    <w:rsid w:val="00177B47"/>
    <w:rsid w:val="0018146E"/>
    <w:rsid w:val="001824EC"/>
    <w:rsid w:val="00192292"/>
    <w:rsid w:val="00194116"/>
    <w:rsid w:val="00195C0E"/>
    <w:rsid w:val="001A29A9"/>
    <w:rsid w:val="001A2B4D"/>
    <w:rsid w:val="001B27B0"/>
    <w:rsid w:val="001B3610"/>
    <w:rsid w:val="001B67B3"/>
    <w:rsid w:val="001C05C3"/>
    <w:rsid w:val="001C2AB1"/>
    <w:rsid w:val="001C3AA6"/>
    <w:rsid w:val="001C65D2"/>
    <w:rsid w:val="001C6E5F"/>
    <w:rsid w:val="001C76E0"/>
    <w:rsid w:val="001E5748"/>
    <w:rsid w:val="001E5A40"/>
    <w:rsid w:val="001E79AB"/>
    <w:rsid w:val="001F0854"/>
    <w:rsid w:val="001F1294"/>
    <w:rsid w:val="001F3992"/>
    <w:rsid w:val="001F5B05"/>
    <w:rsid w:val="001F7492"/>
    <w:rsid w:val="00211275"/>
    <w:rsid w:val="00211CF9"/>
    <w:rsid w:val="00212824"/>
    <w:rsid w:val="002146F8"/>
    <w:rsid w:val="00214BE6"/>
    <w:rsid w:val="00222625"/>
    <w:rsid w:val="0022303A"/>
    <w:rsid w:val="00223B26"/>
    <w:rsid w:val="00227221"/>
    <w:rsid w:val="002304A8"/>
    <w:rsid w:val="00231171"/>
    <w:rsid w:val="00231A31"/>
    <w:rsid w:val="002340BD"/>
    <w:rsid w:val="00236410"/>
    <w:rsid w:val="00243765"/>
    <w:rsid w:val="00245630"/>
    <w:rsid w:val="00245DCE"/>
    <w:rsid w:val="00247318"/>
    <w:rsid w:val="002535D5"/>
    <w:rsid w:val="002548D0"/>
    <w:rsid w:val="00255089"/>
    <w:rsid w:val="0025776B"/>
    <w:rsid w:val="002602DF"/>
    <w:rsid w:val="00262BC6"/>
    <w:rsid w:val="00263AF1"/>
    <w:rsid w:val="00263C77"/>
    <w:rsid w:val="00264ACF"/>
    <w:rsid w:val="00264E9E"/>
    <w:rsid w:val="002651EE"/>
    <w:rsid w:val="00265487"/>
    <w:rsid w:val="00273340"/>
    <w:rsid w:val="00280028"/>
    <w:rsid w:val="002812D6"/>
    <w:rsid w:val="00282D3B"/>
    <w:rsid w:val="00283CB3"/>
    <w:rsid w:val="00285FF8"/>
    <w:rsid w:val="002916D7"/>
    <w:rsid w:val="00291B99"/>
    <w:rsid w:val="0029291E"/>
    <w:rsid w:val="002948DF"/>
    <w:rsid w:val="00294BCF"/>
    <w:rsid w:val="00296349"/>
    <w:rsid w:val="00296624"/>
    <w:rsid w:val="00297ACB"/>
    <w:rsid w:val="002A00D2"/>
    <w:rsid w:val="002A0D96"/>
    <w:rsid w:val="002A2B04"/>
    <w:rsid w:val="002A4255"/>
    <w:rsid w:val="002A642F"/>
    <w:rsid w:val="002A6D61"/>
    <w:rsid w:val="002A798F"/>
    <w:rsid w:val="002B43BE"/>
    <w:rsid w:val="002C1452"/>
    <w:rsid w:val="002C2FF1"/>
    <w:rsid w:val="002C4698"/>
    <w:rsid w:val="002C59BC"/>
    <w:rsid w:val="002D2C48"/>
    <w:rsid w:val="002D2E19"/>
    <w:rsid w:val="002D38CC"/>
    <w:rsid w:val="002E0E68"/>
    <w:rsid w:val="002E36CE"/>
    <w:rsid w:val="002E471B"/>
    <w:rsid w:val="002E51B2"/>
    <w:rsid w:val="002F095E"/>
    <w:rsid w:val="002F1751"/>
    <w:rsid w:val="002F3885"/>
    <w:rsid w:val="002F4E4D"/>
    <w:rsid w:val="003000CE"/>
    <w:rsid w:val="00300717"/>
    <w:rsid w:val="0030553C"/>
    <w:rsid w:val="00310E6E"/>
    <w:rsid w:val="00312059"/>
    <w:rsid w:val="0031226C"/>
    <w:rsid w:val="00312473"/>
    <w:rsid w:val="00320CB2"/>
    <w:rsid w:val="00321E23"/>
    <w:rsid w:val="00323344"/>
    <w:rsid w:val="00324F26"/>
    <w:rsid w:val="003250D1"/>
    <w:rsid w:val="00327015"/>
    <w:rsid w:val="00327023"/>
    <w:rsid w:val="00327942"/>
    <w:rsid w:val="003367A4"/>
    <w:rsid w:val="00340F78"/>
    <w:rsid w:val="003411A7"/>
    <w:rsid w:val="00342AE1"/>
    <w:rsid w:val="003464F3"/>
    <w:rsid w:val="0034723E"/>
    <w:rsid w:val="00347D92"/>
    <w:rsid w:val="003525A6"/>
    <w:rsid w:val="00352AB3"/>
    <w:rsid w:val="0035521B"/>
    <w:rsid w:val="00360F4C"/>
    <w:rsid w:val="00362782"/>
    <w:rsid w:val="003629CB"/>
    <w:rsid w:val="00364864"/>
    <w:rsid w:val="00366193"/>
    <w:rsid w:val="0036770C"/>
    <w:rsid w:val="003708DA"/>
    <w:rsid w:val="00377837"/>
    <w:rsid w:val="00380884"/>
    <w:rsid w:val="00380CBE"/>
    <w:rsid w:val="0038440D"/>
    <w:rsid w:val="003930B8"/>
    <w:rsid w:val="00393E4F"/>
    <w:rsid w:val="00396EB5"/>
    <w:rsid w:val="00397621"/>
    <w:rsid w:val="003A13F1"/>
    <w:rsid w:val="003A2F34"/>
    <w:rsid w:val="003A3F2C"/>
    <w:rsid w:val="003A62BE"/>
    <w:rsid w:val="003B6089"/>
    <w:rsid w:val="003C306F"/>
    <w:rsid w:val="003C339B"/>
    <w:rsid w:val="003C4856"/>
    <w:rsid w:val="003C4FD2"/>
    <w:rsid w:val="003C508B"/>
    <w:rsid w:val="003C63FA"/>
    <w:rsid w:val="003C7020"/>
    <w:rsid w:val="003C7F47"/>
    <w:rsid w:val="003D23A6"/>
    <w:rsid w:val="003D4358"/>
    <w:rsid w:val="003D43A8"/>
    <w:rsid w:val="003D7B86"/>
    <w:rsid w:val="003E1C6D"/>
    <w:rsid w:val="003E1CBB"/>
    <w:rsid w:val="003E1CE1"/>
    <w:rsid w:val="003E2308"/>
    <w:rsid w:val="003E296D"/>
    <w:rsid w:val="003E2D47"/>
    <w:rsid w:val="003F0990"/>
    <w:rsid w:val="003F79CF"/>
    <w:rsid w:val="003F7B19"/>
    <w:rsid w:val="00403CB7"/>
    <w:rsid w:val="004045BB"/>
    <w:rsid w:val="00404E4C"/>
    <w:rsid w:val="00410F23"/>
    <w:rsid w:val="00414962"/>
    <w:rsid w:val="00417C93"/>
    <w:rsid w:val="00417D08"/>
    <w:rsid w:val="00417F66"/>
    <w:rsid w:val="00424338"/>
    <w:rsid w:val="00424BED"/>
    <w:rsid w:val="0042677F"/>
    <w:rsid w:val="00433427"/>
    <w:rsid w:val="004335CE"/>
    <w:rsid w:val="0043450F"/>
    <w:rsid w:val="00434EF3"/>
    <w:rsid w:val="0043620B"/>
    <w:rsid w:val="004362EE"/>
    <w:rsid w:val="00442196"/>
    <w:rsid w:val="00443E2A"/>
    <w:rsid w:val="00445582"/>
    <w:rsid w:val="00446377"/>
    <w:rsid w:val="004469C3"/>
    <w:rsid w:val="004514EB"/>
    <w:rsid w:val="00461628"/>
    <w:rsid w:val="00462DE6"/>
    <w:rsid w:val="004631E9"/>
    <w:rsid w:val="0046390C"/>
    <w:rsid w:val="00463DA7"/>
    <w:rsid w:val="004640F9"/>
    <w:rsid w:val="0046526E"/>
    <w:rsid w:val="004666F6"/>
    <w:rsid w:val="00467C7B"/>
    <w:rsid w:val="00471321"/>
    <w:rsid w:val="0047156B"/>
    <w:rsid w:val="004736CE"/>
    <w:rsid w:val="00473EDD"/>
    <w:rsid w:val="00477320"/>
    <w:rsid w:val="0048165D"/>
    <w:rsid w:val="00482EE9"/>
    <w:rsid w:val="004855A6"/>
    <w:rsid w:val="004859F8"/>
    <w:rsid w:val="00494CB6"/>
    <w:rsid w:val="004A2A16"/>
    <w:rsid w:val="004A6F0F"/>
    <w:rsid w:val="004B096B"/>
    <w:rsid w:val="004B2694"/>
    <w:rsid w:val="004C2736"/>
    <w:rsid w:val="004C5F6C"/>
    <w:rsid w:val="004C74C2"/>
    <w:rsid w:val="004D0B8E"/>
    <w:rsid w:val="004D202B"/>
    <w:rsid w:val="004D6505"/>
    <w:rsid w:val="004D6FD3"/>
    <w:rsid w:val="004E02E7"/>
    <w:rsid w:val="004E1620"/>
    <w:rsid w:val="004E1ECC"/>
    <w:rsid w:val="004E4169"/>
    <w:rsid w:val="004E5C19"/>
    <w:rsid w:val="004E758C"/>
    <w:rsid w:val="004F036E"/>
    <w:rsid w:val="004F4D69"/>
    <w:rsid w:val="004F59A4"/>
    <w:rsid w:val="00500008"/>
    <w:rsid w:val="005116AD"/>
    <w:rsid w:val="005262AF"/>
    <w:rsid w:val="00530CA2"/>
    <w:rsid w:val="00531EF1"/>
    <w:rsid w:val="005340BA"/>
    <w:rsid w:val="00543B80"/>
    <w:rsid w:val="005469FF"/>
    <w:rsid w:val="005503A6"/>
    <w:rsid w:val="00554651"/>
    <w:rsid w:val="00556E90"/>
    <w:rsid w:val="00556F80"/>
    <w:rsid w:val="00561833"/>
    <w:rsid w:val="00572111"/>
    <w:rsid w:val="00575084"/>
    <w:rsid w:val="005770D4"/>
    <w:rsid w:val="00580196"/>
    <w:rsid w:val="00580818"/>
    <w:rsid w:val="005843DE"/>
    <w:rsid w:val="0058620A"/>
    <w:rsid w:val="00590441"/>
    <w:rsid w:val="00591188"/>
    <w:rsid w:val="00592365"/>
    <w:rsid w:val="00594BEF"/>
    <w:rsid w:val="005A61DE"/>
    <w:rsid w:val="005A6F81"/>
    <w:rsid w:val="005B26F6"/>
    <w:rsid w:val="005B276A"/>
    <w:rsid w:val="005C1B73"/>
    <w:rsid w:val="005C6110"/>
    <w:rsid w:val="005D0FF1"/>
    <w:rsid w:val="005D257B"/>
    <w:rsid w:val="005D2F93"/>
    <w:rsid w:val="005D6124"/>
    <w:rsid w:val="005D75A8"/>
    <w:rsid w:val="005D7EC3"/>
    <w:rsid w:val="005E6ACA"/>
    <w:rsid w:val="005E72EC"/>
    <w:rsid w:val="005F044A"/>
    <w:rsid w:val="005F07B7"/>
    <w:rsid w:val="005F1749"/>
    <w:rsid w:val="005F2C2E"/>
    <w:rsid w:val="005F582A"/>
    <w:rsid w:val="005F59B9"/>
    <w:rsid w:val="005F66F6"/>
    <w:rsid w:val="005F6AA1"/>
    <w:rsid w:val="005F72AF"/>
    <w:rsid w:val="00602FCC"/>
    <w:rsid w:val="00604290"/>
    <w:rsid w:val="00607468"/>
    <w:rsid w:val="006146C7"/>
    <w:rsid w:val="00614BBA"/>
    <w:rsid w:val="00616803"/>
    <w:rsid w:val="00622A61"/>
    <w:rsid w:val="00627940"/>
    <w:rsid w:val="00633D5E"/>
    <w:rsid w:val="00633E18"/>
    <w:rsid w:val="00635159"/>
    <w:rsid w:val="00635836"/>
    <w:rsid w:val="00635A45"/>
    <w:rsid w:val="00635F9C"/>
    <w:rsid w:val="006419B1"/>
    <w:rsid w:val="00643745"/>
    <w:rsid w:val="00643FB6"/>
    <w:rsid w:val="0064661C"/>
    <w:rsid w:val="00646CE9"/>
    <w:rsid w:val="00650F02"/>
    <w:rsid w:val="006516B8"/>
    <w:rsid w:val="00655476"/>
    <w:rsid w:val="0065727E"/>
    <w:rsid w:val="00657554"/>
    <w:rsid w:val="0066042A"/>
    <w:rsid w:val="00662BA9"/>
    <w:rsid w:val="006649B5"/>
    <w:rsid w:val="00664A72"/>
    <w:rsid w:val="00665111"/>
    <w:rsid w:val="00665B72"/>
    <w:rsid w:val="00666E73"/>
    <w:rsid w:val="00672EE5"/>
    <w:rsid w:val="006747D6"/>
    <w:rsid w:val="006777BC"/>
    <w:rsid w:val="00681247"/>
    <w:rsid w:val="00683CFC"/>
    <w:rsid w:val="00683D48"/>
    <w:rsid w:val="00684FBD"/>
    <w:rsid w:val="006859ED"/>
    <w:rsid w:val="00685D9F"/>
    <w:rsid w:val="006904A5"/>
    <w:rsid w:val="00693B94"/>
    <w:rsid w:val="00693B9D"/>
    <w:rsid w:val="0069502D"/>
    <w:rsid w:val="00695144"/>
    <w:rsid w:val="00695B51"/>
    <w:rsid w:val="00695EEF"/>
    <w:rsid w:val="00696260"/>
    <w:rsid w:val="006A4603"/>
    <w:rsid w:val="006A5351"/>
    <w:rsid w:val="006A55A8"/>
    <w:rsid w:val="006A6AE7"/>
    <w:rsid w:val="006B01B9"/>
    <w:rsid w:val="006B29D1"/>
    <w:rsid w:val="006B7272"/>
    <w:rsid w:val="006C05AF"/>
    <w:rsid w:val="006C2A52"/>
    <w:rsid w:val="006C5163"/>
    <w:rsid w:val="006C588D"/>
    <w:rsid w:val="006D1C84"/>
    <w:rsid w:val="006D1D10"/>
    <w:rsid w:val="006D2350"/>
    <w:rsid w:val="006D3FC6"/>
    <w:rsid w:val="006D43E6"/>
    <w:rsid w:val="006D570B"/>
    <w:rsid w:val="006D6860"/>
    <w:rsid w:val="006D6A74"/>
    <w:rsid w:val="006D7EF3"/>
    <w:rsid w:val="006E00D4"/>
    <w:rsid w:val="006E3BF1"/>
    <w:rsid w:val="006E7828"/>
    <w:rsid w:val="006E7DED"/>
    <w:rsid w:val="006F1436"/>
    <w:rsid w:val="006F1BE1"/>
    <w:rsid w:val="006F1D0F"/>
    <w:rsid w:val="006F3522"/>
    <w:rsid w:val="006F4E5C"/>
    <w:rsid w:val="006F4F04"/>
    <w:rsid w:val="006F5CDB"/>
    <w:rsid w:val="006F669A"/>
    <w:rsid w:val="006F7141"/>
    <w:rsid w:val="006F7AC0"/>
    <w:rsid w:val="007004BF"/>
    <w:rsid w:val="00701EBE"/>
    <w:rsid w:val="0070200F"/>
    <w:rsid w:val="007025E1"/>
    <w:rsid w:val="00703883"/>
    <w:rsid w:val="007068A6"/>
    <w:rsid w:val="007106EE"/>
    <w:rsid w:val="0071191A"/>
    <w:rsid w:val="00714844"/>
    <w:rsid w:val="0071530C"/>
    <w:rsid w:val="0071587F"/>
    <w:rsid w:val="007205CC"/>
    <w:rsid w:val="00720DDB"/>
    <w:rsid w:val="00722B73"/>
    <w:rsid w:val="00722C23"/>
    <w:rsid w:val="00723D96"/>
    <w:rsid w:val="00730D19"/>
    <w:rsid w:val="00732AE5"/>
    <w:rsid w:val="007335E1"/>
    <w:rsid w:val="007375DB"/>
    <w:rsid w:val="007415BA"/>
    <w:rsid w:val="00744271"/>
    <w:rsid w:val="007500B7"/>
    <w:rsid w:val="00750702"/>
    <w:rsid w:val="00750B42"/>
    <w:rsid w:val="00750BC5"/>
    <w:rsid w:val="00751293"/>
    <w:rsid w:val="007547D2"/>
    <w:rsid w:val="007565AD"/>
    <w:rsid w:val="00760F46"/>
    <w:rsid w:val="00762C60"/>
    <w:rsid w:val="00765794"/>
    <w:rsid w:val="00766313"/>
    <w:rsid w:val="0076770E"/>
    <w:rsid w:val="00767FE6"/>
    <w:rsid w:val="00770A76"/>
    <w:rsid w:val="00772E75"/>
    <w:rsid w:val="00772F7E"/>
    <w:rsid w:val="00773180"/>
    <w:rsid w:val="00774165"/>
    <w:rsid w:val="00774865"/>
    <w:rsid w:val="00774C9A"/>
    <w:rsid w:val="00776067"/>
    <w:rsid w:val="007763F2"/>
    <w:rsid w:val="00776C0C"/>
    <w:rsid w:val="007770C2"/>
    <w:rsid w:val="00780031"/>
    <w:rsid w:val="007810F0"/>
    <w:rsid w:val="007905E8"/>
    <w:rsid w:val="00790D71"/>
    <w:rsid w:val="0079134A"/>
    <w:rsid w:val="00791D87"/>
    <w:rsid w:val="00792C15"/>
    <w:rsid w:val="007951CE"/>
    <w:rsid w:val="007A1132"/>
    <w:rsid w:val="007A5120"/>
    <w:rsid w:val="007B3C05"/>
    <w:rsid w:val="007B3D77"/>
    <w:rsid w:val="007B44C6"/>
    <w:rsid w:val="007B5432"/>
    <w:rsid w:val="007C0F7B"/>
    <w:rsid w:val="007C1D31"/>
    <w:rsid w:val="007C2E24"/>
    <w:rsid w:val="007C4B23"/>
    <w:rsid w:val="007D3980"/>
    <w:rsid w:val="007D6877"/>
    <w:rsid w:val="007D749E"/>
    <w:rsid w:val="007E1E3F"/>
    <w:rsid w:val="007E24F8"/>
    <w:rsid w:val="007E303F"/>
    <w:rsid w:val="007E4380"/>
    <w:rsid w:val="007E502E"/>
    <w:rsid w:val="007E52D0"/>
    <w:rsid w:val="007E6B32"/>
    <w:rsid w:val="007F4720"/>
    <w:rsid w:val="007F5E41"/>
    <w:rsid w:val="00801708"/>
    <w:rsid w:val="008019DD"/>
    <w:rsid w:val="0080403F"/>
    <w:rsid w:val="0080472C"/>
    <w:rsid w:val="00810C5D"/>
    <w:rsid w:val="00811720"/>
    <w:rsid w:val="00811C3A"/>
    <w:rsid w:val="0081215B"/>
    <w:rsid w:val="008122E1"/>
    <w:rsid w:val="00812599"/>
    <w:rsid w:val="0081275F"/>
    <w:rsid w:val="00812F7D"/>
    <w:rsid w:val="00814A7B"/>
    <w:rsid w:val="00814FF6"/>
    <w:rsid w:val="00815B29"/>
    <w:rsid w:val="008163E2"/>
    <w:rsid w:val="00816796"/>
    <w:rsid w:val="00816CDA"/>
    <w:rsid w:val="008208B7"/>
    <w:rsid w:val="00826A5F"/>
    <w:rsid w:val="00826E86"/>
    <w:rsid w:val="008300E3"/>
    <w:rsid w:val="00831681"/>
    <w:rsid w:val="0083309D"/>
    <w:rsid w:val="0083384D"/>
    <w:rsid w:val="00834DAD"/>
    <w:rsid w:val="00835776"/>
    <w:rsid w:val="00843520"/>
    <w:rsid w:val="008472FA"/>
    <w:rsid w:val="00847C53"/>
    <w:rsid w:val="008500F9"/>
    <w:rsid w:val="0085078F"/>
    <w:rsid w:val="008532BC"/>
    <w:rsid w:val="00857064"/>
    <w:rsid w:val="00857D06"/>
    <w:rsid w:val="0086181F"/>
    <w:rsid w:val="00862841"/>
    <w:rsid w:val="00863628"/>
    <w:rsid w:val="00864939"/>
    <w:rsid w:val="00870C86"/>
    <w:rsid w:val="00874749"/>
    <w:rsid w:val="00874DB6"/>
    <w:rsid w:val="00877D1C"/>
    <w:rsid w:val="00877F86"/>
    <w:rsid w:val="0088139B"/>
    <w:rsid w:val="008837A3"/>
    <w:rsid w:val="0088409B"/>
    <w:rsid w:val="00884F26"/>
    <w:rsid w:val="00885978"/>
    <w:rsid w:val="00886191"/>
    <w:rsid w:val="00893465"/>
    <w:rsid w:val="008A1604"/>
    <w:rsid w:val="008A1DDC"/>
    <w:rsid w:val="008A25B3"/>
    <w:rsid w:val="008A31C7"/>
    <w:rsid w:val="008A3A87"/>
    <w:rsid w:val="008A7711"/>
    <w:rsid w:val="008B1478"/>
    <w:rsid w:val="008B43E4"/>
    <w:rsid w:val="008B5693"/>
    <w:rsid w:val="008B5D75"/>
    <w:rsid w:val="008B766C"/>
    <w:rsid w:val="008C04F3"/>
    <w:rsid w:val="008C115C"/>
    <w:rsid w:val="008C1A24"/>
    <w:rsid w:val="008C4828"/>
    <w:rsid w:val="008D092D"/>
    <w:rsid w:val="008D1329"/>
    <w:rsid w:val="008D16E7"/>
    <w:rsid w:val="008D2D10"/>
    <w:rsid w:val="008D64E9"/>
    <w:rsid w:val="008E3D33"/>
    <w:rsid w:val="008F04F3"/>
    <w:rsid w:val="008F1CED"/>
    <w:rsid w:val="008F27A9"/>
    <w:rsid w:val="008F4DF3"/>
    <w:rsid w:val="008F552E"/>
    <w:rsid w:val="00900285"/>
    <w:rsid w:val="00900499"/>
    <w:rsid w:val="009011AB"/>
    <w:rsid w:val="00901234"/>
    <w:rsid w:val="00901B87"/>
    <w:rsid w:val="009028C1"/>
    <w:rsid w:val="00902A4A"/>
    <w:rsid w:val="00903A4D"/>
    <w:rsid w:val="00903E3A"/>
    <w:rsid w:val="00904C27"/>
    <w:rsid w:val="00905496"/>
    <w:rsid w:val="0091088D"/>
    <w:rsid w:val="00910939"/>
    <w:rsid w:val="009114EC"/>
    <w:rsid w:val="0091298E"/>
    <w:rsid w:val="00914948"/>
    <w:rsid w:val="00916CC6"/>
    <w:rsid w:val="0092223E"/>
    <w:rsid w:val="00926F83"/>
    <w:rsid w:val="00930147"/>
    <w:rsid w:val="00931AA4"/>
    <w:rsid w:val="00932377"/>
    <w:rsid w:val="009325CF"/>
    <w:rsid w:val="00932822"/>
    <w:rsid w:val="00933667"/>
    <w:rsid w:val="00935F52"/>
    <w:rsid w:val="009372BE"/>
    <w:rsid w:val="00942FCB"/>
    <w:rsid w:val="00943F3E"/>
    <w:rsid w:val="009447AE"/>
    <w:rsid w:val="00945E33"/>
    <w:rsid w:val="00946937"/>
    <w:rsid w:val="009502DE"/>
    <w:rsid w:val="0095063B"/>
    <w:rsid w:val="009525BA"/>
    <w:rsid w:val="0095447F"/>
    <w:rsid w:val="00954F54"/>
    <w:rsid w:val="00956526"/>
    <w:rsid w:val="00956B37"/>
    <w:rsid w:val="00960C84"/>
    <w:rsid w:val="00963717"/>
    <w:rsid w:val="0097163B"/>
    <w:rsid w:val="00972725"/>
    <w:rsid w:val="0097479D"/>
    <w:rsid w:val="00982872"/>
    <w:rsid w:val="00984330"/>
    <w:rsid w:val="00984BB7"/>
    <w:rsid w:val="00987FB2"/>
    <w:rsid w:val="00990524"/>
    <w:rsid w:val="009913CF"/>
    <w:rsid w:val="00994D3D"/>
    <w:rsid w:val="0099515C"/>
    <w:rsid w:val="0099547A"/>
    <w:rsid w:val="00995EE2"/>
    <w:rsid w:val="00997444"/>
    <w:rsid w:val="009A02F7"/>
    <w:rsid w:val="009B0C84"/>
    <w:rsid w:val="009B0EB0"/>
    <w:rsid w:val="009B10B7"/>
    <w:rsid w:val="009B3E1D"/>
    <w:rsid w:val="009C254C"/>
    <w:rsid w:val="009C25BF"/>
    <w:rsid w:val="009C2DD9"/>
    <w:rsid w:val="009C6473"/>
    <w:rsid w:val="009C72E1"/>
    <w:rsid w:val="009C7885"/>
    <w:rsid w:val="009D03A3"/>
    <w:rsid w:val="009D05D7"/>
    <w:rsid w:val="009D13C7"/>
    <w:rsid w:val="009D198A"/>
    <w:rsid w:val="009D2A16"/>
    <w:rsid w:val="009D5D30"/>
    <w:rsid w:val="009D62CE"/>
    <w:rsid w:val="009E1743"/>
    <w:rsid w:val="009E26D1"/>
    <w:rsid w:val="009E2C9B"/>
    <w:rsid w:val="009E2CD9"/>
    <w:rsid w:val="009F2275"/>
    <w:rsid w:val="009F5DAD"/>
    <w:rsid w:val="009F6168"/>
    <w:rsid w:val="00A00340"/>
    <w:rsid w:val="00A023C7"/>
    <w:rsid w:val="00A07A77"/>
    <w:rsid w:val="00A10992"/>
    <w:rsid w:val="00A12D8D"/>
    <w:rsid w:val="00A13266"/>
    <w:rsid w:val="00A143C9"/>
    <w:rsid w:val="00A163CE"/>
    <w:rsid w:val="00A17E17"/>
    <w:rsid w:val="00A201EE"/>
    <w:rsid w:val="00A20BF8"/>
    <w:rsid w:val="00A22F0B"/>
    <w:rsid w:val="00A2591F"/>
    <w:rsid w:val="00A262B1"/>
    <w:rsid w:val="00A2770C"/>
    <w:rsid w:val="00A31DCC"/>
    <w:rsid w:val="00A326EA"/>
    <w:rsid w:val="00A339F9"/>
    <w:rsid w:val="00A3428E"/>
    <w:rsid w:val="00A41ACA"/>
    <w:rsid w:val="00A42252"/>
    <w:rsid w:val="00A54097"/>
    <w:rsid w:val="00A540D9"/>
    <w:rsid w:val="00A56E9D"/>
    <w:rsid w:val="00A56FF9"/>
    <w:rsid w:val="00A57253"/>
    <w:rsid w:val="00A57E4E"/>
    <w:rsid w:val="00A61802"/>
    <w:rsid w:val="00A64B4F"/>
    <w:rsid w:val="00A70009"/>
    <w:rsid w:val="00A70968"/>
    <w:rsid w:val="00A72565"/>
    <w:rsid w:val="00A73F39"/>
    <w:rsid w:val="00A820E7"/>
    <w:rsid w:val="00A839FD"/>
    <w:rsid w:val="00A86A43"/>
    <w:rsid w:val="00A875E6"/>
    <w:rsid w:val="00A903FC"/>
    <w:rsid w:val="00A90729"/>
    <w:rsid w:val="00A9235E"/>
    <w:rsid w:val="00A92DAF"/>
    <w:rsid w:val="00A94DF0"/>
    <w:rsid w:val="00A94FA0"/>
    <w:rsid w:val="00A95772"/>
    <w:rsid w:val="00A95A53"/>
    <w:rsid w:val="00A962AB"/>
    <w:rsid w:val="00AA0E66"/>
    <w:rsid w:val="00AA1371"/>
    <w:rsid w:val="00AA571B"/>
    <w:rsid w:val="00AA65CF"/>
    <w:rsid w:val="00AC1C94"/>
    <w:rsid w:val="00AC2C29"/>
    <w:rsid w:val="00AC4C68"/>
    <w:rsid w:val="00AC6251"/>
    <w:rsid w:val="00AD25E6"/>
    <w:rsid w:val="00AD6871"/>
    <w:rsid w:val="00AD7514"/>
    <w:rsid w:val="00AE17DB"/>
    <w:rsid w:val="00AE2EF8"/>
    <w:rsid w:val="00AE33B8"/>
    <w:rsid w:val="00AE40E9"/>
    <w:rsid w:val="00AF235D"/>
    <w:rsid w:val="00AF2B93"/>
    <w:rsid w:val="00AF38BD"/>
    <w:rsid w:val="00AF5D8A"/>
    <w:rsid w:val="00B01FCC"/>
    <w:rsid w:val="00B03BAA"/>
    <w:rsid w:val="00B048B0"/>
    <w:rsid w:val="00B06AF8"/>
    <w:rsid w:val="00B0717C"/>
    <w:rsid w:val="00B10DBD"/>
    <w:rsid w:val="00B119F5"/>
    <w:rsid w:val="00B12B77"/>
    <w:rsid w:val="00B1305E"/>
    <w:rsid w:val="00B167BF"/>
    <w:rsid w:val="00B1706E"/>
    <w:rsid w:val="00B213ED"/>
    <w:rsid w:val="00B27491"/>
    <w:rsid w:val="00B3336C"/>
    <w:rsid w:val="00B3597F"/>
    <w:rsid w:val="00B41761"/>
    <w:rsid w:val="00B42396"/>
    <w:rsid w:val="00B456CB"/>
    <w:rsid w:val="00B46B87"/>
    <w:rsid w:val="00B471AD"/>
    <w:rsid w:val="00B474D7"/>
    <w:rsid w:val="00B600F3"/>
    <w:rsid w:val="00B60A83"/>
    <w:rsid w:val="00B60FFC"/>
    <w:rsid w:val="00B6305F"/>
    <w:rsid w:val="00B666C5"/>
    <w:rsid w:val="00B70593"/>
    <w:rsid w:val="00B72098"/>
    <w:rsid w:val="00B733A6"/>
    <w:rsid w:val="00B735B4"/>
    <w:rsid w:val="00B73974"/>
    <w:rsid w:val="00B74CA0"/>
    <w:rsid w:val="00B76E72"/>
    <w:rsid w:val="00B82C55"/>
    <w:rsid w:val="00B837CF"/>
    <w:rsid w:val="00B8388E"/>
    <w:rsid w:val="00B8471F"/>
    <w:rsid w:val="00B849C3"/>
    <w:rsid w:val="00B84F57"/>
    <w:rsid w:val="00B85176"/>
    <w:rsid w:val="00B8532F"/>
    <w:rsid w:val="00B90234"/>
    <w:rsid w:val="00B96174"/>
    <w:rsid w:val="00B97C3D"/>
    <w:rsid w:val="00BA3A47"/>
    <w:rsid w:val="00BA403B"/>
    <w:rsid w:val="00BA7288"/>
    <w:rsid w:val="00BB2C47"/>
    <w:rsid w:val="00BB458E"/>
    <w:rsid w:val="00BB45E3"/>
    <w:rsid w:val="00BB5B31"/>
    <w:rsid w:val="00BC4E53"/>
    <w:rsid w:val="00BC6D02"/>
    <w:rsid w:val="00BD5A48"/>
    <w:rsid w:val="00BD7DA0"/>
    <w:rsid w:val="00BE4505"/>
    <w:rsid w:val="00BE77CB"/>
    <w:rsid w:val="00BF5971"/>
    <w:rsid w:val="00BF717B"/>
    <w:rsid w:val="00C0333B"/>
    <w:rsid w:val="00C0379B"/>
    <w:rsid w:val="00C07347"/>
    <w:rsid w:val="00C13A45"/>
    <w:rsid w:val="00C214F2"/>
    <w:rsid w:val="00C2197D"/>
    <w:rsid w:val="00C2251C"/>
    <w:rsid w:val="00C254A7"/>
    <w:rsid w:val="00C26343"/>
    <w:rsid w:val="00C26704"/>
    <w:rsid w:val="00C26954"/>
    <w:rsid w:val="00C27444"/>
    <w:rsid w:val="00C27447"/>
    <w:rsid w:val="00C3078A"/>
    <w:rsid w:val="00C310DD"/>
    <w:rsid w:val="00C32B83"/>
    <w:rsid w:val="00C33DF7"/>
    <w:rsid w:val="00C3459B"/>
    <w:rsid w:val="00C35834"/>
    <w:rsid w:val="00C36B6E"/>
    <w:rsid w:val="00C4195F"/>
    <w:rsid w:val="00C427DD"/>
    <w:rsid w:val="00C459D6"/>
    <w:rsid w:val="00C4665A"/>
    <w:rsid w:val="00C466D2"/>
    <w:rsid w:val="00C4691F"/>
    <w:rsid w:val="00C4730C"/>
    <w:rsid w:val="00C52AC8"/>
    <w:rsid w:val="00C52CDA"/>
    <w:rsid w:val="00C55226"/>
    <w:rsid w:val="00C564BB"/>
    <w:rsid w:val="00C619D0"/>
    <w:rsid w:val="00C61A79"/>
    <w:rsid w:val="00C62658"/>
    <w:rsid w:val="00C70CF3"/>
    <w:rsid w:val="00C711B3"/>
    <w:rsid w:val="00C72DE8"/>
    <w:rsid w:val="00C75131"/>
    <w:rsid w:val="00C75423"/>
    <w:rsid w:val="00C75A9D"/>
    <w:rsid w:val="00C76108"/>
    <w:rsid w:val="00C766E2"/>
    <w:rsid w:val="00C767F3"/>
    <w:rsid w:val="00C7772C"/>
    <w:rsid w:val="00C80453"/>
    <w:rsid w:val="00C82469"/>
    <w:rsid w:val="00C82484"/>
    <w:rsid w:val="00C83EAE"/>
    <w:rsid w:val="00C8470B"/>
    <w:rsid w:val="00C87B1F"/>
    <w:rsid w:val="00C92BAA"/>
    <w:rsid w:val="00C93FA1"/>
    <w:rsid w:val="00C95957"/>
    <w:rsid w:val="00C96B80"/>
    <w:rsid w:val="00C979AA"/>
    <w:rsid w:val="00CA5B06"/>
    <w:rsid w:val="00CA7E63"/>
    <w:rsid w:val="00CB234D"/>
    <w:rsid w:val="00CB3E58"/>
    <w:rsid w:val="00CB416A"/>
    <w:rsid w:val="00CB5DAB"/>
    <w:rsid w:val="00CB6C97"/>
    <w:rsid w:val="00CB7783"/>
    <w:rsid w:val="00CB7B84"/>
    <w:rsid w:val="00CC035D"/>
    <w:rsid w:val="00CC0D83"/>
    <w:rsid w:val="00CC2BA3"/>
    <w:rsid w:val="00CC6D78"/>
    <w:rsid w:val="00CE1C08"/>
    <w:rsid w:val="00CE2082"/>
    <w:rsid w:val="00CE5124"/>
    <w:rsid w:val="00CE598D"/>
    <w:rsid w:val="00CE6F35"/>
    <w:rsid w:val="00CF4862"/>
    <w:rsid w:val="00CF55A9"/>
    <w:rsid w:val="00CF5B2C"/>
    <w:rsid w:val="00CF6764"/>
    <w:rsid w:val="00D0083E"/>
    <w:rsid w:val="00D01691"/>
    <w:rsid w:val="00D05C2F"/>
    <w:rsid w:val="00D06351"/>
    <w:rsid w:val="00D06C27"/>
    <w:rsid w:val="00D10AA5"/>
    <w:rsid w:val="00D117A8"/>
    <w:rsid w:val="00D11F1B"/>
    <w:rsid w:val="00D11FFE"/>
    <w:rsid w:val="00D121CE"/>
    <w:rsid w:val="00D140DB"/>
    <w:rsid w:val="00D1592A"/>
    <w:rsid w:val="00D2050F"/>
    <w:rsid w:val="00D2409C"/>
    <w:rsid w:val="00D24CA7"/>
    <w:rsid w:val="00D43A40"/>
    <w:rsid w:val="00D4435A"/>
    <w:rsid w:val="00D445FE"/>
    <w:rsid w:val="00D455FF"/>
    <w:rsid w:val="00D503FE"/>
    <w:rsid w:val="00D5064F"/>
    <w:rsid w:val="00D516F9"/>
    <w:rsid w:val="00D51D4B"/>
    <w:rsid w:val="00D56455"/>
    <w:rsid w:val="00D57D44"/>
    <w:rsid w:val="00D60A9D"/>
    <w:rsid w:val="00D63BBD"/>
    <w:rsid w:val="00D65F3F"/>
    <w:rsid w:val="00D715FD"/>
    <w:rsid w:val="00D76064"/>
    <w:rsid w:val="00D825ED"/>
    <w:rsid w:val="00D838ED"/>
    <w:rsid w:val="00D85472"/>
    <w:rsid w:val="00D85E5C"/>
    <w:rsid w:val="00D861E2"/>
    <w:rsid w:val="00D86FF9"/>
    <w:rsid w:val="00D900DA"/>
    <w:rsid w:val="00D90A9B"/>
    <w:rsid w:val="00D92DF5"/>
    <w:rsid w:val="00D978AB"/>
    <w:rsid w:val="00DA7277"/>
    <w:rsid w:val="00DB5A21"/>
    <w:rsid w:val="00DB74EF"/>
    <w:rsid w:val="00DC4AD8"/>
    <w:rsid w:val="00DC6512"/>
    <w:rsid w:val="00DC7611"/>
    <w:rsid w:val="00DD03B9"/>
    <w:rsid w:val="00DD10FF"/>
    <w:rsid w:val="00DD288C"/>
    <w:rsid w:val="00DD3EA6"/>
    <w:rsid w:val="00DD7974"/>
    <w:rsid w:val="00DF10C8"/>
    <w:rsid w:val="00DF127D"/>
    <w:rsid w:val="00DF14A2"/>
    <w:rsid w:val="00DF2782"/>
    <w:rsid w:val="00DF3597"/>
    <w:rsid w:val="00DF5079"/>
    <w:rsid w:val="00E02DFE"/>
    <w:rsid w:val="00E03FA8"/>
    <w:rsid w:val="00E04446"/>
    <w:rsid w:val="00E07773"/>
    <w:rsid w:val="00E10FB3"/>
    <w:rsid w:val="00E112CF"/>
    <w:rsid w:val="00E11AF0"/>
    <w:rsid w:val="00E12AFD"/>
    <w:rsid w:val="00E12B87"/>
    <w:rsid w:val="00E154B5"/>
    <w:rsid w:val="00E22428"/>
    <w:rsid w:val="00E25059"/>
    <w:rsid w:val="00E254F4"/>
    <w:rsid w:val="00E26F87"/>
    <w:rsid w:val="00E302DB"/>
    <w:rsid w:val="00E30779"/>
    <w:rsid w:val="00E31B57"/>
    <w:rsid w:val="00E330B1"/>
    <w:rsid w:val="00E332DF"/>
    <w:rsid w:val="00E35D26"/>
    <w:rsid w:val="00E400BF"/>
    <w:rsid w:val="00E45011"/>
    <w:rsid w:val="00E53407"/>
    <w:rsid w:val="00E62A74"/>
    <w:rsid w:val="00E6391E"/>
    <w:rsid w:val="00E654BB"/>
    <w:rsid w:val="00E702CB"/>
    <w:rsid w:val="00E71CBD"/>
    <w:rsid w:val="00E71DA9"/>
    <w:rsid w:val="00E729BB"/>
    <w:rsid w:val="00E72DF7"/>
    <w:rsid w:val="00E7338D"/>
    <w:rsid w:val="00E756C3"/>
    <w:rsid w:val="00E81025"/>
    <w:rsid w:val="00E878A8"/>
    <w:rsid w:val="00E903C5"/>
    <w:rsid w:val="00E9296F"/>
    <w:rsid w:val="00EA13B2"/>
    <w:rsid w:val="00EA4977"/>
    <w:rsid w:val="00EA6146"/>
    <w:rsid w:val="00EA71E8"/>
    <w:rsid w:val="00EB160D"/>
    <w:rsid w:val="00EB351E"/>
    <w:rsid w:val="00EC23F6"/>
    <w:rsid w:val="00EC249A"/>
    <w:rsid w:val="00EC4DA5"/>
    <w:rsid w:val="00EC4DB6"/>
    <w:rsid w:val="00EC6405"/>
    <w:rsid w:val="00ED1A44"/>
    <w:rsid w:val="00ED2735"/>
    <w:rsid w:val="00EE3559"/>
    <w:rsid w:val="00EE3D4A"/>
    <w:rsid w:val="00EE7275"/>
    <w:rsid w:val="00F0064C"/>
    <w:rsid w:val="00F0199F"/>
    <w:rsid w:val="00F04B53"/>
    <w:rsid w:val="00F07A9B"/>
    <w:rsid w:val="00F10843"/>
    <w:rsid w:val="00F1093E"/>
    <w:rsid w:val="00F1262C"/>
    <w:rsid w:val="00F15C11"/>
    <w:rsid w:val="00F17B97"/>
    <w:rsid w:val="00F2092F"/>
    <w:rsid w:val="00F20E06"/>
    <w:rsid w:val="00F24337"/>
    <w:rsid w:val="00F24465"/>
    <w:rsid w:val="00F25651"/>
    <w:rsid w:val="00F279AE"/>
    <w:rsid w:val="00F32F35"/>
    <w:rsid w:val="00F34C55"/>
    <w:rsid w:val="00F3565C"/>
    <w:rsid w:val="00F35B17"/>
    <w:rsid w:val="00F36626"/>
    <w:rsid w:val="00F3776E"/>
    <w:rsid w:val="00F377F9"/>
    <w:rsid w:val="00F37BE6"/>
    <w:rsid w:val="00F37C06"/>
    <w:rsid w:val="00F43E32"/>
    <w:rsid w:val="00F4523D"/>
    <w:rsid w:val="00F47FB0"/>
    <w:rsid w:val="00F55BF6"/>
    <w:rsid w:val="00F561FD"/>
    <w:rsid w:val="00F564A9"/>
    <w:rsid w:val="00F56875"/>
    <w:rsid w:val="00F573BF"/>
    <w:rsid w:val="00F60FFB"/>
    <w:rsid w:val="00F623CC"/>
    <w:rsid w:val="00F636E0"/>
    <w:rsid w:val="00F638CB"/>
    <w:rsid w:val="00F65431"/>
    <w:rsid w:val="00F738A0"/>
    <w:rsid w:val="00F76015"/>
    <w:rsid w:val="00F760DB"/>
    <w:rsid w:val="00F77504"/>
    <w:rsid w:val="00F80870"/>
    <w:rsid w:val="00F80B39"/>
    <w:rsid w:val="00F85825"/>
    <w:rsid w:val="00F8596F"/>
    <w:rsid w:val="00F85DA6"/>
    <w:rsid w:val="00F86319"/>
    <w:rsid w:val="00F864D9"/>
    <w:rsid w:val="00F87CDD"/>
    <w:rsid w:val="00F90DEC"/>
    <w:rsid w:val="00F918CE"/>
    <w:rsid w:val="00F9390E"/>
    <w:rsid w:val="00F93931"/>
    <w:rsid w:val="00F95BCA"/>
    <w:rsid w:val="00F970DF"/>
    <w:rsid w:val="00FA4471"/>
    <w:rsid w:val="00FA5283"/>
    <w:rsid w:val="00FA6005"/>
    <w:rsid w:val="00FA667F"/>
    <w:rsid w:val="00FA6938"/>
    <w:rsid w:val="00FA7F00"/>
    <w:rsid w:val="00FB321B"/>
    <w:rsid w:val="00FB4C5C"/>
    <w:rsid w:val="00FC736A"/>
    <w:rsid w:val="00FC7D50"/>
    <w:rsid w:val="00FD3922"/>
    <w:rsid w:val="00FD5A19"/>
    <w:rsid w:val="00FE074B"/>
    <w:rsid w:val="00FE12D3"/>
    <w:rsid w:val="00FE257C"/>
    <w:rsid w:val="00FE2BCD"/>
    <w:rsid w:val="00FE6336"/>
    <w:rsid w:val="00FF2C1A"/>
    <w:rsid w:val="00FF3130"/>
    <w:rsid w:val="00FF5185"/>
    <w:rsid w:val="00FF5B4D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93AC"/>
  <w15:docId w15:val="{4541761F-C4AE-4DB1-895E-A4A1DE15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4E5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C4E53"/>
    <w:pPr>
      <w:keepNext/>
      <w:tabs>
        <w:tab w:val="left" w:pos="5386"/>
      </w:tabs>
      <w:jc w:val="both"/>
      <w:outlineLvl w:val="2"/>
    </w:pPr>
    <w:rPr>
      <w:rFonts w:ascii="Arial" w:hAnsi="Arial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C4E5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7">
    <w:name w:val="Hyperlink"/>
    <w:uiPriority w:val="99"/>
    <w:rsid w:val="00FE2B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FE2B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6181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CC6D78"/>
    <w:pPr>
      <w:spacing w:before="30" w:after="30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62AB"/>
    <w:pPr>
      <w:ind w:left="720"/>
      <w:contextualSpacing/>
    </w:pPr>
  </w:style>
  <w:style w:type="paragraph" w:customStyle="1" w:styleId="ConsPlusTitle">
    <w:name w:val="ConsPlusTitle"/>
    <w:rsid w:val="00912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912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lectable-text">
    <w:name w:val="selectable-text"/>
    <w:basedOn w:val="a0"/>
    <w:rsid w:val="007F5E41"/>
  </w:style>
  <w:style w:type="character" w:styleId="ae">
    <w:name w:val="FollowedHyperlink"/>
    <w:basedOn w:val="a0"/>
    <w:unhideWhenUsed/>
    <w:rsid w:val="00635159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locked/>
    <w:rsid w:val="00A12D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basedOn w:val="a0"/>
    <w:qFormat/>
    <w:rsid w:val="005F2C2E"/>
    <w:rPr>
      <w:b/>
      <w:bCs/>
    </w:rPr>
  </w:style>
  <w:style w:type="character" w:customStyle="1" w:styleId="10">
    <w:name w:val="Заголовок 1 Знак"/>
    <w:basedOn w:val="a0"/>
    <w:link w:val="1"/>
    <w:rsid w:val="00BC4E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E5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C4E53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C4E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0">
    <w:name w:val="Body Text Indent"/>
    <w:basedOn w:val="a"/>
    <w:link w:val="af1"/>
    <w:rsid w:val="00BC4E53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C4E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uiPriority w:val="59"/>
    <w:rsid w:val="00BC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aliases w:val="бпОсновной текст"/>
    <w:basedOn w:val="a"/>
    <w:link w:val="af4"/>
    <w:rsid w:val="00BC4E53"/>
    <w:pPr>
      <w:spacing w:after="120"/>
    </w:pPr>
    <w:rPr>
      <w:sz w:val="24"/>
      <w:lang w:val="x-none" w:eastAsia="x-none"/>
    </w:rPr>
  </w:style>
  <w:style w:type="character" w:customStyle="1" w:styleId="af4">
    <w:name w:val="Основной текст Знак"/>
    <w:aliases w:val="бпОсновной текст Знак"/>
    <w:basedOn w:val="a0"/>
    <w:link w:val="af3"/>
    <w:rsid w:val="00BC4E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5">
    <w:name w:val="Знак"/>
    <w:basedOn w:val="a"/>
    <w:rsid w:val="00BC4E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BC4E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BC4E5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C4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C4E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C4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BC4E5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C4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last">
    <w:name w:val="msonormalcxsplast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next w:val="af6"/>
    <w:qFormat/>
    <w:rsid w:val="00BC4E53"/>
    <w:pPr>
      <w:jc w:val="center"/>
    </w:pPr>
    <w:rPr>
      <w:rFonts w:ascii="Arial" w:hAnsi="Arial" w:cs="Arial"/>
      <w:b/>
      <w:bCs/>
      <w:sz w:val="24"/>
      <w:szCs w:val="24"/>
    </w:rPr>
  </w:style>
  <w:style w:type="character" w:styleId="af7">
    <w:name w:val="page number"/>
    <w:rsid w:val="00BC4E53"/>
  </w:style>
  <w:style w:type="character" w:customStyle="1" w:styleId="fontstyle01">
    <w:name w:val="fontstyle01"/>
    <w:rsid w:val="00BC4E53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paragraph" w:styleId="af6">
    <w:name w:val="Title"/>
    <w:basedOn w:val="a"/>
    <w:next w:val="a"/>
    <w:link w:val="12"/>
    <w:qFormat/>
    <w:rsid w:val="00BC4E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BC4E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f6"/>
    <w:rsid w:val="00BC4E5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BC4E5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Знак Знак Знак Знак"/>
    <w:basedOn w:val="a"/>
    <w:rsid w:val="00BC4E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uv3um">
    <w:name w:val="uv3um"/>
    <w:rsid w:val="00BC4E53"/>
  </w:style>
  <w:style w:type="character" w:customStyle="1" w:styleId="m5tqyf">
    <w:name w:val="m5tqyf"/>
    <w:rsid w:val="00BC4E53"/>
  </w:style>
  <w:style w:type="paragraph" w:customStyle="1" w:styleId="formattext">
    <w:name w:val="formattext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BC4E5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8B5D7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B5D75"/>
  </w:style>
  <w:style w:type="character" w:customStyle="1" w:styleId="afe">
    <w:name w:val="Текст примечания Знак"/>
    <w:basedOn w:val="a0"/>
    <w:link w:val="afd"/>
    <w:uiPriority w:val="99"/>
    <w:semiHidden/>
    <w:rsid w:val="008B5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B5D7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B5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1">
    <w:name w:val="footnote reference"/>
    <w:qFormat/>
    <w:rsid w:val="007D749E"/>
    <w:rPr>
      <w:vertAlign w:val="superscript"/>
    </w:rPr>
  </w:style>
  <w:style w:type="paragraph" w:styleId="aff2">
    <w:name w:val="footnote text"/>
    <w:basedOn w:val="a"/>
    <w:link w:val="aff3"/>
    <w:rsid w:val="007D749E"/>
    <w:pPr>
      <w:ind w:firstLine="709"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aff3">
    <w:name w:val="Текст сноски Знак"/>
    <w:basedOn w:val="a0"/>
    <w:link w:val="aff2"/>
    <w:rsid w:val="007D749E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A9D99238A5D6A47B67F3BD976BE0771BDEB0FC093135CF392D00yFl6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dshi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AEEB-0A38-4F8C-9C5A-17ACE6B7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2026-06-30T08:34:00Z</cp:lastPrinted>
  <dcterms:created xsi:type="dcterms:W3CDTF">2026-06-24T15:30:00Z</dcterms:created>
  <dcterms:modified xsi:type="dcterms:W3CDTF">2026-06-30T14:59:00Z</dcterms:modified>
</cp:coreProperties>
</file>