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55E71" w14:textId="77777777" w:rsidR="00E039EE" w:rsidRPr="00557F4B" w:rsidRDefault="00E039EE" w:rsidP="008A0E15">
      <w:pPr>
        <w:pBdr>
          <w:bottom w:val="single" w:sz="12" w:space="1" w:color="auto"/>
        </w:pBdr>
        <w:spacing w:after="0"/>
        <w:jc w:val="center"/>
        <w:rPr>
          <w:rStyle w:val="20"/>
          <w:rFonts w:eastAsiaTheme="minorHAnsi"/>
          <w:color w:val="000000" w:themeColor="text1"/>
        </w:rPr>
      </w:pPr>
      <w:bookmarkStart w:id="0" w:name="bookmark0"/>
      <w:r w:rsidRPr="00557F4B">
        <w:rPr>
          <w:rStyle w:val="20"/>
          <w:rFonts w:eastAsiaTheme="minorHAnsi"/>
          <w:color w:val="000000" w:themeColor="text1"/>
        </w:rPr>
        <w:t>Местная администрация Эльбрусского муниципального района</w:t>
      </w:r>
    </w:p>
    <w:p w14:paraId="216505F8" w14:textId="77777777" w:rsidR="00E039EE" w:rsidRPr="00557F4B" w:rsidRDefault="00E039EE" w:rsidP="008A0E15">
      <w:pPr>
        <w:spacing w:after="0"/>
        <w:jc w:val="center"/>
        <w:rPr>
          <w:rStyle w:val="20"/>
          <w:rFonts w:eastAsiaTheme="minorHAnsi"/>
          <w:color w:val="FF0000"/>
          <w:sz w:val="28"/>
          <w:szCs w:val="28"/>
        </w:rPr>
      </w:pPr>
    </w:p>
    <w:p w14:paraId="3BA2CAAB" w14:textId="77777777" w:rsidR="00E039EE" w:rsidRPr="00557F4B" w:rsidRDefault="00E039EE" w:rsidP="008A0E15">
      <w:pPr>
        <w:spacing w:after="0"/>
        <w:jc w:val="center"/>
        <w:rPr>
          <w:rStyle w:val="20"/>
          <w:rFonts w:eastAsiaTheme="minorHAnsi"/>
          <w:color w:val="FF0000"/>
          <w:sz w:val="28"/>
          <w:szCs w:val="28"/>
        </w:rPr>
      </w:pPr>
    </w:p>
    <w:p w14:paraId="6F45D836" w14:textId="77777777" w:rsidR="00E039EE" w:rsidRPr="00557F4B" w:rsidRDefault="008A0E15" w:rsidP="008A0E15">
      <w:pPr>
        <w:spacing w:after="0"/>
        <w:jc w:val="center"/>
        <w:rPr>
          <w:rStyle w:val="20"/>
          <w:rFonts w:eastAsiaTheme="minorHAnsi"/>
          <w:color w:val="FF0000"/>
          <w:sz w:val="28"/>
          <w:szCs w:val="28"/>
        </w:rPr>
      </w:pPr>
      <w:r w:rsidRPr="00557F4B">
        <w:rPr>
          <w:rStyle w:val="20"/>
          <w:rFonts w:eastAsiaTheme="minorHAnsi"/>
          <w:noProof/>
          <w:color w:val="FF0000"/>
          <w:sz w:val="28"/>
          <w:szCs w:val="28"/>
          <w:lang w:bidi="ar-SA"/>
        </w:rPr>
        <w:drawing>
          <wp:anchor distT="0" distB="0" distL="114300" distR="114300" simplePos="0" relativeHeight="251657728" behindDoc="1" locked="0" layoutInCell="1" allowOverlap="1" wp14:anchorId="659C3438" wp14:editId="348C312B">
            <wp:simplePos x="0" y="0"/>
            <wp:positionH relativeFrom="column">
              <wp:posOffset>2197603</wp:posOffset>
            </wp:positionH>
            <wp:positionV relativeFrom="paragraph">
              <wp:posOffset>173545</wp:posOffset>
            </wp:positionV>
            <wp:extent cx="1882775" cy="2227580"/>
            <wp:effectExtent l="0" t="0" r="3175" b="1270"/>
            <wp:wrapTight wrapText="bothSides">
              <wp:wrapPolygon edited="0">
                <wp:start x="0" y="0"/>
                <wp:lineTo x="0" y="19950"/>
                <wp:lineTo x="10053" y="20689"/>
                <wp:lineTo x="10272" y="21428"/>
                <wp:lineTo x="11365" y="21428"/>
                <wp:lineTo x="11583" y="20689"/>
                <wp:lineTo x="21418" y="19950"/>
                <wp:lineTo x="21418" y="0"/>
                <wp:lineTo x="0" y="0"/>
              </wp:wrapPolygon>
            </wp:wrapTight>
            <wp:docPr id="44" name="Рисунок 44" descr="C:\Users\Тахир\Downloads\964px-Герб_России.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хир\Downloads\964px-Герб_России.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2775" cy="2227580"/>
                    </a:xfrm>
                    <a:prstGeom prst="rect">
                      <a:avLst/>
                    </a:prstGeom>
                    <a:noFill/>
                    <a:ln>
                      <a:noFill/>
                    </a:ln>
                  </pic:spPr>
                </pic:pic>
              </a:graphicData>
            </a:graphic>
          </wp:anchor>
        </w:drawing>
      </w:r>
    </w:p>
    <w:p w14:paraId="65848481" w14:textId="77777777" w:rsidR="00E039EE" w:rsidRPr="00557F4B" w:rsidRDefault="00E039EE" w:rsidP="008A0E15">
      <w:pPr>
        <w:spacing w:after="0"/>
        <w:jc w:val="center"/>
        <w:rPr>
          <w:rStyle w:val="20"/>
          <w:rFonts w:eastAsiaTheme="minorHAnsi"/>
          <w:color w:val="FF0000"/>
          <w:sz w:val="28"/>
          <w:szCs w:val="28"/>
        </w:rPr>
      </w:pPr>
    </w:p>
    <w:p w14:paraId="27DC307E" w14:textId="77777777" w:rsidR="00E039EE" w:rsidRPr="00557F4B" w:rsidRDefault="00E039EE" w:rsidP="008A0E15">
      <w:pPr>
        <w:spacing w:after="0"/>
        <w:jc w:val="center"/>
        <w:rPr>
          <w:rStyle w:val="20"/>
          <w:rFonts w:eastAsiaTheme="minorHAnsi"/>
          <w:color w:val="FF0000"/>
          <w:sz w:val="28"/>
          <w:szCs w:val="28"/>
        </w:rPr>
      </w:pPr>
    </w:p>
    <w:p w14:paraId="453D0D44" w14:textId="77777777" w:rsidR="00E039EE" w:rsidRPr="00557F4B" w:rsidRDefault="00E039EE" w:rsidP="008A0E15">
      <w:pPr>
        <w:spacing w:after="0"/>
        <w:jc w:val="center"/>
        <w:rPr>
          <w:rStyle w:val="20"/>
          <w:rFonts w:eastAsiaTheme="minorHAnsi"/>
          <w:color w:val="FF0000"/>
          <w:sz w:val="28"/>
          <w:szCs w:val="28"/>
        </w:rPr>
      </w:pPr>
    </w:p>
    <w:p w14:paraId="5232CC15" w14:textId="77777777" w:rsidR="00E039EE" w:rsidRPr="00557F4B" w:rsidRDefault="00E039EE" w:rsidP="008A0E15">
      <w:pPr>
        <w:spacing w:after="0"/>
        <w:jc w:val="center"/>
        <w:rPr>
          <w:rStyle w:val="20"/>
          <w:rFonts w:eastAsiaTheme="minorHAnsi"/>
          <w:color w:val="FF0000"/>
          <w:sz w:val="28"/>
          <w:szCs w:val="28"/>
        </w:rPr>
      </w:pPr>
    </w:p>
    <w:p w14:paraId="01CC2E6E" w14:textId="77777777" w:rsidR="00E039EE" w:rsidRPr="00557F4B" w:rsidRDefault="00E039EE" w:rsidP="008A0E15">
      <w:pPr>
        <w:spacing w:after="0"/>
        <w:jc w:val="center"/>
        <w:rPr>
          <w:rStyle w:val="20"/>
          <w:rFonts w:eastAsiaTheme="minorHAnsi"/>
          <w:color w:val="FF0000"/>
          <w:sz w:val="28"/>
          <w:szCs w:val="28"/>
        </w:rPr>
      </w:pPr>
    </w:p>
    <w:p w14:paraId="111DDB8D" w14:textId="77777777" w:rsidR="00E039EE" w:rsidRPr="00557F4B" w:rsidRDefault="00E039EE" w:rsidP="008A0E15">
      <w:pPr>
        <w:spacing w:after="0"/>
        <w:jc w:val="center"/>
        <w:rPr>
          <w:rStyle w:val="20"/>
          <w:rFonts w:eastAsiaTheme="minorHAnsi"/>
          <w:color w:val="FF0000"/>
          <w:sz w:val="28"/>
          <w:szCs w:val="28"/>
        </w:rPr>
      </w:pPr>
    </w:p>
    <w:p w14:paraId="417C5C6F" w14:textId="77777777" w:rsidR="00E039EE" w:rsidRPr="00557F4B" w:rsidRDefault="00E039EE" w:rsidP="008A0E15">
      <w:pPr>
        <w:spacing w:after="0"/>
        <w:jc w:val="center"/>
        <w:rPr>
          <w:rStyle w:val="20"/>
          <w:rFonts w:eastAsiaTheme="minorHAnsi"/>
          <w:color w:val="FF0000"/>
          <w:sz w:val="28"/>
          <w:szCs w:val="28"/>
        </w:rPr>
      </w:pPr>
    </w:p>
    <w:p w14:paraId="5AF2DF3F" w14:textId="77777777" w:rsidR="00E039EE" w:rsidRPr="00557F4B" w:rsidRDefault="00E039EE" w:rsidP="008A0E15">
      <w:pPr>
        <w:spacing w:after="0"/>
        <w:jc w:val="center"/>
        <w:rPr>
          <w:rStyle w:val="20"/>
          <w:rFonts w:eastAsiaTheme="minorHAnsi"/>
          <w:color w:val="FF0000"/>
          <w:sz w:val="28"/>
          <w:szCs w:val="28"/>
        </w:rPr>
      </w:pPr>
    </w:p>
    <w:p w14:paraId="326B5452" w14:textId="77777777" w:rsidR="00E039EE" w:rsidRPr="00557F4B" w:rsidRDefault="00E039EE" w:rsidP="008A0E15">
      <w:pPr>
        <w:spacing w:after="0"/>
        <w:jc w:val="center"/>
        <w:rPr>
          <w:rStyle w:val="20"/>
          <w:rFonts w:eastAsiaTheme="minorHAnsi"/>
          <w:color w:val="FF0000"/>
          <w:sz w:val="28"/>
          <w:szCs w:val="28"/>
        </w:rPr>
      </w:pPr>
    </w:p>
    <w:p w14:paraId="5A8E9EDC" w14:textId="77777777" w:rsidR="00E039EE" w:rsidRPr="00557F4B" w:rsidRDefault="00E039EE" w:rsidP="008A0E15">
      <w:pPr>
        <w:spacing w:after="0"/>
        <w:jc w:val="center"/>
        <w:rPr>
          <w:rStyle w:val="20"/>
          <w:rFonts w:eastAsiaTheme="minorHAnsi"/>
          <w:color w:val="FF0000"/>
          <w:sz w:val="28"/>
          <w:szCs w:val="28"/>
        </w:rPr>
      </w:pPr>
    </w:p>
    <w:p w14:paraId="2C714C4B" w14:textId="77777777" w:rsidR="008A0E15" w:rsidRPr="00557F4B" w:rsidRDefault="008A0E15" w:rsidP="008A0E15">
      <w:pPr>
        <w:spacing w:after="0"/>
        <w:jc w:val="center"/>
        <w:rPr>
          <w:rStyle w:val="20"/>
          <w:rFonts w:eastAsiaTheme="minorHAnsi"/>
          <w:color w:val="000000" w:themeColor="text1"/>
          <w:sz w:val="48"/>
          <w:szCs w:val="48"/>
        </w:rPr>
      </w:pPr>
    </w:p>
    <w:p w14:paraId="1188A214" w14:textId="77777777" w:rsidR="000B1B91" w:rsidRPr="00557F4B" w:rsidRDefault="008F7276" w:rsidP="008A0E15">
      <w:pPr>
        <w:spacing w:after="0"/>
        <w:jc w:val="center"/>
        <w:rPr>
          <w:rStyle w:val="20"/>
          <w:rFonts w:eastAsiaTheme="minorHAnsi"/>
          <w:color w:val="000000" w:themeColor="text1"/>
          <w:sz w:val="48"/>
          <w:szCs w:val="48"/>
        </w:rPr>
      </w:pPr>
      <w:r w:rsidRPr="00557F4B">
        <w:rPr>
          <w:rStyle w:val="20"/>
          <w:rFonts w:eastAsiaTheme="minorHAnsi"/>
          <w:color w:val="000000" w:themeColor="text1"/>
          <w:sz w:val="48"/>
          <w:szCs w:val="48"/>
        </w:rPr>
        <w:t>И</w:t>
      </w:r>
      <w:r w:rsidR="00E039EE" w:rsidRPr="00557F4B">
        <w:rPr>
          <w:rStyle w:val="20"/>
          <w:rFonts w:eastAsiaTheme="minorHAnsi"/>
          <w:color w:val="000000" w:themeColor="text1"/>
          <w:sz w:val="48"/>
          <w:szCs w:val="48"/>
        </w:rPr>
        <w:t xml:space="preserve">тоги </w:t>
      </w:r>
    </w:p>
    <w:p w14:paraId="41BEA205" w14:textId="77777777" w:rsidR="000B1B91" w:rsidRPr="00557F4B" w:rsidRDefault="00E039EE" w:rsidP="008A0E15">
      <w:pPr>
        <w:spacing w:after="0"/>
        <w:jc w:val="center"/>
        <w:rPr>
          <w:rStyle w:val="20"/>
          <w:rFonts w:eastAsiaTheme="minorHAnsi"/>
          <w:color w:val="000000" w:themeColor="text1"/>
          <w:sz w:val="48"/>
          <w:szCs w:val="48"/>
        </w:rPr>
      </w:pPr>
      <w:r w:rsidRPr="00557F4B">
        <w:rPr>
          <w:rStyle w:val="20"/>
          <w:rFonts w:eastAsiaTheme="minorHAnsi"/>
          <w:color w:val="000000" w:themeColor="text1"/>
          <w:sz w:val="48"/>
          <w:szCs w:val="48"/>
        </w:rPr>
        <w:t xml:space="preserve">социально-экономического развития </w:t>
      </w:r>
    </w:p>
    <w:p w14:paraId="495A81F7" w14:textId="77777777" w:rsidR="00154015" w:rsidRPr="00557F4B" w:rsidRDefault="00E039EE" w:rsidP="008A0E15">
      <w:pPr>
        <w:spacing w:after="0"/>
        <w:jc w:val="center"/>
        <w:rPr>
          <w:rStyle w:val="20"/>
          <w:rFonts w:eastAsiaTheme="minorHAnsi"/>
          <w:color w:val="000000" w:themeColor="text1"/>
          <w:sz w:val="48"/>
          <w:szCs w:val="48"/>
        </w:rPr>
      </w:pPr>
      <w:r w:rsidRPr="00557F4B">
        <w:rPr>
          <w:rStyle w:val="20"/>
          <w:rFonts w:eastAsiaTheme="minorHAnsi"/>
          <w:color w:val="000000" w:themeColor="text1"/>
          <w:sz w:val="48"/>
          <w:szCs w:val="48"/>
        </w:rPr>
        <w:t xml:space="preserve">Эльбрусского муниципального района </w:t>
      </w:r>
    </w:p>
    <w:p w14:paraId="3038CD01" w14:textId="700BEC79" w:rsidR="00E039EE" w:rsidRPr="00557F4B" w:rsidRDefault="00471608" w:rsidP="008A0E15">
      <w:pPr>
        <w:spacing w:after="0"/>
        <w:jc w:val="center"/>
        <w:rPr>
          <w:rStyle w:val="20"/>
          <w:rFonts w:eastAsiaTheme="minorHAnsi"/>
          <w:color w:val="FF0000"/>
          <w:sz w:val="48"/>
          <w:szCs w:val="48"/>
        </w:rPr>
      </w:pPr>
      <w:r>
        <w:rPr>
          <w:rStyle w:val="20"/>
          <w:rFonts w:eastAsiaTheme="minorHAnsi"/>
          <w:color w:val="000000" w:themeColor="text1"/>
          <w:sz w:val="48"/>
          <w:szCs w:val="48"/>
        </w:rPr>
        <w:t xml:space="preserve">за </w:t>
      </w:r>
      <w:r w:rsidR="00E039EE" w:rsidRPr="00557F4B">
        <w:rPr>
          <w:rStyle w:val="20"/>
          <w:rFonts w:eastAsiaTheme="minorHAnsi"/>
          <w:color w:val="000000" w:themeColor="text1"/>
          <w:sz w:val="48"/>
          <w:szCs w:val="48"/>
        </w:rPr>
        <w:t>20</w:t>
      </w:r>
      <w:r w:rsidR="008F63A4" w:rsidRPr="00557F4B">
        <w:rPr>
          <w:rStyle w:val="20"/>
          <w:rFonts w:eastAsiaTheme="minorHAnsi"/>
          <w:color w:val="000000" w:themeColor="text1"/>
          <w:sz w:val="48"/>
          <w:szCs w:val="48"/>
        </w:rPr>
        <w:t>2</w:t>
      </w:r>
      <w:r w:rsidR="000A202B">
        <w:rPr>
          <w:rStyle w:val="20"/>
          <w:rFonts w:eastAsiaTheme="minorHAnsi"/>
          <w:color w:val="000000" w:themeColor="text1"/>
          <w:sz w:val="48"/>
          <w:szCs w:val="48"/>
        </w:rPr>
        <w:t>5</w:t>
      </w:r>
      <w:r w:rsidR="00E039EE" w:rsidRPr="00557F4B">
        <w:rPr>
          <w:rStyle w:val="20"/>
          <w:rFonts w:eastAsiaTheme="minorHAnsi"/>
          <w:color w:val="000000" w:themeColor="text1"/>
          <w:sz w:val="48"/>
          <w:szCs w:val="48"/>
        </w:rPr>
        <w:t xml:space="preserve"> год</w:t>
      </w:r>
    </w:p>
    <w:p w14:paraId="0E1D64E6" w14:textId="77777777" w:rsidR="007056D9" w:rsidRPr="00557F4B" w:rsidRDefault="007056D9" w:rsidP="008A0E15">
      <w:pPr>
        <w:rPr>
          <w:rStyle w:val="20"/>
          <w:rFonts w:eastAsiaTheme="minorHAnsi"/>
          <w:noProof/>
          <w:color w:val="FF0000"/>
          <w:sz w:val="28"/>
          <w:szCs w:val="28"/>
          <w:lang w:bidi="ar-SA"/>
        </w:rPr>
      </w:pPr>
    </w:p>
    <w:p w14:paraId="18B4949D" w14:textId="77777777" w:rsidR="005E3970" w:rsidRPr="00557F4B" w:rsidRDefault="005E3970" w:rsidP="008A0E15">
      <w:pPr>
        <w:jc w:val="center"/>
        <w:rPr>
          <w:rStyle w:val="20"/>
          <w:rFonts w:eastAsiaTheme="minorHAnsi"/>
          <w:noProof/>
          <w:color w:val="FF0000"/>
          <w:sz w:val="28"/>
          <w:szCs w:val="28"/>
        </w:rPr>
      </w:pPr>
      <w:r w:rsidRPr="00557F4B">
        <w:rPr>
          <w:rStyle w:val="20"/>
          <w:rFonts w:eastAsiaTheme="minorHAnsi"/>
          <w:noProof/>
          <w:color w:val="FF0000"/>
          <w:sz w:val="28"/>
          <w:szCs w:val="28"/>
          <w:lang w:bidi="ar-SA"/>
        </w:rPr>
        <w:drawing>
          <wp:anchor distT="0" distB="0" distL="114300" distR="114300" simplePos="0" relativeHeight="251660800" behindDoc="1" locked="0" layoutInCell="1" allowOverlap="1" wp14:anchorId="01471CE3" wp14:editId="202BD0E9">
            <wp:simplePos x="0" y="0"/>
            <wp:positionH relativeFrom="column">
              <wp:posOffset>4363304</wp:posOffset>
            </wp:positionH>
            <wp:positionV relativeFrom="paragraph">
              <wp:posOffset>2365</wp:posOffset>
            </wp:positionV>
            <wp:extent cx="1752600" cy="2176829"/>
            <wp:effectExtent l="0" t="0" r="0" b="0"/>
            <wp:wrapTight wrapText="bothSides">
              <wp:wrapPolygon edited="0">
                <wp:start x="0" y="0"/>
                <wp:lineTo x="0" y="21361"/>
                <wp:lineTo x="21365" y="21361"/>
                <wp:lineTo x="21365" y="0"/>
                <wp:lineTo x="0" y="0"/>
              </wp:wrapPolygon>
            </wp:wrapTight>
            <wp:docPr id="2" name="Рисунок 2" descr="S:\1.2.Турик\1.УПРАВЛЕНИЕ ЭКОНОМИКИ\ОТЧЕТЫ\ИТОГИ Доклад\ИТОГИ\ИТОГИ 2021\2022-02-16_11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1.2.Турик\1.УПРАВЛЕНИЕ ЭКОНОМИКИ\ОТЧЕТЫ\ИТОГИ Доклад\ИТОГИ\ИТОГИ 2021\2022-02-16_1117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2176829"/>
                    </a:xfrm>
                    <a:prstGeom prst="rect">
                      <a:avLst/>
                    </a:prstGeom>
                    <a:noFill/>
                    <a:ln>
                      <a:noFill/>
                    </a:ln>
                  </pic:spPr>
                </pic:pic>
              </a:graphicData>
            </a:graphic>
          </wp:anchor>
        </w:drawing>
      </w:r>
      <w:r w:rsidRPr="00557F4B">
        <w:rPr>
          <w:rStyle w:val="20"/>
          <w:rFonts w:eastAsiaTheme="minorHAnsi"/>
          <w:noProof/>
          <w:color w:val="FF0000"/>
          <w:sz w:val="28"/>
          <w:szCs w:val="28"/>
          <w:lang w:bidi="ar-SA"/>
        </w:rPr>
        <w:drawing>
          <wp:anchor distT="0" distB="0" distL="114300" distR="114300" simplePos="0" relativeHeight="251654656" behindDoc="1" locked="0" layoutInCell="1" allowOverlap="1" wp14:anchorId="4BFA4712" wp14:editId="5B856D5E">
            <wp:simplePos x="0" y="0"/>
            <wp:positionH relativeFrom="margin">
              <wp:align>left</wp:align>
            </wp:positionH>
            <wp:positionV relativeFrom="paragraph">
              <wp:posOffset>10160</wp:posOffset>
            </wp:positionV>
            <wp:extent cx="1814830" cy="2219960"/>
            <wp:effectExtent l="0" t="0" r="0" b="8890"/>
            <wp:wrapTight wrapText="bothSides">
              <wp:wrapPolygon edited="0">
                <wp:start x="0" y="0"/>
                <wp:lineTo x="0" y="20574"/>
                <wp:lineTo x="9069" y="20760"/>
                <wp:lineTo x="9976" y="21501"/>
                <wp:lineTo x="10203" y="21501"/>
                <wp:lineTo x="11337" y="21501"/>
                <wp:lineTo x="11563" y="21501"/>
                <wp:lineTo x="12470" y="20760"/>
                <wp:lineTo x="21313" y="20574"/>
                <wp:lineTo x="21313" y="0"/>
                <wp:lineTo x="0" y="0"/>
              </wp:wrapPolygon>
            </wp:wrapTight>
            <wp:docPr id="43" name="Рисунок 43" descr="C:\Users\Тахир\Downloads\Coat_of_Arms_of_Kabardino-Balka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хир\Downloads\Coat_of_Arms_of_Kabardino-Balkaria.sv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4830" cy="2219960"/>
                    </a:xfrm>
                    <a:prstGeom prst="rect">
                      <a:avLst/>
                    </a:prstGeom>
                    <a:noFill/>
                    <a:ln>
                      <a:noFill/>
                    </a:ln>
                  </pic:spPr>
                </pic:pic>
              </a:graphicData>
            </a:graphic>
          </wp:anchor>
        </w:drawing>
      </w:r>
    </w:p>
    <w:p w14:paraId="62B60255" w14:textId="77777777" w:rsidR="005E3970" w:rsidRPr="00557F4B" w:rsidRDefault="005E3970" w:rsidP="008A0E15">
      <w:pPr>
        <w:jc w:val="center"/>
        <w:rPr>
          <w:rStyle w:val="20"/>
          <w:rFonts w:eastAsiaTheme="minorHAnsi"/>
          <w:noProof/>
          <w:color w:val="FF0000"/>
          <w:sz w:val="28"/>
          <w:szCs w:val="28"/>
        </w:rPr>
      </w:pPr>
    </w:p>
    <w:p w14:paraId="7B8452AA" w14:textId="77777777" w:rsidR="005E3970" w:rsidRPr="00557F4B" w:rsidRDefault="005E3970" w:rsidP="008A0E15">
      <w:pPr>
        <w:jc w:val="center"/>
        <w:rPr>
          <w:rStyle w:val="20"/>
          <w:rFonts w:eastAsiaTheme="minorHAnsi"/>
          <w:noProof/>
          <w:color w:val="FF0000"/>
          <w:sz w:val="28"/>
          <w:szCs w:val="28"/>
        </w:rPr>
      </w:pPr>
    </w:p>
    <w:p w14:paraId="1E643128" w14:textId="77777777" w:rsidR="005E3970" w:rsidRPr="00557F4B" w:rsidRDefault="005E3970" w:rsidP="008A0E15">
      <w:pPr>
        <w:jc w:val="center"/>
        <w:rPr>
          <w:rStyle w:val="20"/>
          <w:rFonts w:eastAsiaTheme="minorHAnsi"/>
          <w:noProof/>
          <w:color w:val="FF0000"/>
          <w:sz w:val="28"/>
          <w:szCs w:val="28"/>
        </w:rPr>
      </w:pPr>
    </w:p>
    <w:p w14:paraId="04BE8681" w14:textId="77777777" w:rsidR="005E3970" w:rsidRPr="00557F4B" w:rsidRDefault="005E3970" w:rsidP="008A0E15">
      <w:pPr>
        <w:jc w:val="center"/>
        <w:rPr>
          <w:rStyle w:val="20"/>
          <w:rFonts w:eastAsiaTheme="minorHAnsi"/>
          <w:noProof/>
          <w:color w:val="FF0000"/>
          <w:sz w:val="28"/>
          <w:szCs w:val="28"/>
        </w:rPr>
      </w:pPr>
    </w:p>
    <w:p w14:paraId="1C3AB478" w14:textId="77777777" w:rsidR="005E3970" w:rsidRPr="00557F4B" w:rsidRDefault="005E3970" w:rsidP="008A0E15">
      <w:pPr>
        <w:jc w:val="center"/>
        <w:rPr>
          <w:rStyle w:val="20"/>
          <w:rFonts w:eastAsiaTheme="minorHAnsi"/>
          <w:noProof/>
          <w:color w:val="FF0000"/>
          <w:sz w:val="28"/>
          <w:szCs w:val="28"/>
        </w:rPr>
      </w:pPr>
    </w:p>
    <w:p w14:paraId="132A1C83" w14:textId="77777777" w:rsidR="005E3970" w:rsidRPr="00557F4B" w:rsidRDefault="005E3970" w:rsidP="008A0E15">
      <w:pPr>
        <w:jc w:val="center"/>
        <w:rPr>
          <w:rStyle w:val="20"/>
          <w:rFonts w:eastAsiaTheme="minorHAnsi"/>
          <w:noProof/>
          <w:color w:val="FF0000"/>
          <w:sz w:val="28"/>
          <w:szCs w:val="28"/>
        </w:rPr>
      </w:pPr>
    </w:p>
    <w:p w14:paraId="51949AEA" w14:textId="77777777" w:rsidR="005E3970" w:rsidRPr="00557F4B" w:rsidRDefault="005E3970" w:rsidP="008A0E15">
      <w:pPr>
        <w:jc w:val="center"/>
        <w:rPr>
          <w:rStyle w:val="20"/>
          <w:rFonts w:eastAsiaTheme="minorHAnsi"/>
          <w:noProof/>
          <w:color w:val="FF0000"/>
          <w:sz w:val="28"/>
          <w:szCs w:val="28"/>
        </w:rPr>
      </w:pPr>
    </w:p>
    <w:p w14:paraId="444B2480" w14:textId="6BD2E07F" w:rsidR="005E3970" w:rsidRPr="00557F4B" w:rsidRDefault="0033614D" w:rsidP="0033614D">
      <w:pPr>
        <w:rPr>
          <w:rStyle w:val="20"/>
          <w:rFonts w:eastAsiaTheme="minorHAnsi"/>
          <w:noProof/>
          <w:color w:val="000000" w:themeColor="text1"/>
          <w:sz w:val="28"/>
          <w:szCs w:val="28"/>
        </w:rPr>
      </w:pPr>
      <w:r>
        <w:rPr>
          <w:rStyle w:val="20"/>
          <w:rFonts w:eastAsiaTheme="minorHAnsi"/>
          <w:noProof/>
          <w:color w:val="000000" w:themeColor="text1"/>
          <w:sz w:val="28"/>
          <w:szCs w:val="28"/>
        </w:rPr>
        <w:t xml:space="preserve">                                               </w:t>
      </w:r>
      <w:r w:rsidR="005E3970" w:rsidRPr="00557F4B">
        <w:rPr>
          <w:rStyle w:val="20"/>
          <w:rFonts w:eastAsiaTheme="minorHAnsi"/>
          <w:noProof/>
          <w:color w:val="000000" w:themeColor="text1"/>
          <w:sz w:val="28"/>
          <w:szCs w:val="28"/>
        </w:rPr>
        <w:t>г.п. Тырныауз 202</w:t>
      </w:r>
      <w:r w:rsidR="001A3606">
        <w:rPr>
          <w:rStyle w:val="20"/>
          <w:rFonts w:eastAsiaTheme="minorHAnsi"/>
          <w:noProof/>
          <w:color w:val="000000" w:themeColor="text1"/>
          <w:sz w:val="28"/>
          <w:szCs w:val="28"/>
        </w:rPr>
        <w:t>6</w:t>
      </w:r>
      <w:r w:rsidR="00747822" w:rsidRPr="00557F4B">
        <w:rPr>
          <w:rStyle w:val="20"/>
          <w:rFonts w:eastAsiaTheme="minorHAnsi"/>
          <w:noProof/>
          <w:color w:val="000000" w:themeColor="text1"/>
          <w:sz w:val="28"/>
          <w:szCs w:val="28"/>
        </w:rPr>
        <w:t xml:space="preserve"> г</w:t>
      </w:r>
      <w:r w:rsidR="00251D82">
        <w:rPr>
          <w:rStyle w:val="20"/>
          <w:rFonts w:eastAsiaTheme="minorHAnsi"/>
          <w:noProof/>
          <w:color w:val="000000" w:themeColor="text1"/>
          <w:sz w:val="28"/>
          <w:szCs w:val="28"/>
        </w:rPr>
        <w:t>.</w:t>
      </w:r>
    </w:p>
    <w:p w14:paraId="11C41EE4" w14:textId="06CCA1D7" w:rsidR="00292FB5" w:rsidRDefault="00292FB5" w:rsidP="008A0E15">
      <w:pPr>
        <w:jc w:val="center"/>
        <w:rPr>
          <w:rFonts w:ascii="Times New Roman" w:hAnsi="Times New Roman" w:cs="Times New Roman"/>
          <w:color w:val="000000" w:themeColor="text1"/>
          <w:sz w:val="28"/>
          <w:szCs w:val="28"/>
        </w:rPr>
      </w:pPr>
    </w:p>
    <w:p w14:paraId="7369619C" w14:textId="2CD299D4" w:rsidR="00ED3A84" w:rsidRDefault="00ED3A84" w:rsidP="008A0E15">
      <w:pPr>
        <w:jc w:val="center"/>
        <w:rPr>
          <w:rFonts w:ascii="Times New Roman" w:hAnsi="Times New Roman" w:cs="Times New Roman"/>
          <w:color w:val="000000" w:themeColor="text1"/>
          <w:sz w:val="28"/>
          <w:szCs w:val="28"/>
        </w:rPr>
      </w:pPr>
    </w:p>
    <w:p w14:paraId="2664331B" w14:textId="6D096B85" w:rsidR="00ED3A84" w:rsidRDefault="00ED3A84" w:rsidP="008A0E15">
      <w:pPr>
        <w:jc w:val="center"/>
        <w:rPr>
          <w:rFonts w:ascii="Times New Roman" w:hAnsi="Times New Roman" w:cs="Times New Roman"/>
          <w:color w:val="000000" w:themeColor="text1"/>
          <w:sz w:val="28"/>
          <w:szCs w:val="28"/>
        </w:rPr>
      </w:pPr>
    </w:p>
    <w:p w14:paraId="1D6ECFEB" w14:textId="77777777" w:rsidR="00ED3A84" w:rsidRDefault="00ED3A84" w:rsidP="008A0E15">
      <w:pPr>
        <w:jc w:val="center"/>
        <w:rPr>
          <w:rFonts w:ascii="Times New Roman" w:hAnsi="Times New Roman" w:cs="Times New Roman"/>
          <w:color w:val="000000" w:themeColor="text1"/>
          <w:sz w:val="28"/>
          <w:szCs w:val="28"/>
        </w:rPr>
      </w:pPr>
    </w:p>
    <w:p w14:paraId="2BE1C2E2" w14:textId="77777777" w:rsidR="0039519C" w:rsidRPr="00557F4B" w:rsidRDefault="0039519C" w:rsidP="008A0E15">
      <w:pPr>
        <w:jc w:val="center"/>
        <w:rPr>
          <w:rFonts w:ascii="Times New Roman" w:hAnsi="Times New Roman" w:cs="Times New Roman"/>
          <w:color w:val="000000" w:themeColor="text1"/>
          <w:sz w:val="28"/>
          <w:szCs w:val="28"/>
        </w:rPr>
      </w:pPr>
    </w:p>
    <w:tbl>
      <w:tblPr>
        <w:tblW w:w="10206" w:type="dxa"/>
        <w:tblInd w:w="108" w:type="dxa"/>
        <w:tblLayout w:type="fixed"/>
        <w:tblLook w:val="04A0" w:firstRow="1" w:lastRow="0" w:firstColumn="1" w:lastColumn="0" w:noHBand="0" w:noVBand="1"/>
      </w:tblPr>
      <w:tblGrid>
        <w:gridCol w:w="6237"/>
        <w:gridCol w:w="3261"/>
        <w:gridCol w:w="708"/>
      </w:tblGrid>
      <w:tr w:rsidR="007F7F79" w:rsidRPr="007F7F79" w14:paraId="11133DB7" w14:textId="77777777" w:rsidTr="006B1D8B">
        <w:tc>
          <w:tcPr>
            <w:tcW w:w="6237" w:type="dxa"/>
            <w:shd w:val="clear" w:color="auto" w:fill="auto"/>
          </w:tcPr>
          <w:p w14:paraId="0EFE1878" w14:textId="77777777" w:rsidR="00BE2419" w:rsidRPr="007F7F79" w:rsidRDefault="00BE2419" w:rsidP="008A0E15">
            <w:pPr>
              <w:spacing w:after="0"/>
              <w:rPr>
                <w:rFonts w:ascii="Times New Roman" w:hAnsi="Times New Roman" w:cs="Times New Roman"/>
                <w:sz w:val="28"/>
                <w:szCs w:val="28"/>
              </w:rPr>
            </w:pPr>
          </w:p>
          <w:p w14:paraId="44FD6832" w14:textId="77777777" w:rsidR="00BE2419" w:rsidRPr="007F7F79" w:rsidRDefault="007F7F79" w:rsidP="007F7F79">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BE2419" w:rsidRPr="007F7F79">
              <w:rPr>
                <w:rFonts w:ascii="Times New Roman" w:hAnsi="Times New Roman" w:cs="Times New Roman"/>
                <w:sz w:val="28"/>
                <w:szCs w:val="28"/>
              </w:rPr>
              <w:t>ОГЛАВЛЕНИЕ</w:t>
            </w:r>
          </w:p>
          <w:p w14:paraId="48930D45" w14:textId="77777777" w:rsidR="0039519C" w:rsidRPr="007F7F79" w:rsidRDefault="0039519C" w:rsidP="008A0E15">
            <w:pPr>
              <w:spacing w:after="0"/>
              <w:rPr>
                <w:rFonts w:ascii="Times New Roman" w:hAnsi="Times New Roman" w:cs="Times New Roman"/>
                <w:sz w:val="28"/>
                <w:szCs w:val="28"/>
              </w:rPr>
            </w:pPr>
            <w:r w:rsidRPr="007F7F79">
              <w:rPr>
                <w:rFonts w:ascii="Times New Roman" w:hAnsi="Times New Roman" w:cs="Times New Roman"/>
                <w:sz w:val="28"/>
                <w:szCs w:val="28"/>
              </w:rPr>
              <w:t>Территория</w:t>
            </w:r>
          </w:p>
        </w:tc>
        <w:tc>
          <w:tcPr>
            <w:tcW w:w="3261" w:type="dxa"/>
            <w:shd w:val="clear" w:color="auto" w:fill="auto"/>
          </w:tcPr>
          <w:p w14:paraId="4C70F85E" w14:textId="77777777" w:rsidR="0039519C" w:rsidRPr="007F7F79" w:rsidRDefault="0039519C" w:rsidP="008A0E15">
            <w:pPr>
              <w:spacing w:after="0"/>
              <w:rPr>
                <w:rFonts w:ascii="Times New Roman" w:hAnsi="Times New Roman" w:cs="Times New Roman"/>
                <w:sz w:val="28"/>
                <w:szCs w:val="28"/>
              </w:rPr>
            </w:pPr>
          </w:p>
          <w:p w14:paraId="24F501FF" w14:textId="77777777" w:rsidR="00BE2419" w:rsidRPr="007F7F79" w:rsidRDefault="00BE2419" w:rsidP="008A0E15">
            <w:pPr>
              <w:spacing w:after="0"/>
              <w:rPr>
                <w:rFonts w:ascii="Times New Roman" w:hAnsi="Times New Roman" w:cs="Times New Roman"/>
                <w:sz w:val="28"/>
                <w:szCs w:val="28"/>
              </w:rPr>
            </w:pPr>
          </w:p>
          <w:p w14:paraId="665A50ED" w14:textId="00CCF846" w:rsidR="00BE2419" w:rsidRPr="007F7F79" w:rsidRDefault="00BE2419" w:rsidP="00BE2419">
            <w:pPr>
              <w:spacing w:after="0"/>
              <w:rPr>
                <w:rFonts w:ascii="Times New Roman" w:hAnsi="Times New Roman" w:cs="Times New Roman"/>
                <w:sz w:val="28"/>
                <w:szCs w:val="28"/>
              </w:rPr>
            </w:pPr>
            <w:r w:rsidRPr="007F7F79">
              <w:rPr>
                <w:rFonts w:ascii="Times New Roman" w:hAnsi="Times New Roman" w:cs="Times New Roman"/>
                <w:sz w:val="28"/>
                <w:szCs w:val="28"/>
              </w:rPr>
              <w:t xml:space="preserve">……………………… </w:t>
            </w:r>
            <w:r w:rsidR="00AD5016">
              <w:rPr>
                <w:rFonts w:ascii="Times New Roman" w:hAnsi="Times New Roman" w:cs="Times New Roman"/>
                <w:sz w:val="28"/>
                <w:szCs w:val="28"/>
              </w:rPr>
              <w:t>3</w:t>
            </w:r>
            <w:r w:rsidRPr="007F7F79">
              <w:rPr>
                <w:rFonts w:ascii="Times New Roman" w:hAnsi="Times New Roman" w:cs="Times New Roman"/>
                <w:sz w:val="28"/>
                <w:szCs w:val="28"/>
              </w:rPr>
              <w:t xml:space="preserve">   </w:t>
            </w:r>
          </w:p>
        </w:tc>
        <w:tc>
          <w:tcPr>
            <w:tcW w:w="708" w:type="dxa"/>
            <w:shd w:val="clear" w:color="auto" w:fill="auto"/>
          </w:tcPr>
          <w:p w14:paraId="31DF8444" w14:textId="77777777" w:rsidR="0039519C" w:rsidRPr="007F7F79" w:rsidRDefault="0039519C" w:rsidP="00FA4020">
            <w:pPr>
              <w:spacing w:after="0"/>
              <w:ind w:left="-75"/>
              <w:rPr>
                <w:rFonts w:ascii="Times New Roman" w:hAnsi="Times New Roman" w:cs="Times New Roman"/>
                <w:sz w:val="28"/>
                <w:szCs w:val="28"/>
              </w:rPr>
            </w:pPr>
          </w:p>
          <w:p w14:paraId="66E1FB51" w14:textId="77777777" w:rsidR="00BE2419" w:rsidRPr="007F7F79" w:rsidRDefault="00BE2419" w:rsidP="00FA4020">
            <w:pPr>
              <w:spacing w:after="0"/>
              <w:ind w:left="-75"/>
              <w:rPr>
                <w:rFonts w:ascii="Times New Roman" w:hAnsi="Times New Roman" w:cs="Times New Roman"/>
                <w:sz w:val="28"/>
                <w:szCs w:val="28"/>
              </w:rPr>
            </w:pPr>
          </w:p>
          <w:p w14:paraId="067351BC" w14:textId="2D20E46D" w:rsidR="00BE2419" w:rsidRPr="007F7F79" w:rsidRDefault="00BE2419" w:rsidP="00FA4020">
            <w:pPr>
              <w:spacing w:after="0"/>
              <w:ind w:left="-75"/>
              <w:rPr>
                <w:rFonts w:ascii="Times New Roman" w:hAnsi="Times New Roman" w:cs="Times New Roman"/>
                <w:sz w:val="28"/>
                <w:szCs w:val="28"/>
              </w:rPr>
            </w:pPr>
          </w:p>
        </w:tc>
      </w:tr>
      <w:tr w:rsidR="007F7F79" w:rsidRPr="007F7F79" w14:paraId="2C708D2E" w14:textId="77777777" w:rsidTr="006B1D8B">
        <w:tc>
          <w:tcPr>
            <w:tcW w:w="6237" w:type="dxa"/>
            <w:shd w:val="clear" w:color="auto" w:fill="auto"/>
          </w:tcPr>
          <w:p w14:paraId="2A335399" w14:textId="77777777" w:rsidR="0039519C" w:rsidRPr="007F7F79" w:rsidRDefault="000C4837" w:rsidP="008A0E15">
            <w:pPr>
              <w:spacing w:after="0"/>
              <w:rPr>
                <w:rFonts w:ascii="Times New Roman" w:hAnsi="Times New Roman" w:cs="Times New Roman"/>
                <w:sz w:val="28"/>
                <w:szCs w:val="28"/>
              </w:rPr>
            </w:pPr>
            <w:r w:rsidRPr="007F7F79">
              <w:rPr>
                <w:rFonts w:ascii="Times New Roman" w:hAnsi="Times New Roman" w:cs="Times New Roman"/>
                <w:sz w:val="28"/>
                <w:szCs w:val="28"/>
              </w:rPr>
              <w:t>Численность и занятость населения</w:t>
            </w:r>
          </w:p>
        </w:tc>
        <w:tc>
          <w:tcPr>
            <w:tcW w:w="3261" w:type="dxa"/>
            <w:shd w:val="clear" w:color="auto" w:fill="auto"/>
          </w:tcPr>
          <w:p w14:paraId="0E1ADE51" w14:textId="61C826AD" w:rsidR="0039519C" w:rsidRPr="007F7F79" w:rsidRDefault="0039519C" w:rsidP="008A0E15">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.3</w:t>
            </w:r>
          </w:p>
        </w:tc>
        <w:tc>
          <w:tcPr>
            <w:tcW w:w="708" w:type="dxa"/>
            <w:shd w:val="clear" w:color="auto" w:fill="auto"/>
          </w:tcPr>
          <w:p w14:paraId="37CF72B6" w14:textId="61E80622" w:rsidR="0039519C" w:rsidRPr="007F7F79" w:rsidRDefault="0039519C" w:rsidP="00FA4020">
            <w:pPr>
              <w:spacing w:after="0"/>
              <w:ind w:left="-75"/>
              <w:rPr>
                <w:rFonts w:ascii="Times New Roman" w:hAnsi="Times New Roman" w:cs="Times New Roman"/>
                <w:sz w:val="28"/>
                <w:szCs w:val="28"/>
              </w:rPr>
            </w:pPr>
          </w:p>
        </w:tc>
      </w:tr>
      <w:tr w:rsidR="007F7F79" w:rsidRPr="007F7F79" w14:paraId="7DDAAF95" w14:textId="77777777" w:rsidTr="006B1D8B">
        <w:tc>
          <w:tcPr>
            <w:tcW w:w="6237" w:type="dxa"/>
            <w:shd w:val="clear" w:color="auto" w:fill="auto"/>
          </w:tcPr>
          <w:p w14:paraId="74E4E81D" w14:textId="77777777" w:rsidR="0039519C" w:rsidRPr="007F7F79" w:rsidRDefault="0039519C" w:rsidP="008A0E15">
            <w:pPr>
              <w:spacing w:after="0"/>
              <w:rPr>
                <w:rFonts w:ascii="Times New Roman" w:hAnsi="Times New Roman" w:cs="Times New Roman"/>
                <w:sz w:val="28"/>
                <w:szCs w:val="28"/>
              </w:rPr>
            </w:pPr>
            <w:r w:rsidRPr="007F7F79">
              <w:rPr>
                <w:rFonts w:ascii="Times New Roman" w:hAnsi="Times New Roman" w:cs="Times New Roman"/>
                <w:sz w:val="28"/>
                <w:szCs w:val="28"/>
              </w:rPr>
              <w:t>Уровень средней заработной платы</w:t>
            </w:r>
          </w:p>
        </w:tc>
        <w:tc>
          <w:tcPr>
            <w:tcW w:w="3261" w:type="dxa"/>
            <w:shd w:val="clear" w:color="auto" w:fill="auto"/>
          </w:tcPr>
          <w:p w14:paraId="0CA9888A" w14:textId="62908DF9" w:rsidR="0039519C" w:rsidRPr="007F7F79" w:rsidRDefault="0039519C" w:rsidP="00870EAB">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w:t>
            </w:r>
            <w:r w:rsidR="00870EAB">
              <w:rPr>
                <w:rFonts w:ascii="Times New Roman" w:hAnsi="Times New Roman" w:cs="Times New Roman"/>
                <w:sz w:val="28"/>
                <w:szCs w:val="28"/>
              </w:rPr>
              <w:t>6</w:t>
            </w:r>
          </w:p>
        </w:tc>
        <w:tc>
          <w:tcPr>
            <w:tcW w:w="708" w:type="dxa"/>
            <w:shd w:val="clear" w:color="auto" w:fill="auto"/>
          </w:tcPr>
          <w:p w14:paraId="5EE7CE1A" w14:textId="1D402CB5" w:rsidR="0039519C" w:rsidRPr="007F7F79" w:rsidRDefault="0039519C" w:rsidP="002C4F2F">
            <w:pPr>
              <w:spacing w:after="0"/>
              <w:rPr>
                <w:rFonts w:ascii="Times New Roman" w:hAnsi="Times New Roman" w:cs="Times New Roman"/>
                <w:sz w:val="28"/>
                <w:szCs w:val="28"/>
              </w:rPr>
            </w:pPr>
          </w:p>
        </w:tc>
      </w:tr>
      <w:tr w:rsidR="007F7F79" w:rsidRPr="007F7F79" w14:paraId="7C4642B3" w14:textId="77777777" w:rsidTr="006B1D8B">
        <w:tc>
          <w:tcPr>
            <w:tcW w:w="6237" w:type="dxa"/>
            <w:shd w:val="clear" w:color="auto" w:fill="auto"/>
          </w:tcPr>
          <w:p w14:paraId="498ED5CC" w14:textId="77777777" w:rsidR="0039519C" w:rsidRPr="007F7F79" w:rsidRDefault="005D7C47" w:rsidP="008A0E15">
            <w:pPr>
              <w:spacing w:after="0"/>
              <w:rPr>
                <w:rFonts w:ascii="Times New Roman" w:hAnsi="Times New Roman" w:cs="Times New Roman"/>
                <w:sz w:val="28"/>
                <w:szCs w:val="28"/>
              </w:rPr>
            </w:pPr>
            <w:r w:rsidRPr="007F7F79">
              <w:rPr>
                <w:rStyle w:val="ab"/>
                <w:rFonts w:ascii="Times New Roman" w:hAnsi="Times New Roman" w:cs="Times New Roman"/>
                <w:i w:val="0"/>
                <w:sz w:val="28"/>
                <w:szCs w:val="28"/>
              </w:rPr>
              <w:t>П</w:t>
            </w:r>
            <w:r w:rsidR="0039519C" w:rsidRPr="007F7F79">
              <w:rPr>
                <w:rStyle w:val="ab"/>
                <w:rFonts w:ascii="Times New Roman" w:hAnsi="Times New Roman" w:cs="Times New Roman"/>
                <w:i w:val="0"/>
                <w:sz w:val="28"/>
                <w:szCs w:val="28"/>
              </w:rPr>
              <w:t>редпринимательств</w:t>
            </w:r>
            <w:r w:rsidRPr="007F7F79">
              <w:rPr>
                <w:rStyle w:val="ab"/>
                <w:rFonts w:ascii="Times New Roman" w:hAnsi="Times New Roman" w:cs="Times New Roman"/>
                <w:i w:val="0"/>
                <w:sz w:val="28"/>
                <w:szCs w:val="28"/>
              </w:rPr>
              <w:t>о</w:t>
            </w:r>
          </w:p>
        </w:tc>
        <w:tc>
          <w:tcPr>
            <w:tcW w:w="3261" w:type="dxa"/>
            <w:shd w:val="clear" w:color="auto" w:fill="auto"/>
          </w:tcPr>
          <w:p w14:paraId="07ACD7E4" w14:textId="6FC938DC" w:rsidR="0039519C" w:rsidRPr="007F7F79" w:rsidRDefault="0039519C" w:rsidP="00870EAB">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w:t>
            </w:r>
            <w:r w:rsidR="00870EAB">
              <w:rPr>
                <w:rFonts w:ascii="Times New Roman" w:hAnsi="Times New Roman" w:cs="Times New Roman"/>
                <w:sz w:val="28"/>
                <w:szCs w:val="28"/>
              </w:rPr>
              <w:t>6</w:t>
            </w:r>
          </w:p>
        </w:tc>
        <w:tc>
          <w:tcPr>
            <w:tcW w:w="708" w:type="dxa"/>
            <w:shd w:val="clear" w:color="auto" w:fill="auto"/>
          </w:tcPr>
          <w:p w14:paraId="0CE30512" w14:textId="41FFD3E0" w:rsidR="0039519C" w:rsidRPr="007F7F79" w:rsidRDefault="0039519C" w:rsidP="00FA4020">
            <w:pPr>
              <w:spacing w:after="0"/>
              <w:ind w:left="-75"/>
              <w:rPr>
                <w:rFonts w:ascii="Times New Roman" w:hAnsi="Times New Roman" w:cs="Times New Roman"/>
                <w:sz w:val="28"/>
                <w:szCs w:val="28"/>
                <w:highlight w:val="yellow"/>
              </w:rPr>
            </w:pPr>
          </w:p>
        </w:tc>
      </w:tr>
      <w:tr w:rsidR="007F7F79" w:rsidRPr="007F7F79" w14:paraId="7ED9E64E" w14:textId="77777777" w:rsidTr="006B1D8B">
        <w:tc>
          <w:tcPr>
            <w:tcW w:w="6237" w:type="dxa"/>
            <w:shd w:val="clear" w:color="auto" w:fill="auto"/>
          </w:tcPr>
          <w:p w14:paraId="2E79D1F4" w14:textId="77777777" w:rsidR="007D002D" w:rsidRPr="007F7F79" w:rsidRDefault="007D002D" w:rsidP="008A0E15">
            <w:pPr>
              <w:spacing w:after="0"/>
              <w:rPr>
                <w:rFonts w:ascii="Times New Roman" w:hAnsi="Times New Roman" w:cs="Times New Roman"/>
                <w:sz w:val="28"/>
                <w:szCs w:val="28"/>
              </w:rPr>
            </w:pPr>
            <w:r w:rsidRPr="007F7F79">
              <w:rPr>
                <w:rStyle w:val="ab"/>
                <w:rFonts w:ascii="Times New Roman" w:hAnsi="Times New Roman" w:cs="Times New Roman"/>
                <w:i w:val="0"/>
                <w:sz w:val="28"/>
                <w:szCs w:val="28"/>
              </w:rPr>
              <w:t>Туристический комплекс</w:t>
            </w:r>
          </w:p>
        </w:tc>
        <w:tc>
          <w:tcPr>
            <w:tcW w:w="3261" w:type="dxa"/>
            <w:shd w:val="clear" w:color="auto" w:fill="auto"/>
          </w:tcPr>
          <w:p w14:paraId="12783A1C" w14:textId="51F08BAE" w:rsidR="007D002D" w:rsidRPr="007F7F79" w:rsidRDefault="007D002D" w:rsidP="00870EAB">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w:t>
            </w:r>
            <w:r w:rsidR="00870EAB">
              <w:rPr>
                <w:rFonts w:ascii="Times New Roman" w:hAnsi="Times New Roman" w:cs="Times New Roman"/>
                <w:sz w:val="28"/>
                <w:szCs w:val="28"/>
              </w:rPr>
              <w:t>7</w:t>
            </w:r>
          </w:p>
        </w:tc>
        <w:tc>
          <w:tcPr>
            <w:tcW w:w="708" w:type="dxa"/>
            <w:shd w:val="clear" w:color="auto" w:fill="auto"/>
          </w:tcPr>
          <w:p w14:paraId="295A0E0E" w14:textId="0E701417" w:rsidR="007D002D" w:rsidRPr="007F7F79" w:rsidRDefault="007D002D" w:rsidP="00FA4020">
            <w:pPr>
              <w:spacing w:after="0"/>
              <w:ind w:left="-75"/>
              <w:rPr>
                <w:rFonts w:ascii="Times New Roman" w:hAnsi="Times New Roman" w:cs="Times New Roman"/>
                <w:sz w:val="28"/>
                <w:szCs w:val="28"/>
                <w:highlight w:val="yellow"/>
              </w:rPr>
            </w:pPr>
          </w:p>
        </w:tc>
      </w:tr>
      <w:tr w:rsidR="007F7F79" w:rsidRPr="007F7F79" w14:paraId="3FC846B6" w14:textId="77777777" w:rsidTr="006B1D8B">
        <w:tc>
          <w:tcPr>
            <w:tcW w:w="6237" w:type="dxa"/>
            <w:shd w:val="clear" w:color="auto" w:fill="auto"/>
          </w:tcPr>
          <w:p w14:paraId="08653986" w14:textId="77777777" w:rsidR="0039519C" w:rsidRPr="007F7F79" w:rsidRDefault="0039519C" w:rsidP="008A0E15">
            <w:pPr>
              <w:spacing w:after="0"/>
              <w:rPr>
                <w:rFonts w:ascii="Times New Roman" w:hAnsi="Times New Roman" w:cs="Times New Roman"/>
                <w:sz w:val="28"/>
                <w:szCs w:val="28"/>
              </w:rPr>
            </w:pPr>
            <w:r w:rsidRPr="007F7F79">
              <w:rPr>
                <w:rStyle w:val="ab"/>
                <w:rFonts w:ascii="Times New Roman" w:hAnsi="Times New Roman" w:cs="Times New Roman"/>
                <w:i w:val="0"/>
                <w:sz w:val="28"/>
                <w:szCs w:val="28"/>
              </w:rPr>
              <w:t>Бюджет</w:t>
            </w:r>
          </w:p>
        </w:tc>
        <w:tc>
          <w:tcPr>
            <w:tcW w:w="3261" w:type="dxa"/>
            <w:shd w:val="clear" w:color="auto" w:fill="auto"/>
          </w:tcPr>
          <w:p w14:paraId="2E5C6E79" w14:textId="1F4AF0B2" w:rsidR="0039519C" w:rsidRPr="007F7F79" w:rsidRDefault="0039519C" w:rsidP="008A0E15">
            <w:pPr>
              <w:spacing w:after="0"/>
              <w:rPr>
                <w:rFonts w:ascii="Times New Roman" w:hAnsi="Times New Roman" w:cs="Times New Roman"/>
                <w:sz w:val="28"/>
                <w:szCs w:val="28"/>
              </w:rPr>
            </w:pPr>
            <w:r w:rsidRPr="007F7F79">
              <w:rPr>
                <w:rFonts w:ascii="Times New Roman" w:hAnsi="Times New Roman" w:cs="Times New Roman"/>
                <w:sz w:val="28"/>
                <w:szCs w:val="28"/>
              </w:rPr>
              <w:t>………………………</w:t>
            </w:r>
            <w:r w:rsidR="00870EAB">
              <w:rPr>
                <w:rFonts w:ascii="Times New Roman" w:hAnsi="Times New Roman" w:cs="Times New Roman"/>
                <w:sz w:val="28"/>
                <w:szCs w:val="28"/>
              </w:rPr>
              <w:t>.8</w:t>
            </w:r>
          </w:p>
        </w:tc>
        <w:tc>
          <w:tcPr>
            <w:tcW w:w="708" w:type="dxa"/>
            <w:shd w:val="clear" w:color="auto" w:fill="auto"/>
          </w:tcPr>
          <w:p w14:paraId="2B06D28D" w14:textId="7CBF766A" w:rsidR="0039519C" w:rsidRPr="007F7F79" w:rsidRDefault="0039519C" w:rsidP="00FA4020">
            <w:pPr>
              <w:spacing w:after="0"/>
              <w:ind w:left="-75"/>
              <w:rPr>
                <w:rFonts w:ascii="Times New Roman" w:hAnsi="Times New Roman" w:cs="Times New Roman"/>
                <w:sz w:val="28"/>
                <w:szCs w:val="28"/>
                <w:highlight w:val="yellow"/>
              </w:rPr>
            </w:pPr>
          </w:p>
        </w:tc>
      </w:tr>
      <w:tr w:rsidR="007F7F79" w:rsidRPr="007F7F79" w14:paraId="72D4183A" w14:textId="77777777" w:rsidTr="006B1D8B">
        <w:tc>
          <w:tcPr>
            <w:tcW w:w="6237" w:type="dxa"/>
            <w:shd w:val="clear" w:color="auto" w:fill="auto"/>
          </w:tcPr>
          <w:p w14:paraId="014D85A5" w14:textId="77777777" w:rsidR="0039519C" w:rsidRPr="007F7F79" w:rsidRDefault="00413294" w:rsidP="008A0E15">
            <w:pPr>
              <w:spacing w:after="0"/>
              <w:rPr>
                <w:rStyle w:val="ab"/>
                <w:rFonts w:ascii="Times New Roman" w:hAnsi="Times New Roman" w:cs="Times New Roman"/>
                <w:i w:val="0"/>
                <w:sz w:val="28"/>
                <w:szCs w:val="28"/>
              </w:rPr>
            </w:pPr>
            <w:r w:rsidRPr="00413294">
              <w:rPr>
                <w:rStyle w:val="ab"/>
                <w:rFonts w:ascii="Times New Roman" w:hAnsi="Times New Roman" w:cs="Times New Roman"/>
                <w:i w:val="0"/>
                <w:sz w:val="28"/>
                <w:szCs w:val="28"/>
              </w:rPr>
              <w:t>Земельные отношения и имущественные отношения</w:t>
            </w:r>
          </w:p>
        </w:tc>
        <w:tc>
          <w:tcPr>
            <w:tcW w:w="3261" w:type="dxa"/>
            <w:shd w:val="clear" w:color="auto" w:fill="auto"/>
          </w:tcPr>
          <w:p w14:paraId="160CB009" w14:textId="77777777" w:rsidR="00413294" w:rsidRDefault="00413294" w:rsidP="008A0E15">
            <w:pPr>
              <w:spacing w:after="0"/>
              <w:rPr>
                <w:rFonts w:ascii="Times New Roman" w:hAnsi="Times New Roman" w:cs="Times New Roman"/>
                <w:sz w:val="28"/>
                <w:szCs w:val="28"/>
              </w:rPr>
            </w:pPr>
          </w:p>
          <w:p w14:paraId="7FC9F95F" w14:textId="08D58F19" w:rsidR="0039519C" w:rsidRPr="007F7F79" w:rsidRDefault="0039519C" w:rsidP="006E3483">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2</w:t>
            </w:r>
            <w:r w:rsidR="006E3483">
              <w:rPr>
                <w:rFonts w:ascii="Times New Roman" w:hAnsi="Times New Roman" w:cs="Times New Roman"/>
                <w:sz w:val="28"/>
                <w:szCs w:val="28"/>
              </w:rPr>
              <w:t>1</w:t>
            </w:r>
          </w:p>
        </w:tc>
        <w:tc>
          <w:tcPr>
            <w:tcW w:w="708" w:type="dxa"/>
            <w:shd w:val="clear" w:color="auto" w:fill="auto"/>
          </w:tcPr>
          <w:p w14:paraId="37DEA105" w14:textId="582ECC53" w:rsidR="0039519C" w:rsidRPr="007F7F79" w:rsidRDefault="0039519C" w:rsidP="00FA4020">
            <w:pPr>
              <w:spacing w:after="0"/>
              <w:ind w:left="-75"/>
              <w:rPr>
                <w:rFonts w:ascii="Times New Roman" w:hAnsi="Times New Roman" w:cs="Times New Roman"/>
                <w:sz w:val="28"/>
                <w:szCs w:val="28"/>
                <w:highlight w:val="yellow"/>
              </w:rPr>
            </w:pPr>
          </w:p>
        </w:tc>
      </w:tr>
      <w:tr w:rsidR="007F7F79" w:rsidRPr="007F7F79" w14:paraId="79DB12A1" w14:textId="77777777" w:rsidTr="006B1D8B">
        <w:tc>
          <w:tcPr>
            <w:tcW w:w="6237" w:type="dxa"/>
            <w:shd w:val="clear" w:color="auto" w:fill="auto"/>
          </w:tcPr>
          <w:p w14:paraId="4DB270FD" w14:textId="186F5218" w:rsidR="0039519C" w:rsidRPr="007F7F79" w:rsidRDefault="0039519C" w:rsidP="008A0E15">
            <w:pPr>
              <w:spacing w:after="0"/>
              <w:rPr>
                <w:rFonts w:ascii="Times New Roman" w:hAnsi="Times New Roman" w:cs="Times New Roman"/>
                <w:sz w:val="28"/>
                <w:szCs w:val="28"/>
              </w:rPr>
            </w:pPr>
            <w:r w:rsidRPr="007F7F79">
              <w:rPr>
                <w:rFonts w:ascii="Times New Roman" w:hAnsi="Times New Roman" w:cs="Times New Roman"/>
                <w:sz w:val="28"/>
                <w:szCs w:val="28"/>
              </w:rPr>
              <w:t>Сельское хозяйство</w:t>
            </w:r>
          </w:p>
        </w:tc>
        <w:tc>
          <w:tcPr>
            <w:tcW w:w="3261" w:type="dxa"/>
            <w:shd w:val="clear" w:color="auto" w:fill="auto"/>
          </w:tcPr>
          <w:p w14:paraId="51A586EE" w14:textId="37FE9C9A" w:rsidR="0039519C" w:rsidRPr="007F7F79" w:rsidRDefault="0039519C" w:rsidP="006E3483">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2</w:t>
            </w:r>
            <w:r w:rsidR="006E3483">
              <w:rPr>
                <w:rFonts w:ascii="Times New Roman" w:hAnsi="Times New Roman" w:cs="Times New Roman"/>
                <w:sz w:val="28"/>
                <w:szCs w:val="28"/>
              </w:rPr>
              <w:t>3</w:t>
            </w:r>
          </w:p>
        </w:tc>
        <w:tc>
          <w:tcPr>
            <w:tcW w:w="708" w:type="dxa"/>
            <w:shd w:val="clear" w:color="auto" w:fill="auto"/>
          </w:tcPr>
          <w:p w14:paraId="56363D50" w14:textId="166163E5" w:rsidR="0039519C" w:rsidRPr="007F7F79" w:rsidRDefault="0039519C" w:rsidP="00FA4020">
            <w:pPr>
              <w:spacing w:after="0"/>
              <w:ind w:left="-75"/>
              <w:rPr>
                <w:rFonts w:ascii="Times New Roman" w:hAnsi="Times New Roman" w:cs="Times New Roman"/>
                <w:sz w:val="28"/>
                <w:szCs w:val="28"/>
              </w:rPr>
            </w:pPr>
          </w:p>
        </w:tc>
      </w:tr>
      <w:tr w:rsidR="007F7F79" w:rsidRPr="007F7F79" w14:paraId="4A877D89" w14:textId="77777777" w:rsidTr="006B1D8B">
        <w:tc>
          <w:tcPr>
            <w:tcW w:w="6237" w:type="dxa"/>
            <w:shd w:val="clear" w:color="auto" w:fill="auto"/>
          </w:tcPr>
          <w:p w14:paraId="6466B242" w14:textId="77777777" w:rsidR="00612770" w:rsidRPr="007F7F79" w:rsidRDefault="00313137" w:rsidP="008A0E15">
            <w:pPr>
              <w:spacing w:after="0"/>
              <w:rPr>
                <w:rFonts w:ascii="Times New Roman" w:hAnsi="Times New Roman" w:cs="Times New Roman"/>
                <w:sz w:val="28"/>
                <w:szCs w:val="28"/>
              </w:rPr>
            </w:pPr>
            <w:r w:rsidRPr="007F7F79">
              <w:rPr>
                <w:rFonts w:ascii="Times New Roman" w:hAnsi="Times New Roman" w:cs="Times New Roman"/>
                <w:sz w:val="28"/>
                <w:szCs w:val="28"/>
              </w:rPr>
              <w:t>Строительство</w:t>
            </w:r>
          </w:p>
        </w:tc>
        <w:tc>
          <w:tcPr>
            <w:tcW w:w="3261" w:type="dxa"/>
            <w:shd w:val="clear" w:color="auto" w:fill="auto"/>
          </w:tcPr>
          <w:p w14:paraId="52D16CE9" w14:textId="50FE61BA" w:rsidR="00612770" w:rsidRPr="007F7F79" w:rsidRDefault="00612770" w:rsidP="006E3483">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2</w:t>
            </w:r>
            <w:r w:rsidR="006E3483">
              <w:rPr>
                <w:rFonts w:ascii="Times New Roman" w:hAnsi="Times New Roman" w:cs="Times New Roman"/>
                <w:sz w:val="28"/>
                <w:szCs w:val="28"/>
              </w:rPr>
              <w:t>4</w:t>
            </w:r>
          </w:p>
        </w:tc>
        <w:tc>
          <w:tcPr>
            <w:tcW w:w="708" w:type="dxa"/>
            <w:shd w:val="clear" w:color="auto" w:fill="auto"/>
          </w:tcPr>
          <w:p w14:paraId="474C05CE" w14:textId="31421691" w:rsidR="00612770" w:rsidRPr="007F7F79" w:rsidRDefault="00612770" w:rsidP="00FA4020">
            <w:pPr>
              <w:spacing w:after="0"/>
              <w:ind w:left="-75"/>
              <w:rPr>
                <w:rFonts w:ascii="Times New Roman" w:hAnsi="Times New Roman" w:cs="Times New Roman"/>
                <w:sz w:val="28"/>
                <w:szCs w:val="28"/>
              </w:rPr>
            </w:pPr>
          </w:p>
        </w:tc>
      </w:tr>
      <w:tr w:rsidR="007F7F79" w:rsidRPr="007F7F79" w14:paraId="13B80629" w14:textId="77777777" w:rsidTr="006B1D8B">
        <w:tc>
          <w:tcPr>
            <w:tcW w:w="6237" w:type="dxa"/>
            <w:shd w:val="clear" w:color="auto" w:fill="auto"/>
          </w:tcPr>
          <w:p w14:paraId="4AE7D878" w14:textId="77777777" w:rsidR="0039519C" w:rsidRPr="007F7F79" w:rsidRDefault="0039519C" w:rsidP="008A0E15">
            <w:pPr>
              <w:spacing w:after="0"/>
              <w:rPr>
                <w:rFonts w:ascii="Times New Roman" w:hAnsi="Times New Roman" w:cs="Times New Roman"/>
                <w:sz w:val="28"/>
                <w:szCs w:val="28"/>
              </w:rPr>
            </w:pPr>
            <w:r w:rsidRPr="007F7F79">
              <w:rPr>
                <w:rFonts w:ascii="Times New Roman" w:hAnsi="Times New Roman" w:cs="Times New Roman"/>
                <w:sz w:val="28"/>
                <w:szCs w:val="28"/>
              </w:rPr>
              <w:t>Жилищно-коммунальное хозяйство</w:t>
            </w:r>
          </w:p>
        </w:tc>
        <w:tc>
          <w:tcPr>
            <w:tcW w:w="3261" w:type="dxa"/>
            <w:shd w:val="clear" w:color="auto" w:fill="auto"/>
          </w:tcPr>
          <w:p w14:paraId="3B685C6B" w14:textId="36176D90" w:rsidR="0039519C" w:rsidRPr="007F7F79" w:rsidRDefault="0039519C" w:rsidP="006E3483">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2</w:t>
            </w:r>
            <w:r w:rsidR="006E3483">
              <w:rPr>
                <w:rFonts w:ascii="Times New Roman" w:hAnsi="Times New Roman" w:cs="Times New Roman"/>
                <w:sz w:val="28"/>
                <w:szCs w:val="28"/>
              </w:rPr>
              <w:t>5</w:t>
            </w:r>
          </w:p>
        </w:tc>
        <w:tc>
          <w:tcPr>
            <w:tcW w:w="708" w:type="dxa"/>
            <w:shd w:val="clear" w:color="auto" w:fill="auto"/>
          </w:tcPr>
          <w:p w14:paraId="2DAE5322" w14:textId="4F68925D" w:rsidR="0039519C" w:rsidRPr="007F7F79" w:rsidRDefault="0039519C" w:rsidP="00FA4020">
            <w:pPr>
              <w:spacing w:after="0"/>
              <w:ind w:left="-75"/>
              <w:rPr>
                <w:rFonts w:ascii="Times New Roman" w:hAnsi="Times New Roman" w:cs="Times New Roman"/>
                <w:sz w:val="28"/>
                <w:szCs w:val="28"/>
              </w:rPr>
            </w:pPr>
          </w:p>
        </w:tc>
      </w:tr>
      <w:tr w:rsidR="007F7F79" w:rsidRPr="007F7F79" w14:paraId="3123A6CD" w14:textId="77777777" w:rsidTr="006B1D8B">
        <w:tc>
          <w:tcPr>
            <w:tcW w:w="6237" w:type="dxa"/>
            <w:shd w:val="clear" w:color="auto" w:fill="auto"/>
          </w:tcPr>
          <w:p w14:paraId="15D11F53" w14:textId="77777777" w:rsidR="0039519C" w:rsidRPr="007F7F79" w:rsidRDefault="0039519C" w:rsidP="008A0E15">
            <w:pPr>
              <w:spacing w:after="0"/>
              <w:rPr>
                <w:rFonts w:ascii="Times New Roman" w:hAnsi="Times New Roman" w:cs="Times New Roman"/>
                <w:sz w:val="28"/>
                <w:szCs w:val="28"/>
              </w:rPr>
            </w:pPr>
            <w:r w:rsidRPr="007F7F79">
              <w:rPr>
                <w:rFonts w:ascii="Times New Roman" w:hAnsi="Times New Roman" w:cs="Times New Roman"/>
                <w:sz w:val="28"/>
                <w:szCs w:val="28"/>
              </w:rPr>
              <w:t xml:space="preserve">Благоустройство </w:t>
            </w:r>
            <w:r w:rsidR="0017020C" w:rsidRPr="007F7F79">
              <w:rPr>
                <w:rFonts w:ascii="Times New Roman" w:hAnsi="Times New Roman" w:cs="Times New Roman"/>
                <w:sz w:val="28"/>
                <w:szCs w:val="28"/>
              </w:rPr>
              <w:t xml:space="preserve">и санитарное состояние </w:t>
            </w:r>
            <w:r w:rsidRPr="007F7F79">
              <w:rPr>
                <w:rFonts w:ascii="Times New Roman" w:hAnsi="Times New Roman" w:cs="Times New Roman"/>
                <w:sz w:val="28"/>
                <w:szCs w:val="28"/>
                <w:lang w:eastAsia="ar-SA"/>
              </w:rPr>
              <w:t>территории</w:t>
            </w:r>
          </w:p>
        </w:tc>
        <w:tc>
          <w:tcPr>
            <w:tcW w:w="3261" w:type="dxa"/>
            <w:shd w:val="clear" w:color="auto" w:fill="auto"/>
          </w:tcPr>
          <w:p w14:paraId="12AB711F" w14:textId="77777777" w:rsidR="0017020C" w:rsidRPr="007F7F79" w:rsidRDefault="0017020C" w:rsidP="008A0E15">
            <w:pPr>
              <w:spacing w:after="0"/>
              <w:rPr>
                <w:rFonts w:ascii="Times New Roman" w:hAnsi="Times New Roman" w:cs="Times New Roman"/>
                <w:sz w:val="28"/>
                <w:szCs w:val="28"/>
              </w:rPr>
            </w:pPr>
          </w:p>
          <w:p w14:paraId="561F6E0E" w14:textId="13C6F056" w:rsidR="0039519C" w:rsidRPr="007F7F79" w:rsidRDefault="0039519C" w:rsidP="006E3483">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3</w:t>
            </w:r>
            <w:r w:rsidR="006E3483">
              <w:rPr>
                <w:rFonts w:ascii="Times New Roman" w:hAnsi="Times New Roman" w:cs="Times New Roman"/>
                <w:sz w:val="28"/>
                <w:szCs w:val="28"/>
              </w:rPr>
              <w:t>0</w:t>
            </w:r>
          </w:p>
        </w:tc>
        <w:tc>
          <w:tcPr>
            <w:tcW w:w="708" w:type="dxa"/>
            <w:shd w:val="clear" w:color="auto" w:fill="auto"/>
          </w:tcPr>
          <w:p w14:paraId="0C22E123" w14:textId="79C3E3E1" w:rsidR="0039519C" w:rsidRPr="007F7F79" w:rsidRDefault="0039519C" w:rsidP="00FA4020">
            <w:pPr>
              <w:spacing w:after="0"/>
              <w:ind w:left="-75"/>
              <w:rPr>
                <w:rFonts w:ascii="Times New Roman" w:hAnsi="Times New Roman" w:cs="Times New Roman"/>
                <w:sz w:val="28"/>
                <w:szCs w:val="28"/>
                <w:lang w:eastAsia="ar-SA"/>
              </w:rPr>
            </w:pPr>
          </w:p>
        </w:tc>
      </w:tr>
      <w:tr w:rsidR="007F7F79" w:rsidRPr="007F7F79" w14:paraId="4A34D360" w14:textId="77777777" w:rsidTr="006B1D8B">
        <w:tc>
          <w:tcPr>
            <w:tcW w:w="6237" w:type="dxa"/>
            <w:shd w:val="clear" w:color="auto" w:fill="auto"/>
          </w:tcPr>
          <w:p w14:paraId="3FC2CAF5" w14:textId="77777777" w:rsidR="00C44E4B" w:rsidRPr="007F7F79" w:rsidRDefault="00C44E4B" w:rsidP="008A0E15">
            <w:pPr>
              <w:spacing w:after="0"/>
              <w:rPr>
                <w:rFonts w:ascii="Times New Roman" w:hAnsi="Times New Roman" w:cs="Times New Roman"/>
                <w:sz w:val="28"/>
                <w:szCs w:val="28"/>
              </w:rPr>
            </w:pPr>
            <w:r w:rsidRPr="007F7F79">
              <w:rPr>
                <w:rFonts w:ascii="Times New Roman" w:hAnsi="Times New Roman" w:cs="Times New Roman"/>
                <w:sz w:val="28"/>
                <w:szCs w:val="28"/>
              </w:rPr>
              <w:t>Транспорт</w:t>
            </w:r>
          </w:p>
        </w:tc>
        <w:tc>
          <w:tcPr>
            <w:tcW w:w="3261" w:type="dxa"/>
            <w:shd w:val="clear" w:color="auto" w:fill="auto"/>
          </w:tcPr>
          <w:p w14:paraId="2EF0F398" w14:textId="3E419555" w:rsidR="00C44E4B" w:rsidRPr="007F7F79" w:rsidRDefault="00C44E4B" w:rsidP="006E3483">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3</w:t>
            </w:r>
            <w:r w:rsidR="006E3483">
              <w:rPr>
                <w:rFonts w:ascii="Times New Roman" w:hAnsi="Times New Roman" w:cs="Times New Roman"/>
                <w:sz w:val="28"/>
                <w:szCs w:val="28"/>
              </w:rPr>
              <w:t>0</w:t>
            </w:r>
          </w:p>
        </w:tc>
        <w:tc>
          <w:tcPr>
            <w:tcW w:w="708" w:type="dxa"/>
            <w:shd w:val="clear" w:color="auto" w:fill="auto"/>
          </w:tcPr>
          <w:p w14:paraId="6CBDD8D8" w14:textId="6B0A36BB" w:rsidR="00C44E4B" w:rsidRPr="007F7F79" w:rsidRDefault="00C44E4B" w:rsidP="00FA4020">
            <w:pPr>
              <w:spacing w:after="0"/>
              <w:ind w:left="-75"/>
              <w:rPr>
                <w:rFonts w:ascii="Times New Roman" w:hAnsi="Times New Roman" w:cs="Times New Roman"/>
                <w:sz w:val="28"/>
                <w:szCs w:val="28"/>
              </w:rPr>
            </w:pPr>
          </w:p>
        </w:tc>
      </w:tr>
      <w:tr w:rsidR="007F7F79" w:rsidRPr="007F7F79" w14:paraId="22FE1117" w14:textId="77777777" w:rsidTr="006B1D8B">
        <w:tc>
          <w:tcPr>
            <w:tcW w:w="6237" w:type="dxa"/>
            <w:shd w:val="clear" w:color="auto" w:fill="auto"/>
          </w:tcPr>
          <w:p w14:paraId="679DDBEB" w14:textId="77777777" w:rsidR="0039519C" w:rsidRPr="007F7F79" w:rsidRDefault="00313137" w:rsidP="008A0E15">
            <w:pPr>
              <w:spacing w:after="0"/>
              <w:rPr>
                <w:rFonts w:ascii="Times New Roman" w:hAnsi="Times New Roman" w:cs="Times New Roman"/>
                <w:sz w:val="28"/>
                <w:szCs w:val="28"/>
              </w:rPr>
            </w:pPr>
            <w:r w:rsidRPr="007F7F79">
              <w:rPr>
                <w:rFonts w:ascii="Times New Roman" w:hAnsi="Times New Roman" w:cs="Times New Roman"/>
                <w:sz w:val="28"/>
                <w:szCs w:val="28"/>
              </w:rPr>
              <w:t>Дорожное хозяйство</w:t>
            </w:r>
          </w:p>
        </w:tc>
        <w:tc>
          <w:tcPr>
            <w:tcW w:w="3261" w:type="dxa"/>
            <w:shd w:val="clear" w:color="auto" w:fill="auto"/>
          </w:tcPr>
          <w:p w14:paraId="2E0AC29B" w14:textId="0E70FF5F" w:rsidR="0039519C" w:rsidRPr="007F7F79" w:rsidRDefault="0039519C" w:rsidP="006E3483">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3</w:t>
            </w:r>
            <w:r w:rsidR="006E3483">
              <w:rPr>
                <w:rFonts w:ascii="Times New Roman" w:hAnsi="Times New Roman" w:cs="Times New Roman"/>
                <w:sz w:val="28"/>
                <w:szCs w:val="28"/>
              </w:rPr>
              <w:t>1</w:t>
            </w:r>
          </w:p>
        </w:tc>
        <w:tc>
          <w:tcPr>
            <w:tcW w:w="708" w:type="dxa"/>
            <w:shd w:val="clear" w:color="auto" w:fill="auto"/>
          </w:tcPr>
          <w:p w14:paraId="6DD86DED" w14:textId="01E297DA" w:rsidR="0039519C" w:rsidRPr="007F7F79" w:rsidRDefault="0039519C" w:rsidP="00FA4020">
            <w:pPr>
              <w:spacing w:after="0"/>
              <w:ind w:left="-75"/>
              <w:rPr>
                <w:rFonts w:ascii="Times New Roman" w:hAnsi="Times New Roman" w:cs="Times New Roman"/>
                <w:sz w:val="28"/>
                <w:szCs w:val="28"/>
              </w:rPr>
            </w:pPr>
          </w:p>
        </w:tc>
      </w:tr>
      <w:tr w:rsidR="007F7F79" w:rsidRPr="007F7F79" w14:paraId="3F4B146A" w14:textId="77777777" w:rsidTr="006B1D8B">
        <w:tc>
          <w:tcPr>
            <w:tcW w:w="6237" w:type="dxa"/>
            <w:shd w:val="clear" w:color="auto" w:fill="auto"/>
          </w:tcPr>
          <w:p w14:paraId="07E259BA" w14:textId="77777777" w:rsidR="0039519C" w:rsidRPr="007F7F79" w:rsidRDefault="00313137" w:rsidP="008A0E15">
            <w:pPr>
              <w:spacing w:after="0"/>
              <w:rPr>
                <w:rFonts w:ascii="Times New Roman" w:hAnsi="Times New Roman" w:cs="Times New Roman"/>
                <w:sz w:val="28"/>
                <w:szCs w:val="28"/>
              </w:rPr>
            </w:pPr>
            <w:r w:rsidRPr="007F7F79">
              <w:rPr>
                <w:rFonts w:ascii="Times New Roman" w:hAnsi="Times New Roman" w:cs="Times New Roman"/>
                <w:sz w:val="28"/>
                <w:szCs w:val="28"/>
              </w:rPr>
              <w:t>Образование</w:t>
            </w:r>
          </w:p>
        </w:tc>
        <w:tc>
          <w:tcPr>
            <w:tcW w:w="3261" w:type="dxa"/>
            <w:shd w:val="clear" w:color="auto" w:fill="auto"/>
          </w:tcPr>
          <w:p w14:paraId="1198FB28" w14:textId="0F429A41" w:rsidR="0039519C" w:rsidRPr="007F7F79" w:rsidRDefault="0039519C" w:rsidP="006E3483">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3</w:t>
            </w:r>
            <w:r w:rsidR="006E3483">
              <w:rPr>
                <w:rFonts w:ascii="Times New Roman" w:hAnsi="Times New Roman" w:cs="Times New Roman"/>
                <w:sz w:val="28"/>
                <w:szCs w:val="28"/>
              </w:rPr>
              <w:t>1</w:t>
            </w:r>
          </w:p>
        </w:tc>
        <w:tc>
          <w:tcPr>
            <w:tcW w:w="708" w:type="dxa"/>
            <w:shd w:val="clear" w:color="auto" w:fill="auto"/>
          </w:tcPr>
          <w:p w14:paraId="34E7E50E" w14:textId="6CE839AB" w:rsidR="0039519C" w:rsidRPr="007F7F79" w:rsidRDefault="0039519C" w:rsidP="00FA4020">
            <w:pPr>
              <w:spacing w:after="0"/>
              <w:ind w:left="-75"/>
              <w:rPr>
                <w:rFonts w:ascii="Times New Roman" w:hAnsi="Times New Roman" w:cs="Times New Roman"/>
                <w:sz w:val="28"/>
                <w:szCs w:val="28"/>
              </w:rPr>
            </w:pPr>
          </w:p>
        </w:tc>
      </w:tr>
      <w:tr w:rsidR="007F7F79" w:rsidRPr="007F7F79" w14:paraId="5832D8CE" w14:textId="77777777" w:rsidTr="006B1D8B">
        <w:tc>
          <w:tcPr>
            <w:tcW w:w="6237" w:type="dxa"/>
            <w:shd w:val="clear" w:color="auto" w:fill="auto"/>
          </w:tcPr>
          <w:p w14:paraId="3E5B078A" w14:textId="77777777" w:rsidR="0039519C" w:rsidRPr="007F7F79" w:rsidRDefault="00313137" w:rsidP="008A0E15">
            <w:pPr>
              <w:spacing w:after="0"/>
              <w:rPr>
                <w:rFonts w:ascii="Times New Roman" w:hAnsi="Times New Roman" w:cs="Times New Roman"/>
                <w:sz w:val="28"/>
                <w:szCs w:val="28"/>
              </w:rPr>
            </w:pPr>
            <w:r w:rsidRPr="007F7F79">
              <w:rPr>
                <w:rStyle w:val="ab"/>
                <w:rFonts w:ascii="Times New Roman" w:hAnsi="Times New Roman" w:cs="Times New Roman"/>
                <w:i w:val="0"/>
                <w:sz w:val="28"/>
                <w:szCs w:val="28"/>
              </w:rPr>
              <w:t>Здравоохранение</w:t>
            </w:r>
          </w:p>
        </w:tc>
        <w:tc>
          <w:tcPr>
            <w:tcW w:w="3261" w:type="dxa"/>
            <w:shd w:val="clear" w:color="auto" w:fill="auto"/>
          </w:tcPr>
          <w:p w14:paraId="453D1B97" w14:textId="282C2D20" w:rsidR="0039519C" w:rsidRPr="007F7F79" w:rsidRDefault="0039519C" w:rsidP="006E3483">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3</w:t>
            </w:r>
            <w:r w:rsidR="006E3483">
              <w:rPr>
                <w:rFonts w:ascii="Times New Roman" w:hAnsi="Times New Roman" w:cs="Times New Roman"/>
                <w:sz w:val="28"/>
                <w:szCs w:val="28"/>
              </w:rPr>
              <w:t>7</w:t>
            </w:r>
          </w:p>
        </w:tc>
        <w:tc>
          <w:tcPr>
            <w:tcW w:w="708" w:type="dxa"/>
            <w:shd w:val="clear" w:color="auto" w:fill="auto"/>
          </w:tcPr>
          <w:p w14:paraId="54583D41" w14:textId="23F94D29" w:rsidR="0039519C" w:rsidRPr="007F7F79" w:rsidRDefault="0039519C" w:rsidP="00FA4020">
            <w:pPr>
              <w:spacing w:after="0"/>
              <w:ind w:left="-75"/>
              <w:rPr>
                <w:rFonts w:ascii="Times New Roman" w:hAnsi="Times New Roman" w:cs="Times New Roman"/>
                <w:sz w:val="28"/>
                <w:szCs w:val="28"/>
                <w:highlight w:val="yellow"/>
              </w:rPr>
            </w:pPr>
          </w:p>
        </w:tc>
      </w:tr>
      <w:tr w:rsidR="007F7F79" w:rsidRPr="007F7F79" w14:paraId="1FE38454" w14:textId="77777777" w:rsidTr="006B1D8B">
        <w:tc>
          <w:tcPr>
            <w:tcW w:w="6237" w:type="dxa"/>
            <w:shd w:val="clear" w:color="auto" w:fill="auto"/>
          </w:tcPr>
          <w:p w14:paraId="31B429C8" w14:textId="77777777" w:rsidR="0039519C" w:rsidRPr="007F7F79" w:rsidRDefault="00B5141A" w:rsidP="008A0E15">
            <w:pPr>
              <w:spacing w:after="0"/>
              <w:rPr>
                <w:rFonts w:ascii="Times New Roman" w:hAnsi="Times New Roman" w:cs="Times New Roman"/>
                <w:sz w:val="28"/>
                <w:szCs w:val="28"/>
              </w:rPr>
            </w:pPr>
            <w:r w:rsidRPr="007F7F79">
              <w:rPr>
                <w:rStyle w:val="ab"/>
                <w:rFonts w:ascii="Times New Roman" w:hAnsi="Times New Roman" w:cs="Times New Roman"/>
                <w:i w:val="0"/>
                <w:sz w:val="28"/>
                <w:szCs w:val="28"/>
              </w:rPr>
              <w:t>Культура</w:t>
            </w:r>
          </w:p>
        </w:tc>
        <w:tc>
          <w:tcPr>
            <w:tcW w:w="3261" w:type="dxa"/>
            <w:shd w:val="clear" w:color="auto" w:fill="auto"/>
          </w:tcPr>
          <w:p w14:paraId="67B3BA6A" w14:textId="0B3081F0" w:rsidR="0039519C" w:rsidRPr="007F7F79" w:rsidRDefault="0039519C" w:rsidP="006E3483">
            <w:pPr>
              <w:spacing w:after="0"/>
              <w:rPr>
                <w:rFonts w:ascii="Times New Roman" w:hAnsi="Times New Roman" w:cs="Times New Roman"/>
                <w:sz w:val="28"/>
                <w:szCs w:val="28"/>
              </w:rPr>
            </w:pPr>
            <w:r w:rsidRPr="007F7F79">
              <w:rPr>
                <w:rFonts w:ascii="Times New Roman" w:hAnsi="Times New Roman" w:cs="Times New Roman"/>
                <w:sz w:val="28"/>
                <w:szCs w:val="28"/>
              </w:rPr>
              <w:t>………………………</w:t>
            </w:r>
            <w:r w:rsidR="006E3483">
              <w:rPr>
                <w:rFonts w:ascii="Times New Roman" w:hAnsi="Times New Roman" w:cs="Times New Roman"/>
                <w:sz w:val="28"/>
                <w:szCs w:val="28"/>
              </w:rPr>
              <w:t>38</w:t>
            </w:r>
          </w:p>
        </w:tc>
        <w:tc>
          <w:tcPr>
            <w:tcW w:w="708" w:type="dxa"/>
            <w:shd w:val="clear" w:color="auto" w:fill="auto"/>
          </w:tcPr>
          <w:p w14:paraId="75036FC3" w14:textId="2E11E800" w:rsidR="0039519C" w:rsidRPr="007F7F79" w:rsidRDefault="0039519C" w:rsidP="00FA4020">
            <w:pPr>
              <w:spacing w:after="0"/>
              <w:ind w:left="-75"/>
              <w:rPr>
                <w:rFonts w:ascii="Times New Roman" w:hAnsi="Times New Roman" w:cs="Times New Roman"/>
                <w:iCs/>
                <w:sz w:val="28"/>
                <w:szCs w:val="28"/>
                <w:highlight w:val="yellow"/>
              </w:rPr>
            </w:pPr>
          </w:p>
        </w:tc>
      </w:tr>
      <w:tr w:rsidR="007F7F79" w:rsidRPr="007F7F79" w14:paraId="1AA1296A" w14:textId="77777777" w:rsidTr="006B1D8B">
        <w:tc>
          <w:tcPr>
            <w:tcW w:w="6237" w:type="dxa"/>
            <w:shd w:val="clear" w:color="auto" w:fill="auto"/>
          </w:tcPr>
          <w:p w14:paraId="1A48440C" w14:textId="77777777" w:rsidR="00B5141A" w:rsidRDefault="00B5141A" w:rsidP="008A0E15">
            <w:pPr>
              <w:spacing w:after="0"/>
              <w:rPr>
                <w:rStyle w:val="ab"/>
                <w:rFonts w:ascii="Times New Roman" w:hAnsi="Times New Roman" w:cs="Times New Roman"/>
                <w:i w:val="0"/>
                <w:sz w:val="28"/>
                <w:szCs w:val="28"/>
              </w:rPr>
            </w:pPr>
            <w:r w:rsidRPr="007F7F79">
              <w:rPr>
                <w:rStyle w:val="ab"/>
                <w:rFonts w:ascii="Times New Roman" w:hAnsi="Times New Roman" w:cs="Times New Roman"/>
                <w:i w:val="0"/>
                <w:sz w:val="28"/>
                <w:szCs w:val="28"/>
              </w:rPr>
              <w:t>Спорт</w:t>
            </w:r>
          </w:p>
          <w:p w14:paraId="264680B1" w14:textId="7675B448" w:rsidR="00FC1421" w:rsidRDefault="00FC1421" w:rsidP="008A0E15">
            <w:pPr>
              <w:spacing w:after="0"/>
              <w:rPr>
                <w:rFonts w:ascii="Times New Roman" w:eastAsia="Calibri" w:hAnsi="Times New Roman" w:cs="Times New Roman"/>
                <w:iCs/>
                <w:color w:val="000000" w:themeColor="text1"/>
                <w:sz w:val="28"/>
                <w:szCs w:val="28"/>
                <w:lang w:eastAsia="en-US"/>
              </w:rPr>
            </w:pPr>
            <w:r w:rsidRPr="00FC1421">
              <w:rPr>
                <w:rFonts w:ascii="Times New Roman" w:eastAsia="Calibri" w:hAnsi="Times New Roman" w:cs="Times New Roman"/>
                <w:iCs/>
                <w:color w:val="000000" w:themeColor="text1"/>
                <w:sz w:val="28"/>
                <w:szCs w:val="28"/>
                <w:lang w:eastAsia="en-US"/>
              </w:rPr>
              <w:t>Деятельность муниципальных комиссий</w:t>
            </w:r>
            <w:r w:rsidRPr="00FC1421">
              <w:rPr>
                <w:rFonts w:ascii="Times New Roman" w:eastAsia="Calibri" w:hAnsi="Times New Roman" w:cs="Times New Roman"/>
                <w:iCs/>
                <w:color w:val="000000" w:themeColor="text1"/>
                <w:sz w:val="28"/>
                <w:szCs w:val="28"/>
                <w:lang w:eastAsia="en-US"/>
              </w:rPr>
              <w:tab/>
            </w:r>
          </w:p>
          <w:p w14:paraId="765840FC" w14:textId="7037C326" w:rsidR="005C217E" w:rsidRPr="005C217E" w:rsidRDefault="005C217E" w:rsidP="008A0E15">
            <w:pPr>
              <w:spacing w:after="0"/>
              <w:rPr>
                <w:rFonts w:ascii="Times New Roman" w:hAnsi="Times New Roman" w:cs="Times New Roman"/>
                <w:sz w:val="28"/>
                <w:szCs w:val="28"/>
              </w:rPr>
            </w:pPr>
            <w:r w:rsidRPr="005C217E">
              <w:rPr>
                <w:rFonts w:ascii="Times New Roman" w:eastAsia="Calibri" w:hAnsi="Times New Roman" w:cs="Times New Roman"/>
                <w:iCs/>
                <w:color w:val="000000" w:themeColor="text1"/>
                <w:sz w:val="28"/>
                <w:szCs w:val="28"/>
                <w:lang w:eastAsia="en-US"/>
              </w:rPr>
              <w:t>Меры социальной  поддержки участников СВО и членов их семей</w:t>
            </w:r>
            <w:r>
              <w:rPr>
                <w:rFonts w:ascii="Times New Roman" w:eastAsia="Calibri" w:hAnsi="Times New Roman" w:cs="Times New Roman"/>
                <w:iCs/>
                <w:color w:val="000000" w:themeColor="text1"/>
                <w:sz w:val="28"/>
                <w:szCs w:val="28"/>
                <w:lang w:eastAsia="en-US"/>
              </w:rPr>
              <w:t xml:space="preserve">                                                                                                                                    </w:t>
            </w:r>
          </w:p>
        </w:tc>
        <w:tc>
          <w:tcPr>
            <w:tcW w:w="3261" w:type="dxa"/>
            <w:shd w:val="clear" w:color="auto" w:fill="auto"/>
          </w:tcPr>
          <w:p w14:paraId="7D6C49E2" w14:textId="7084B324" w:rsidR="00B5141A" w:rsidRDefault="00B5141A" w:rsidP="008A0E15">
            <w:pPr>
              <w:spacing w:after="0"/>
              <w:rPr>
                <w:rFonts w:ascii="Times New Roman" w:hAnsi="Times New Roman" w:cs="Times New Roman"/>
                <w:sz w:val="28"/>
                <w:szCs w:val="28"/>
              </w:rPr>
            </w:pPr>
            <w:r w:rsidRPr="007F7F79">
              <w:rPr>
                <w:rFonts w:ascii="Times New Roman" w:hAnsi="Times New Roman" w:cs="Times New Roman"/>
                <w:sz w:val="28"/>
                <w:szCs w:val="28"/>
              </w:rPr>
              <w:t>………………………</w:t>
            </w:r>
            <w:r w:rsidR="00AD5016">
              <w:rPr>
                <w:rFonts w:ascii="Times New Roman" w:hAnsi="Times New Roman" w:cs="Times New Roman"/>
                <w:sz w:val="28"/>
                <w:szCs w:val="28"/>
              </w:rPr>
              <w:t>4</w:t>
            </w:r>
            <w:r w:rsidR="006E3483">
              <w:rPr>
                <w:rFonts w:ascii="Times New Roman" w:hAnsi="Times New Roman" w:cs="Times New Roman"/>
                <w:sz w:val="28"/>
                <w:szCs w:val="28"/>
              </w:rPr>
              <w:t>0</w:t>
            </w:r>
          </w:p>
          <w:p w14:paraId="4D0CCF3C" w14:textId="36AD82DA" w:rsidR="00FC1421" w:rsidRDefault="00FC1421" w:rsidP="008A0E15">
            <w:pPr>
              <w:spacing w:after="0"/>
              <w:rPr>
                <w:rFonts w:ascii="Times New Roman" w:hAnsi="Times New Roman" w:cs="Times New Roman"/>
                <w:sz w:val="28"/>
                <w:szCs w:val="28"/>
              </w:rPr>
            </w:pPr>
            <w:r w:rsidRPr="00FC1421">
              <w:rPr>
                <w:rFonts w:ascii="Times New Roman" w:hAnsi="Times New Roman" w:cs="Times New Roman"/>
                <w:sz w:val="28"/>
                <w:szCs w:val="28"/>
              </w:rPr>
              <w:t>………………………</w:t>
            </w:r>
            <w:r w:rsidR="006E3483">
              <w:rPr>
                <w:rFonts w:ascii="Times New Roman" w:hAnsi="Times New Roman" w:cs="Times New Roman"/>
                <w:sz w:val="28"/>
                <w:szCs w:val="28"/>
              </w:rPr>
              <w:t>42</w:t>
            </w:r>
          </w:p>
          <w:p w14:paraId="32C205C6" w14:textId="57B88F62" w:rsidR="005C217E" w:rsidRPr="005C217E" w:rsidRDefault="005C217E" w:rsidP="0020368F">
            <w:pPr>
              <w:rPr>
                <w:rFonts w:ascii="Times New Roman" w:hAnsi="Times New Roman" w:cs="Times New Roman"/>
                <w:sz w:val="28"/>
                <w:szCs w:val="28"/>
              </w:rPr>
            </w:pPr>
            <w:r>
              <w:rPr>
                <w:rFonts w:ascii="Times New Roman" w:hAnsi="Times New Roman" w:cs="Times New Roman"/>
                <w:sz w:val="28"/>
                <w:szCs w:val="28"/>
              </w:rPr>
              <w:t>………………………5</w:t>
            </w:r>
            <w:r w:rsidR="0020368F">
              <w:rPr>
                <w:rFonts w:ascii="Times New Roman" w:hAnsi="Times New Roman" w:cs="Times New Roman"/>
                <w:sz w:val="28"/>
                <w:szCs w:val="28"/>
              </w:rPr>
              <w:t>4</w:t>
            </w:r>
          </w:p>
        </w:tc>
        <w:tc>
          <w:tcPr>
            <w:tcW w:w="708" w:type="dxa"/>
            <w:shd w:val="clear" w:color="auto" w:fill="auto"/>
          </w:tcPr>
          <w:p w14:paraId="58644B14" w14:textId="7FFE1420" w:rsidR="00B5141A" w:rsidRPr="007F7F79" w:rsidRDefault="00B5141A" w:rsidP="00FA4020">
            <w:pPr>
              <w:spacing w:after="0"/>
              <w:ind w:left="-75"/>
              <w:rPr>
                <w:rFonts w:ascii="Times New Roman" w:hAnsi="Times New Roman" w:cs="Times New Roman"/>
                <w:iCs/>
                <w:sz w:val="28"/>
                <w:szCs w:val="28"/>
                <w:highlight w:val="yellow"/>
              </w:rPr>
            </w:pPr>
          </w:p>
        </w:tc>
      </w:tr>
      <w:tr w:rsidR="007F7F79" w:rsidRPr="007F7F79" w14:paraId="3BE810B4" w14:textId="77777777" w:rsidTr="006B1D8B">
        <w:tc>
          <w:tcPr>
            <w:tcW w:w="6237" w:type="dxa"/>
            <w:shd w:val="clear" w:color="auto" w:fill="auto"/>
          </w:tcPr>
          <w:p w14:paraId="63D37963" w14:textId="77777777" w:rsidR="00116C37" w:rsidRPr="007F7F79" w:rsidRDefault="00116C37" w:rsidP="008A0E15">
            <w:pPr>
              <w:spacing w:after="0"/>
              <w:rPr>
                <w:rFonts w:ascii="Times New Roman" w:hAnsi="Times New Roman" w:cs="Times New Roman"/>
                <w:sz w:val="28"/>
                <w:szCs w:val="28"/>
              </w:rPr>
            </w:pPr>
            <w:r w:rsidRPr="007F7F79">
              <w:rPr>
                <w:rStyle w:val="ab"/>
                <w:rFonts w:ascii="Times New Roman" w:hAnsi="Times New Roman" w:cs="Times New Roman"/>
                <w:i w:val="0"/>
                <w:sz w:val="28"/>
                <w:szCs w:val="28"/>
              </w:rPr>
              <w:t>Обращения граждан</w:t>
            </w:r>
          </w:p>
        </w:tc>
        <w:tc>
          <w:tcPr>
            <w:tcW w:w="3261" w:type="dxa"/>
            <w:shd w:val="clear" w:color="auto" w:fill="auto"/>
          </w:tcPr>
          <w:p w14:paraId="42E4B690" w14:textId="3071E5FE" w:rsidR="00116C37" w:rsidRPr="007F7F79" w:rsidRDefault="00116C37" w:rsidP="0020368F">
            <w:pPr>
              <w:spacing w:after="0"/>
              <w:rPr>
                <w:rFonts w:ascii="Times New Roman" w:hAnsi="Times New Roman" w:cs="Times New Roman"/>
                <w:sz w:val="28"/>
                <w:szCs w:val="28"/>
              </w:rPr>
            </w:pPr>
            <w:r w:rsidRPr="007F7F79">
              <w:rPr>
                <w:rFonts w:ascii="Times New Roman" w:hAnsi="Times New Roman" w:cs="Times New Roman"/>
                <w:sz w:val="28"/>
                <w:szCs w:val="28"/>
              </w:rPr>
              <w:t>………………………</w:t>
            </w:r>
            <w:r w:rsidR="005C217E">
              <w:rPr>
                <w:rFonts w:ascii="Times New Roman" w:hAnsi="Times New Roman" w:cs="Times New Roman"/>
                <w:sz w:val="28"/>
                <w:szCs w:val="28"/>
              </w:rPr>
              <w:t>5</w:t>
            </w:r>
            <w:r w:rsidR="0020368F">
              <w:rPr>
                <w:rFonts w:ascii="Times New Roman" w:hAnsi="Times New Roman" w:cs="Times New Roman"/>
                <w:sz w:val="28"/>
                <w:szCs w:val="28"/>
              </w:rPr>
              <w:t>7</w:t>
            </w:r>
          </w:p>
        </w:tc>
        <w:tc>
          <w:tcPr>
            <w:tcW w:w="708" w:type="dxa"/>
            <w:shd w:val="clear" w:color="auto" w:fill="auto"/>
          </w:tcPr>
          <w:p w14:paraId="5B3C85DB" w14:textId="116C27C5" w:rsidR="00116C37" w:rsidRPr="007F7F79" w:rsidRDefault="00116C37" w:rsidP="00FA4020">
            <w:pPr>
              <w:spacing w:after="0"/>
              <w:ind w:left="-75"/>
              <w:rPr>
                <w:rFonts w:ascii="Times New Roman" w:hAnsi="Times New Roman" w:cs="Times New Roman"/>
                <w:sz w:val="28"/>
                <w:szCs w:val="28"/>
                <w:highlight w:val="yellow"/>
              </w:rPr>
            </w:pPr>
          </w:p>
        </w:tc>
      </w:tr>
      <w:tr w:rsidR="007F7F79" w:rsidRPr="007F7F79" w14:paraId="334A64F8" w14:textId="77777777" w:rsidTr="006B1D8B">
        <w:tc>
          <w:tcPr>
            <w:tcW w:w="6237" w:type="dxa"/>
            <w:shd w:val="clear" w:color="auto" w:fill="auto"/>
          </w:tcPr>
          <w:p w14:paraId="50D5A3AE" w14:textId="77777777" w:rsidR="00116C37" w:rsidRPr="007F7F79" w:rsidRDefault="00116C37" w:rsidP="008A0E15">
            <w:pPr>
              <w:spacing w:after="0"/>
              <w:rPr>
                <w:rStyle w:val="ab"/>
                <w:rFonts w:ascii="Times New Roman" w:hAnsi="Times New Roman" w:cs="Times New Roman"/>
                <w:i w:val="0"/>
                <w:sz w:val="28"/>
                <w:szCs w:val="28"/>
              </w:rPr>
            </w:pPr>
            <w:r w:rsidRPr="007F7F79">
              <w:rPr>
                <w:rFonts w:ascii="Times New Roman" w:hAnsi="Times New Roman" w:cs="Times New Roman"/>
                <w:sz w:val="28"/>
                <w:szCs w:val="28"/>
              </w:rPr>
              <w:t>Информационная политика</w:t>
            </w:r>
          </w:p>
        </w:tc>
        <w:tc>
          <w:tcPr>
            <w:tcW w:w="3261" w:type="dxa"/>
            <w:shd w:val="clear" w:color="auto" w:fill="auto"/>
          </w:tcPr>
          <w:p w14:paraId="2EF51F55" w14:textId="74460DC7" w:rsidR="00116C37" w:rsidRPr="007F7F79" w:rsidRDefault="00116C37" w:rsidP="0020368F">
            <w:pPr>
              <w:spacing w:after="0"/>
              <w:rPr>
                <w:rFonts w:ascii="Times New Roman" w:hAnsi="Times New Roman" w:cs="Times New Roman"/>
                <w:sz w:val="28"/>
                <w:szCs w:val="28"/>
              </w:rPr>
            </w:pPr>
            <w:r w:rsidRPr="007F7F79">
              <w:rPr>
                <w:rFonts w:ascii="Times New Roman" w:hAnsi="Times New Roman" w:cs="Times New Roman"/>
                <w:sz w:val="28"/>
                <w:szCs w:val="28"/>
              </w:rPr>
              <w:t>………………………</w:t>
            </w:r>
            <w:r w:rsidR="005C217E">
              <w:rPr>
                <w:rFonts w:ascii="Times New Roman" w:hAnsi="Times New Roman" w:cs="Times New Roman"/>
                <w:sz w:val="28"/>
                <w:szCs w:val="28"/>
              </w:rPr>
              <w:t>5</w:t>
            </w:r>
            <w:r w:rsidR="0020368F">
              <w:rPr>
                <w:rFonts w:ascii="Times New Roman" w:hAnsi="Times New Roman" w:cs="Times New Roman"/>
                <w:sz w:val="28"/>
                <w:szCs w:val="28"/>
              </w:rPr>
              <w:t>8</w:t>
            </w:r>
          </w:p>
        </w:tc>
        <w:tc>
          <w:tcPr>
            <w:tcW w:w="708" w:type="dxa"/>
            <w:shd w:val="clear" w:color="auto" w:fill="auto"/>
          </w:tcPr>
          <w:p w14:paraId="0CBFC08C" w14:textId="7D3E678F" w:rsidR="00116C37" w:rsidRPr="007F7F79" w:rsidRDefault="00116C37" w:rsidP="00FA4020">
            <w:pPr>
              <w:spacing w:after="0"/>
              <w:ind w:left="-75"/>
              <w:rPr>
                <w:rStyle w:val="ab"/>
                <w:rFonts w:ascii="Times New Roman" w:hAnsi="Times New Roman" w:cs="Times New Roman"/>
                <w:i w:val="0"/>
                <w:sz w:val="28"/>
                <w:szCs w:val="28"/>
              </w:rPr>
            </w:pPr>
          </w:p>
        </w:tc>
      </w:tr>
    </w:tbl>
    <w:bookmarkEnd w:id="0"/>
    <w:p w14:paraId="1B58FAF7" w14:textId="77777777" w:rsidR="00FC1421" w:rsidRPr="00FC1421" w:rsidRDefault="00A621C4" w:rsidP="00FC1421">
      <w:pPr>
        <w:spacing w:after="0"/>
        <w:rPr>
          <w:rFonts w:ascii="Times New Roman" w:hAnsi="Times New Roman" w:cs="Times New Roman"/>
          <w:sz w:val="28"/>
          <w:szCs w:val="28"/>
        </w:rPr>
      </w:pPr>
      <w:r w:rsidRPr="007F7F79">
        <w:rPr>
          <w:rFonts w:ascii="Times New Roman" w:hAnsi="Times New Roman" w:cs="Times New Roman"/>
          <w:sz w:val="28"/>
          <w:szCs w:val="28"/>
        </w:rPr>
        <w:t xml:space="preserve"> </w:t>
      </w:r>
      <w:r w:rsidR="00FA4020">
        <w:rPr>
          <w:rFonts w:ascii="Times New Roman" w:hAnsi="Times New Roman" w:cs="Times New Roman"/>
          <w:sz w:val="28"/>
          <w:szCs w:val="28"/>
        </w:rPr>
        <w:t xml:space="preserve">  </w:t>
      </w:r>
      <w:r w:rsidR="00FC1421" w:rsidRPr="00FC1421">
        <w:rPr>
          <w:rFonts w:ascii="Times New Roman" w:hAnsi="Times New Roman" w:cs="Times New Roman"/>
          <w:sz w:val="28"/>
          <w:szCs w:val="28"/>
        </w:rPr>
        <w:t xml:space="preserve">Проекты, реализованные на территории </w:t>
      </w:r>
    </w:p>
    <w:p w14:paraId="3FA096EB" w14:textId="4414C434" w:rsidR="00FC1421" w:rsidRPr="00FC1421" w:rsidRDefault="00FC1421" w:rsidP="00FC1421">
      <w:pPr>
        <w:spacing w:after="0"/>
        <w:rPr>
          <w:rFonts w:ascii="Times New Roman" w:eastAsiaTheme="minorHAnsi" w:hAnsi="Times New Roman" w:cs="Times New Roman"/>
          <w:b/>
          <w:bCs/>
          <w:color w:val="000000"/>
          <w:spacing w:val="1"/>
          <w:sz w:val="28"/>
          <w:szCs w:val="28"/>
          <w:lang w:bidi="ru-RU"/>
        </w:rPr>
      </w:pPr>
      <w:r>
        <w:rPr>
          <w:rFonts w:ascii="Times New Roman" w:hAnsi="Times New Roman" w:cs="Times New Roman"/>
          <w:sz w:val="28"/>
          <w:szCs w:val="28"/>
        </w:rPr>
        <w:t xml:space="preserve">  </w:t>
      </w:r>
      <w:r w:rsidRPr="00FC1421">
        <w:rPr>
          <w:rFonts w:ascii="Times New Roman" w:hAnsi="Times New Roman" w:cs="Times New Roman"/>
          <w:sz w:val="28"/>
          <w:szCs w:val="28"/>
        </w:rPr>
        <w:t xml:space="preserve"> Эльбрусского муниципального района в 202</w:t>
      </w:r>
      <w:r>
        <w:rPr>
          <w:rFonts w:ascii="Times New Roman" w:hAnsi="Times New Roman" w:cs="Times New Roman"/>
          <w:sz w:val="28"/>
          <w:szCs w:val="28"/>
        </w:rPr>
        <w:t>5</w:t>
      </w:r>
      <w:r w:rsidRPr="00FC1421">
        <w:rPr>
          <w:rFonts w:ascii="Times New Roman" w:hAnsi="Times New Roman" w:cs="Times New Roman"/>
          <w:sz w:val="28"/>
          <w:szCs w:val="28"/>
        </w:rPr>
        <w:t xml:space="preserve"> году   ………………………</w:t>
      </w:r>
      <w:r w:rsidR="0020368F">
        <w:rPr>
          <w:rFonts w:ascii="Times New Roman" w:hAnsi="Times New Roman" w:cs="Times New Roman"/>
          <w:sz w:val="28"/>
          <w:szCs w:val="28"/>
        </w:rPr>
        <w:t>60</w:t>
      </w:r>
    </w:p>
    <w:p w14:paraId="51705512" w14:textId="6B55188A" w:rsidR="005E2DC2" w:rsidRPr="00FC1421" w:rsidRDefault="00FC1421" w:rsidP="001A3606">
      <w:pPr>
        <w:spacing w:after="0"/>
        <w:rPr>
          <w:rStyle w:val="20"/>
          <w:rFonts w:eastAsiaTheme="minorHAnsi"/>
          <w:b w:val="0"/>
          <w:color w:val="000000" w:themeColor="text1"/>
          <w:sz w:val="28"/>
          <w:szCs w:val="28"/>
        </w:rPr>
      </w:pPr>
      <w:r>
        <w:rPr>
          <w:rStyle w:val="20"/>
          <w:rFonts w:eastAsiaTheme="minorHAnsi"/>
          <w:color w:val="FF0000"/>
          <w:sz w:val="28"/>
          <w:szCs w:val="28"/>
        </w:rPr>
        <w:t xml:space="preserve">   </w:t>
      </w:r>
      <w:r w:rsidRPr="00FC1421">
        <w:rPr>
          <w:rStyle w:val="20"/>
          <w:rFonts w:eastAsiaTheme="minorHAnsi"/>
          <w:b w:val="0"/>
          <w:color w:val="000000" w:themeColor="text1"/>
          <w:sz w:val="28"/>
          <w:szCs w:val="28"/>
        </w:rPr>
        <w:t>Планируемые задачи на 202</w:t>
      </w:r>
      <w:r>
        <w:rPr>
          <w:rStyle w:val="20"/>
          <w:rFonts w:eastAsiaTheme="minorHAnsi"/>
          <w:b w:val="0"/>
          <w:color w:val="000000" w:themeColor="text1"/>
          <w:sz w:val="28"/>
          <w:szCs w:val="28"/>
        </w:rPr>
        <w:t>6</w:t>
      </w:r>
      <w:r w:rsidRPr="00FC1421">
        <w:rPr>
          <w:rStyle w:val="20"/>
          <w:rFonts w:eastAsiaTheme="minorHAnsi"/>
          <w:b w:val="0"/>
          <w:color w:val="000000" w:themeColor="text1"/>
          <w:sz w:val="28"/>
          <w:szCs w:val="28"/>
        </w:rPr>
        <w:t>год</w:t>
      </w:r>
      <w:r w:rsidRPr="00FC1421">
        <w:rPr>
          <w:rStyle w:val="20"/>
          <w:rFonts w:eastAsiaTheme="minorHAnsi"/>
          <w:b w:val="0"/>
          <w:color w:val="000000" w:themeColor="text1"/>
          <w:sz w:val="28"/>
          <w:szCs w:val="28"/>
        </w:rPr>
        <w:tab/>
      </w:r>
      <w:r>
        <w:rPr>
          <w:rStyle w:val="20"/>
          <w:rFonts w:eastAsiaTheme="minorHAnsi"/>
          <w:b w:val="0"/>
          <w:color w:val="000000" w:themeColor="text1"/>
          <w:sz w:val="28"/>
          <w:szCs w:val="28"/>
        </w:rPr>
        <w:t xml:space="preserve">                                 </w:t>
      </w:r>
      <w:r w:rsidRPr="00FC1421">
        <w:rPr>
          <w:rStyle w:val="20"/>
          <w:rFonts w:eastAsiaTheme="minorHAnsi"/>
          <w:b w:val="0"/>
          <w:color w:val="000000" w:themeColor="text1"/>
          <w:sz w:val="28"/>
          <w:szCs w:val="28"/>
        </w:rPr>
        <w:t>…………………</w:t>
      </w:r>
      <w:r>
        <w:rPr>
          <w:rStyle w:val="20"/>
          <w:rFonts w:eastAsiaTheme="minorHAnsi"/>
          <w:b w:val="0"/>
          <w:color w:val="000000" w:themeColor="text1"/>
          <w:sz w:val="28"/>
          <w:szCs w:val="28"/>
        </w:rPr>
        <w:t xml:space="preserve"> </w:t>
      </w:r>
      <w:r w:rsidRPr="00FC1421">
        <w:rPr>
          <w:rStyle w:val="20"/>
          <w:rFonts w:eastAsiaTheme="minorHAnsi"/>
          <w:b w:val="0"/>
          <w:color w:val="000000" w:themeColor="text1"/>
          <w:sz w:val="28"/>
          <w:szCs w:val="28"/>
        </w:rPr>
        <w:t>….</w:t>
      </w:r>
      <w:r w:rsidR="00621B10">
        <w:rPr>
          <w:rStyle w:val="20"/>
          <w:rFonts w:eastAsiaTheme="minorHAnsi"/>
          <w:b w:val="0"/>
          <w:color w:val="000000" w:themeColor="text1"/>
          <w:sz w:val="28"/>
          <w:szCs w:val="28"/>
        </w:rPr>
        <w:t>7</w:t>
      </w:r>
      <w:r w:rsidR="0000289C">
        <w:rPr>
          <w:rStyle w:val="20"/>
          <w:rFonts w:eastAsiaTheme="minorHAnsi"/>
          <w:b w:val="0"/>
          <w:color w:val="000000" w:themeColor="text1"/>
          <w:sz w:val="28"/>
          <w:szCs w:val="28"/>
        </w:rPr>
        <w:t>4</w:t>
      </w:r>
    </w:p>
    <w:p w14:paraId="5D7C83C8" w14:textId="77777777" w:rsidR="006B1D8B" w:rsidRPr="00557F4B" w:rsidRDefault="006B1D8B" w:rsidP="008A0E15">
      <w:pPr>
        <w:spacing w:after="0"/>
        <w:ind w:firstLine="567"/>
        <w:jc w:val="center"/>
        <w:rPr>
          <w:rStyle w:val="20"/>
          <w:rFonts w:eastAsiaTheme="minorHAnsi"/>
          <w:color w:val="FF0000"/>
          <w:sz w:val="28"/>
          <w:szCs w:val="28"/>
        </w:rPr>
      </w:pPr>
    </w:p>
    <w:p w14:paraId="0CD86D3F" w14:textId="77777777" w:rsidR="006B1D8B" w:rsidRPr="00557F4B" w:rsidRDefault="006B1D8B" w:rsidP="008A0E15">
      <w:pPr>
        <w:spacing w:after="0"/>
        <w:ind w:firstLine="567"/>
        <w:jc w:val="center"/>
        <w:rPr>
          <w:rStyle w:val="20"/>
          <w:rFonts w:eastAsiaTheme="minorHAnsi"/>
          <w:color w:val="FF0000"/>
          <w:sz w:val="28"/>
          <w:szCs w:val="28"/>
        </w:rPr>
      </w:pPr>
    </w:p>
    <w:p w14:paraId="7FFB9540" w14:textId="6758E06E" w:rsidR="00BE2419" w:rsidRDefault="00BE2419" w:rsidP="00BE2419">
      <w:pPr>
        <w:tabs>
          <w:tab w:val="left" w:pos="3300"/>
        </w:tabs>
        <w:spacing w:after="0"/>
        <w:ind w:firstLine="567"/>
        <w:rPr>
          <w:rStyle w:val="20"/>
          <w:rFonts w:eastAsiaTheme="minorHAnsi"/>
          <w:color w:val="000000" w:themeColor="text1"/>
          <w:sz w:val="28"/>
          <w:szCs w:val="28"/>
        </w:rPr>
      </w:pPr>
    </w:p>
    <w:p w14:paraId="57A6BBCB" w14:textId="77777777" w:rsidR="00E76391" w:rsidRDefault="00E76391" w:rsidP="00BE2419">
      <w:pPr>
        <w:tabs>
          <w:tab w:val="left" w:pos="3300"/>
        </w:tabs>
        <w:spacing w:after="0"/>
        <w:ind w:firstLine="567"/>
        <w:rPr>
          <w:rStyle w:val="20"/>
          <w:rFonts w:eastAsiaTheme="minorHAnsi"/>
          <w:color w:val="000000" w:themeColor="text1"/>
          <w:sz w:val="28"/>
          <w:szCs w:val="28"/>
        </w:rPr>
      </w:pPr>
    </w:p>
    <w:p w14:paraId="76050551" w14:textId="51697AD8" w:rsidR="001A3606" w:rsidRDefault="001A3606" w:rsidP="00BE2419">
      <w:pPr>
        <w:tabs>
          <w:tab w:val="left" w:pos="3300"/>
        </w:tabs>
        <w:spacing w:after="0"/>
        <w:ind w:firstLine="567"/>
        <w:rPr>
          <w:rStyle w:val="20"/>
          <w:rFonts w:eastAsiaTheme="minorHAnsi"/>
          <w:color w:val="000000" w:themeColor="text1"/>
          <w:sz w:val="28"/>
          <w:szCs w:val="28"/>
        </w:rPr>
      </w:pPr>
    </w:p>
    <w:p w14:paraId="569A7F71" w14:textId="1F5678FD" w:rsidR="00260DA6" w:rsidRDefault="00260DA6" w:rsidP="00BE2419">
      <w:pPr>
        <w:tabs>
          <w:tab w:val="left" w:pos="3300"/>
        </w:tabs>
        <w:spacing w:after="0"/>
        <w:ind w:firstLine="567"/>
        <w:rPr>
          <w:rStyle w:val="20"/>
          <w:rFonts w:eastAsiaTheme="minorHAnsi"/>
          <w:color w:val="000000" w:themeColor="text1"/>
          <w:sz w:val="28"/>
          <w:szCs w:val="28"/>
        </w:rPr>
      </w:pPr>
    </w:p>
    <w:p w14:paraId="536C3636" w14:textId="623FB7EE" w:rsidR="00870EAB" w:rsidRDefault="00870EAB" w:rsidP="00BE2419">
      <w:pPr>
        <w:tabs>
          <w:tab w:val="left" w:pos="3300"/>
        </w:tabs>
        <w:spacing w:after="0"/>
        <w:ind w:firstLine="567"/>
        <w:rPr>
          <w:rStyle w:val="20"/>
          <w:rFonts w:eastAsiaTheme="minorHAnsi"/>
          <w:color w:val="000000" w:themeColor="text1"/>
          <w:sz w:val="28"/>
          <w:szCs w:val="28"/>
        </w:rPr>
      </w:pPr>
    </w:p>
    <w:p w14:paraId="417FFFAD" w14:textId="77777777" w:rsidR="00870EAB" w:rsidRDefault="00870EAB" w:rsidP="00BE2419">
      <w:pPr>
        <w:tabs>
          <w:tab w:val="left" w:pos="3300"/>
        </w:tabs>
        <w:spacing w:after="0"/>
        <w:ind w:firstLine="567"/>
        <w:rPr>
          <w:rStyle w:val="20"/>
          <w:rFonts w:eastAsiaTheme="minorHAnsi"/>
          <w:color w:val="000000" w:themeColor="text1"/>
          <w:sz w:val="28"/>
          <w:szCs w:val="28"/>
        </w:rPr>
      </w:pPr>
    </w:p>
    <w:p w14:paraId="33567DC2" w14:textId="182339BF" w:rsidR="00260DA6" w:rsidRDefault="00260DA6" w:rsidP="00BE2419">
      <w:pPr>
        <w:tabs>
          <w:tab w:val="left" w:pos="3300"/>
        </w:tabs>
        <w:spacing w:after="0"/>
        <w:ind w:firstLine="567"/>
        <w:rPr>
          <w:rStyle w:val="20"/>
          <w:rFonts w:eastAsiaTheme="minorHAnsi"/>
          <w:color w:val="000000" w:themeColor="text1"/>
          <w:sz w:val="28"/>
          <w:szCs w:val="28"/>
        </w:rPr>
      </w:pPr>
    </w:p>
    <w:p w14:paraId="7199A618" w14:textId="18D1472C" w:rsidR="00EE04BB" w:rsidRDefault="00E450BD" w:rsidP="00BE2419">
      <w:pPr>
        <w:tabs>
          <w:tab w:val="left" w:pos="3300"/>
        </w:tabs>
        <w:spacing w:after="0"/>
        <w:ind w:firstLine="567"/>
        <w:jc w:val="center"/>
        <w:rPr>
          <w:rStyle w:val="20"/>
          <w:rFonts w:eastAsiaTheme="minorHAnsi"/>
          <w:color w:val="000000" w:themeColor="text1"/>
          <w:sz w:val="28"/>
          <w:szCs w:val="28"/>
        </w:rPr>
      </w:pPr>
      <w:r w:rsidRPr="007E1805">
        <w:rPr>
          <w:rStyle w:val="20"/>
          <w:rFonts w:eastAsiaTheme="minorHAnsi"/>
          <w:color w:val="000000" w:themeColor="text1"/>
          <w:sz w:val="28"/>
          <w:szCs w:val="28"/>
        </w:rPr>
        <w:t>Территория</w:t>
      </w:r>
    </w:p>
    <w:p w14:paraId="5DE26C8E" w14:textId="77777777" w:rsidR="00D44AD5" w:rsidRPr="00557F4B" w:rsidRDefault="00E450BD" w:rsidP="000E0307">
      <w:pPr>
        <w:spacing w:after="0"/>
        <w:ind w:firstLine="426"/>
        <w:jc w:val="both"/>
        <w:rPr>
          <w:rFonts w:ascii="Times New Roman" w:hAnsi="Times New Roman" w:cs="Times New Roman"/>
          <w:color w:val="000000" w:themeColor="text1"/>
          <w:sz w:val="28"/>
          <w:szCs w:val="28"/>
        </w:rPr>
      </w:pPr>
      <w:r w:rsidRPr="00557F4B">
        <w:rPr>
          <w:rFonts w:ascii="Times New Roman" w:hAnsi="Times New Roman" w:cs="Times New Roman"/>
          <w:color w:val="000000" w:themeColor="text1"/>
          <w:sz w:val="28"/>
          <w:szCs w:val="28"/>
        </w:rPr>
        <w:t>Эльбрусский муниципальный район занимает территорию 185043 га или 14,8% от общей площади Кабардино-Балкарской Республики.</w:t>
      </w:r>
    </w:p>
    <w:p w14:paraId="526B67D7" w14:textId="77777777" w:rsidR="00E450BD" w:rsidRPr="00557F4B" w:rsidRDefault="00D44AD5" w:rsidP="000E0307">
      <w:pPr>
        <w:spacing w:after="0"/>
        <w:ind w:firstLine="426"/>
        <w:jc w:val="both"/>
        <w:rPr>
          <w:rFonts w:ascii="Times New Roman" w:hAnsi="Times New Roman" w:cs="Times New Roman"/>
          <w:color w:val="000000" w:themeColor="text1"/>
          <w:sz w:val="28"/>
          <w:szCs w:val="28"/>
        </w:rPr>
      </w:pPr>
      <w:r w:rsidRPr="00557F4B">
        <w:rPr>
          <w:rFonts w:ascii="Times New Roman" w:hAnsi="Times New Roman" w:cs="Times New Roman"/>
          <w:color w:val="000000" w:themeColor="text1"/>
          <w:sz w:val="28"/>
          <w:szCs w:val="28"/>
        </w:rPr>
        <w:t xml:space="preserve">На территории Эльбрусского муниципального района расположены 7 </w:t>
      </w:r>
      <w:r w:rsidR="00187D78" w:rsidRPr="00557F4B">
        <w:rPr>
          <w:rFonts w:ascii="Times New Roman" w:hAnsi="Times New Roman" w:cs="Times New Roman"/>
          <w:color w:val="000000" w:themeColor="text1"/>
          <w:sz w:val="28"/>
          <w:szCs w:val="28"/>
        </w:rPr>
        <w:t>поселений</w:t>
      </w:r>
      <w:r w:rsidRPr="00557F4B">
        <w:rPr>
          <w:rFonts w:ascii="Times New Roman" w:hAnsi="Times New Roman" w:cs="Times New Roman"/>
          <w:color w:val="000000" w:themeColor="text1"/>
          <w:sz w:val="28"/>
          <w:szCs w:val="28"/>
        </w:rPr>
        <w:t>, в том числе одно городское поселение</w:t>
      </w:r>
      <w:r w:rsidR="00A25C36" w:rsidRPr="00557F4B">
        <w:rPr>
          <w:rFonts w:ascii="Times New Roman" w:hAnsi="Times New Roman" w:cs="Times New Roman"/>
          <w:color w:val="000000" w:themeColor="text1"/>
          <w:sz w:val="28"/>
          <w:szCs w:val="28"/>
        </w:rPr>
        <w:t xml:space="preserve"> (Тырныауз)</w:t>
      </w:r>
      <w:r w:rsidRPr="00557F4B">
        <w:rPr>
          <w:rFonts w:ascii="Times New Roman" w:hAnsi="Times New Roman" w:cs="Times New Roman"/>
          <w:color w:val="000000" w:themeColor="text1"/>
          <w:sz w:val="28"/>
          <w:szCs w:val="28"/>
        </w:rPr>
        <w:t xml:space="preserve"> и шесть сельских поселений</w:t>
      </w:r>
      <w:r w:rsidR="001640CC">
        <w:rPr>
          <w:rFonts w:ascii="Times New Roman" w:hAnsi="Times New Roman" w:cs="Times New Roman"/>
          <w:color w:val="000000" w:themeColor="text1"/>
          <w:sz w:val="28"/>
          <w:szCs w:val="28"/>
        </w:rPr>
        <w:t xml:space="preserve"> </w:t>
      </w:r>
      <w:r w:rsidR="003265AD" w:rsidRPr="00557F4B">
        <w:rPr>
          <w:rFonts w:ascii="Times New Roman" w:hAnsi="Times New Roman" w:cs="Times New Roman"/>
          <w:color w:val="000000" w:themeColor="text1"/>
          <w:sz w:val="28"/>
          <w:szCs w:val="28"/>
        </w:rPr>
        <w:t>(Кенделен</w:t>
      </w:r>
      <w:r w:rsidR="00826B73" w:rsidRPr="00557F4B">
        <w:rPr>
          <w:rFonts w:ascii="Times New Roman" w:hAnsi="Times New Roman" w:cs="Times New Roman"/>
          <w:color w:val="000000" w:themeColor="text1"/>
          <w:sz w:val="28"/>
          <w:szCs w:val="28"/>
        </w:rPr>
        <w:t>,</w:t>
      </w:r>
      <w:r w:rsidR="001640CC">
        <w:rPr>
          <w:rFonts w:ascii="Times New Roman" w:hAnsi="Times New Roman" w:cs="Times New Roman"/>
          <w:color w:val="000000" w:themeColor="text1"/>
          <w:sz w:val="28"/>
          <w:szCs w:val="28"/>
        </w:rPr>
        <w:t xml:space="preserve"> </w:t>
      </w:r>
      <w:r w:rsidR="003265AD" w:rsidRPr="00557F4B">
        <w:rPr>
          <w:rFonts w:ascii="Times New Roman" w:hAnsi="Times New Roman" w:cs="Times New Roman"/>
          <w:color w:val="000000" w:themeColor="text1"/>
          <w:sz w:val="28"/>
          <w:szCs w:val="28"/>
        </w:rPr>
        <w:t>Лашкута, Бедык, Былым, Верхний Баксан, Эльбрус)</w:t>
      </w:r>
      <w:r w:rsidRPr="00557F4B">
        <w:rPr>
          <w:rFonts w:ascii="Times New Roman" w:hAnsi="Times New Roman" w:cs="Times New Roman"/>
          <w:color w:val="000000" w:themeColor="text1"/>
          <w:sz w:val="28"/>
          <w:szCs w:val="28"/>
        </w:rPr>
        <w:t>.</w:t>
      </w:r>
    </w:p>
    <w:p w14:paraId="177E6957" w14:textId="55EB4B08" w:rsidR="00E3570C" w:rsidRPr="00E3570C" w:rsidRDefault="00E3570C" w:rsidP="00E3570C">
      <w:pPr>
        <w:spacing w:after="0" w:line="240" w:lineRule="auto"/>
        <w:jc w:val="center"/>
        <w:rPr>
          <w:rFonts w:ascii="Times New Roman" w:eastAsia="Times New Roman" w:hAnsi="Times New Roman" w:cs="Times New Roman"/>
          <w:b/>
          <w:sz w:val="28"/>
          <w:szCs w:val="28"/>
        </w:rPr>
      </w:pPr>
      <w:bookmarkStart w:id="1" w:name="_Hlk41901323"/>
      <w:bookmarkStart w:id="2" w:name="_Hlk38272909"/>
      <w:r w:rsidRPr="00E3570C">
        <w:rPr>
          <w:rFonts w:ascii="Times New Roman" w:eastAsia="Times New Roman" w:hAnsi="Times New Roman" w:cs="Times New Roman"/>
          <w:b/>
          <w:sz w:val="28"/>
          <w:szCs w:val="28"/>
        </w:rPr>
        <w:t>Численность и занятость населения</w:t>
      </w:r>
    </w:p>
    <w:p w14:paraId="1160E3FE" w14:textId="7A6F6B7B" w:rsidR="00E3570C" w:rsidRDefault="00E3570C" w:rsidP="00A45CA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3570C">
        <w:rPr>
          <w:rFonts w:ascii="Times New Roman" w:eastAsia="Times New Roman" w:hAnsi="Times New Roman" w:cs="Times New Roman"/>
          <w:sz w:val="28"/>
          <w:szCs w:val="28"/>
        </w:rPr>
        <w:t>Численность населения Эльбрусского муниципального района на 1 января 202</w:t>
      </w:r>
      <w:r>
        <w:rPr>
          <w:rFonts w:ascii="Times New Roman" w:eastAsia="Times New Roman" w:hAnsi="Times New Roman" w:cs="Times New Roman"/>
          <w:sz w:val="28"/>
          <w:szCs w:val="28"/>
        </w:rPr>
        <w:t>5</w:t>
      </w:r>
      <w:r w:rsidRPr="00E3570C">
        <w:rPr>
          <w:rFonts w:ascii="Times New Roman" w:eastAsia="Times New Roman" w:hAnsi="Times New Roman" w:cs="Times New Roman"/>
          <w:sz w:val="28"/>
          <w:szCs w:val="28"/>
        </w:rPr>
        <w:t xml:space="preserve"> года составляет 39</w:t>
      </w:r>
      <w:r>
        <w:rPr>
          <w:rFonts w:ascii="Times New Roman" w:eastAsia="Times New Roman" w:hAnsi="Times New Roman" w:cs="Times New Roman"/>
          <w:sz w:val="28"/>
          <w:szCs w:val="28"/>
        </w:rPr>
        <w:t>589</w:t>
      </w:r>
      <w:r w:rsidRPr="00E3570C">
        <w:rPr>
          <w:rFonts w:ascii="Times New Roman" w:eastAsia="Times New Roman" w:hAnsi="Times New Roman" w:cs="Times New Roman"/>
          <w:sz w:val="28"/>
          <w:szCs w:val="28"/>
        </w:rPr>
        <w:t xml:space="preserve"> человек.</w:t>
      </w:r>
    </w:p>
    <w:p w14:paraId="50F12420" w14:textId="68A9E9FD" w:rsidR="00A45CAE" w:rsidRPr="009D7D6A" w:rsidRDefault="00E3570C" w:rsidP="00A45CA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 xml:space="preserve"> </w:t>
      </w:r>
      <w:r w:rsidR="00C83D1F">
        <w:rPr>
          <w:rFonts w:ascii="Times New Roman" w:eastAsia="Times New Roman" w:hAnsi="Times New Roman" w:cs="Times New Roman"/>
          <w:sz w:val="28"/>
          <w:szCs w:val="28"/>
        </w:rPr>
        <w:t>В 2025 году в</w:t>
      </w:r>
      <w:r w:rsidR="00A45CAE" w:rsidRPr="009D7D6A">
        <w:rPr>
          <w:rFonts w:ascii="Times New Roman" w:eastAsia="Times New Roman" w:hAnsi="Times New Roman" w:cs="Times New Roman"/>
          <w:sz w:val="28"/>
          <w:szCs w:val="28"/>
        </w:rPr>
        <w:t xml:space="preserve"> ГКУ РЦТЗСЗН – филиал по Эльбрусскому району за содействием в поиске подходящей работы обратилось  349 чел. За информацией о положении на рынке труда обратилось 194 чел.</w:t>
      </w:r>
      <w:r w:rsidR="00C83D1F">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За отчётный период признано безработными 263 чел.</w:t>
      </w:r>
      <w:r w:rsidR="00C83D1F">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На регистрационном учёте состоит 100 безработных граждан, из них пособие по безработице получают 85 чел.</w:t>
      </w:r>
      <w:r w:rsidR="00C83D1F">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 xml:space="preserve">По состоянию на </w:t>
      </w:r>
      <w:r w:rsidR="00C83D1F">
        <w:rPr>
          <w:rFonts w:ascii="Times New Roman" w:eastAsia="Times New Roman" w:hAnsi="Times New Roman" w:cs="Times New Roman"/>
          <w:sz w:val="28"/>
          <w:szCs w:val="28"/>
        </w:rPr>
        <w:t xml:space="preserve">31 декабря </w:t>
      </w:r>
      <w:r w:rsidR="00A45CAE" w:rsidRPr="009D7D6A">
        <w:rPr>
          <w:rFonts w:ascii="Times New Roman" w:eastAsia="Times New Roman" w:hAnsi="Times New Roman" w:cs="Times New Roman"/>
          <w:sz w:val="28"/>
          <w:szCs w:val="28"/>
        </w:rPr>
        <w:t>2025</w:t>
      </w:r>
      <w:r w:rsidR="009D7D6A" w:rsidRPr="009D7D6A">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г</w:t>
      </w:r>
      <w:r w:rsidR="00C83D1F">
        <w:rPr>
          <w:rFonts w:ascii="Times New Roman" w:eastAsia="Times New Roman" w:hAnsi="Times New Roman" w:cs="Times New Roman"/>
          <w:sz w:val="28"/>
          <w:szCs w:val="28"/>
        </w:rPr>
        <w:t xml:space="preserve">ода </w:t>
      </w:r>
      <w:r w:rsidR="00A45CAE" w:rsidRPr="009D7D6A">
        <w:rPr>
          <w:rFonts w:ascii="Times New Roman" w:eastAsia="Times New Roman" w:hAnsi="Times New Roman" w:cs="Times New Roman"/>
          <w:sz w:val="28"/>
          <w:szCs w:val="28"/>
        </w:rPr>
        <w:t>численность актуальных вакансий (потребности в работниках) в базе данных ПК "Катарсис" составила 547 вак</w:t>
      </w:r>
      <w:r w:rsidR="00FB54CD">
        <w:rPr>
          <w:rFonts w:ascii="Times New Roman" w:eastAsia="Times New Roman" w:hAnsi="Times New Roman" w:cs="Times New Roman"/>
          <w:sz w:val="28"/>
          <w:szCs w:val="28"/>
        </w:rPr>
        <w:t>ансий</w:t>
      </w:r>
      <w:r w:rsidR="00A45CAE" w:rsidRPr="009D7D6A">
        <w:rPr>
          <w:rFonts w:ascii="Times New Roman" w:eastAsia="Times New Roman" w:hAnsi="Times New Roman" w:cs="Times New Roman"/>
          <w:sz w:val="28"/>
          <w:szCs w:val="28"/>
        </w:rPr>
        <w:t xml:space="preserve">. </w:t>
      </w:r>
    </w:p>
    <w:p w14:paraId="002E1910" w14:textId="750E2063" w:rsidR="00A45CAE" w:rsidRPr="009D7D6A" w:rsidRDefault="00A45CAE" w:rsidP="009D7D6A">
      <w:pPr>
        <w:spacing w:after="0" w:line="240" w:lineRule="auto"/>
        <w:jc w:val="both"/>
        <w:rPr>
          <w:rFonts w:ascii="Times New Roman" w:eastAsia="Times New Roman" w:hAnsi="Times New Roman" w:cs="Times New Roman"/>
          <w:sz w:val="28"/>
          <w:szCs w:val="28"/>
        </w:rPr>
      </w:pPr>
      <w:r w:rsidRPr="009D7D6A">
        <w:rPr>
          <w:rFonts w:ascii="Times New Roman" w:eastAsia="Times New Roman" w:hAnsi="Times New Roman" w:cs="Times New Roman"/>
          <w:sz w:val="28"/>
          <w:szCs w:val="28"/>
        </w:rPr>
        <w:t xml:space="preserve">       При содействии службы занятости за отчётный период было трудоустроено</w:t>
      </w:r>
      <w:r w:rsidR="00FB54CD">
        <w:rPr>
          <w:rFonts w:ascii="Times New Roman" w:eastAsia="Times New Roman" w:hAnsi="Times New Roman" w:cs="Times New Roman"/>
          <w:sz w:val="28"/>
          <w:szCs w:val="28"/>
        </w:rPr>
        <w:t xml:space="preserve"> 1</w:t>
      </w:r>
      <w:r w:rsidRPr="009D7D6A">
        <w:rPr>
          <w:rFonts w:ascii="Times New Roman" w:eastAsia="Times New Roman" w:hAnsi="Times New Roman" w:cs="Times New Roman"/>
          <w:sz w:val="28"/>
          <w:szCs w:val="28"/>
        </w:rPr>
        <w:t xml:space="preserve">57 чел. Из категории инвалидов обратилось 30 чел., из них трудоустроено   9 инвалида.          </w:t>
      </w:r>
    </w:p>
    <w:p w14:paraId="4D54BB43" w14:textId="6154C26E" w:rsidR="00A45CAE" w:rsidRDefault="009D7D6A" w:rsidP="00C83D1F">
      <w:pPr>
        <w:spacing w:after="0" w:line="240" w:lineRule="auto"/>
        <w:contextualSpacing/>
        <w:jc w:val="both"/>
        <w:rPr>
          <w:rFonts w:ascii="Times New Roman" w:eastAsia="Times New Roman" w:hAnsi="Times New Roman" w:cs="Times New Roman"/>
          <w:sz w:val="28"/>
          <w:szCs w:val="26"/>
        </w:rPr>
      </w:pPr>
      <w:r w:rsidRPr="009D7D6A">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 xml:space="preserve">В </w:t>
      </w:r>
      <w:r w:rsidR="00FB54CD">
        <w:rPr>
          <w:rFonts w:ascii="Times New Roman" w:eastAsia="Times New Roman" w:hAnsi="Times New Roman" w:cs="Times New Roman"/>
          <w:sz w:val="28"/>
          <w:szCs w:val="28"/>
        </w:rPr>
        <w:t xml:space="preserve">2025 году </w:t>
      </w:r>
      <w:r w:rsidR="00A45CAE" w:rsidRPr="009D7D6A">
        <w:rPr>
          <w:rFonts w:ascii="Times New Roman" w:eastAsia="Times New Roman" w:hAnsi="Times New Roman" w:cs="Times New Roman"/>
          <w:sz w:val="28"/>
          <w:szCs w:val="28"/>
        </w:rPr>
        <w:t>в ГКУ РЦТЗСЗН – филиал по Эльбрусскому району за получением мер государственной поддержки обратилось 7 человек из числа участников специальной военной операции, 1</w:t>
      </w:r>
      <w:r w:rsidR="00FB54CD">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чел. направлен на временное трудоустройство п</w:t>
      </w:r>
      <w:r w:rsidR="00C83D1F">
        <w:rPr>
          <w:rFonts w:ascii="Times New Roman" w:eastAsia="Times New Roman" w:hAnsi="Times New Roman" w:cs="Times New Roman"/>
          <w:sz w:val="28"/>
          <w:szCs w:val="28"/>
        </w:rPr>
        <w:t xml:space="preserve">о общественным работам. </w:t>
      </w:r>
      <w:r w:rsidR="00A45CAE" w:rsidRPr="009D7D6A">
        <w:rPr>
          <w:rFonts w:ascii="Times New Roman" w:eastAsia="Times New Roman" w:hAnsi="Times New Roman" w:cs="Times New Roman"/>
          <w:sz w:val="28"/>
          <w:szCs w:val="28"/>
        </w:rPr>
        <w:t>За каждым обратившимся участником СВО</w:t>
      </w:r>
      <w:r w:rsidR="00A45CAE" w:rsidRPr="00A45CAE">
        <w:rPr>
          <w:rFonts w:ascii="Times New Roman" w:eastAsia="Times New Roman" w:hAnsi="Times New Roman" w:cs="Times New Roman"/>
          <w:sz w:val="28"/>
          <w:szCs w:val="20"/>
        </w:rPr>
        <w:t xml:space="preserve"> назначается персональный консультант (куратор), который оказывает помощь при получении мер государственной поддержки и участвует в дальнейшем мониторинге трудоустройства гражданина. </w:t>
      </w:r>
      <w:r w:rsidR="00A45CAE" w:rsidRPr="00A45CAE">
        <w:rPr>
          <w:rFonts w:ascii="Times New Roman" w:eastAsia="Times New Roman" w:hAnsi="Times New Roman" w:cs="Times New Roman"/>
          <w:sz w:val="28"/>
          <w:szCs w:val="28"/>
        </w:rPr>
        <w:t xml:space="preserve">В общем числе участникам СВО было </w:t>
      </w:r>
      <w:r w:rsidR="00A45CAE" w:rsidRPr="009D7D6A">
        <w:rPr>
          <w:rFonts w:ascii="Times New Roman" w:eastAsia="Times New Roman" w:hAnsi="Times New Roman" w:cs="Times New Roman"/>
          <w:sz w:val="28"/>
          <w:szCs w:val="28"/>
        </w:rPr>
        <w:t>оказано 60 мер государственной поддержки.</w:t>
      </w:r>
      <w:r w:rsidR="00C83D1F">
        <w:rPr>
          <w:rFonts w:ascii="Times New Roman" w:eastAsia="Times New Roman" w:hAnsi="Times New Roman" w:cs="Times New Roman"/>
          <w:sz w:val="28"/>
          <w:szCs w:val="28"/>
        </w:rPr>
        <w:t xml:space="preserve"> </w:t>
      </w:r>
      <w:r w:rsidR="00A45CAE" w:rsidRPr="00A45CAE">
        <w:rPr>
          <w:rFonts w:ascii="Times New Roman" w:eastAsia="Times New Roman" w:hAnsi="Times New Roman" w:cs="Times New Roman"/>
          <w:sz w:val="28"/>
          <w:szCs w:val="20"/>
        </w:rPr>
        <w:t xml:space="preserve">Также, участники СВО привлекаются к участию в </w:t>
      </w:r>
      <w:r w:rsidR="00A45CAE" w:rsidRPr="00A45CAE">
        <w:rPr>
          <w:rFonts w:ascii="Times New Roman" w:eastAsia="Times New Roman" w:hAnsi="Times New Roman" w:cs="Times New Roman"/>
          <w:sz w:val="28"/>
          <w:szCs w:val="26"/>
        </w:rPr>
        <w:t>ярмарках  вакансий и видеоконференциях</w:t>
      </w:r>
      <w:r w:rsidR="00C83D1F">
        <w:rPr>
          <w:rFonts w:ascii="Times New Roman" w:eastAsia="Times New Roman" w:hAnsi="Times New Roman" w:cs="Times New Roman"/>
          <w:sz w:val="28"/>
          <w:szCs w:val="26"/>
        </w:rPr>
        <w:t xml:space="preserve">, </w:t>
      </w:r>
      <w:r w:rsidR="00A45CAE" w:rsidRPr="00A45CAE">
        <w:rPr>
          <w:rFonts w:ascii="Times New Roman" w:eastAsia="Times New Roman" w:hAnsi="Times New Roman" w:cs="Times New Roman"/>
          <w:sz w:val="28"/>
          <w:szCs w:val="26"/>
        </w:rPr>
        <w:t>проводимых службой занятости с работодателями, находящимися за</w:t>
      </w:r>
      <w:r w:rsidR="00FB54CD">
        <w:rPr>
          <w:rFonts w:ascii="Times New Roman" w:eastAsia="Times New Roman" w:hAnsi="Times New Roman" w:cs="Times New Roman"/>
          <w:sz w:val="28"/>
          <w:szCs w:val="26"/>
        </w:rPr>
        <w:t xml:space="preserve"> </w:t>
      </w:r>
      <w:r w:rsidR="00A45CAE" w:rsidRPr="00A45CAE">
        <w:rPr>
          <w:rFonts w:ascii="Times New Roman" w:eastAsia="Times New Roman" w:hAnsi="Times New Roman" w:cs="Times New Roman"/>
          <w:sz w:val="28"/>
          <w:szCs w:val="26"/>
        </w:rPr>
        <w:t>пределами</w:t>
      </w:r>
      <w:r w:rsidR="00FB54CD">
        <w:rPr>
          <w:rFonts w:ascii="Times New Roman" w:eastAsia="Times New Roman" w:hAnsi="Times New Roman" w:cs="Times New Roman"/>
          <w:sz w:val="28"/>
          <w:szCs w:val="26"/>
        </w:rPr>
        <w:t xml:space="preserve"> </w:t>
      </w:r>
      <w:r w:rsidR="00A45CAE" w:rsidRPr="00A45CAE">
        <w:rPr>
          <w:rFonts w:ascii="Times New Roman" w:eastAsia="Times New Roman" w:hAnsi="Times New Roman" w:cs="Times New Roman"/>
          <w:sz w:val="28"/>
          <w:szCs w:val="26"/>
        </w:rPr>
        <w:t xml:space="preserve">республики. Работодателями района зарезервировано 36 рабочих мест (от 14 работодателей) для трудоустройства участников СВО. </w:t>
      </w:r>
    </w:p>
    <w:p w14:paraId="363E4DEA" w14:textId="0863F3E0" w:rsidR="00A45CAE" w:rsidRPr="009D7D6A" w:rsidRDefault="00C83D1F" w:rsidP="00A45CAE">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83D1F">
        <w:rPr>
          <w:rFonts w:ascii="Times New Roman" w:eastAsia="Times New Roman" w:hAnsi="Times New Roman" w:cs="Times New Roman"/>
          <w:sz w:val="28"/>
          <w:szCs w:val="28"/>
        </w:rPr>
        <w:t>На площадке ГКУ РЦТЗСЗН – филиал по Эльбрусскому району 07 октября 2025г. прошла ярмарка вакансий с участием АО « КАВКАЗ. РФ». Также на мероприятие был приглашен помощник социального координатора филиала Государственного фонда  поддержки участников СВО « Защитники Отечества» по КБР. Общее количество участников составило 47</w:t>
      </w:r>
      <w:r>
        <w:rPr>
          <w:rFonts w:ascii="Times New Roman" w:eastAsia="Times New Roman" w:hAnsi="Times New Roman" w:cs="Times New Roman"/>
          <w:sz w:val="28"/>
          <w:szCs w:val="28"/>
        </w:rPr>
        <w:t xml:space="preserve"> чел., из них 5 участников СВО. </w:t>
      </w:r>
      <w:r w:rsidRPr="00C83D1F">
        <w:rPr>
          <w:rFonts w:ascii="Times New Roman" w:eastAsia="Times New Roman" w:hAnsi="Times New Roman" w:cs="Times New Roman"/>
          <w:sz w:val="28"/>
          <w:szCs w:val="28"/>
        </w:rPr>
        <w:t>Посетители ярмарки смогли получить информацию о требованиях, предъявляемых к кандидатам, лично пообщаться с представителями работодателя, получить у сотрудников службы занятости необходимые информационные и консультационные услуги по мерам государственной поддержки. Для обеспечения наиболее развернутой информацией всем присутствующим был представлен информационный и раздаточный материал (буклеты, памятки, анкеты, информация о вакансиях и т.п.). Заинтересованные граждане заполнили анкеты-резюме. По итогам ярмарки трудоустроено 10 чел.</w:t>
      </w:r>
      <w:r w:rsidR="00A45CAE" w:rsidRPr="009D7D6A">
        <w:rPr>
          <w:rFonts w:ascii="Times New Roman" w:eastAsia="Times New Roman" w:hAnsi="Times New Roman" w:cs="Times New Roman"/>
          <w:sz w:val="28"/>
          <w:szCs w:val="28"/>
        </w:rPr>
        <w:t xml:space="preserve">      Продолжается работа с организациями и предприятиями района по направлению безработных граждан на общественные работы. За   2025 год</w:t>
      </w:r>
      <w:r w:rsidR="009D7D6A">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трудоустроено 12 чел. по следующим специальностям:</w:t>
      </w:r>
    </w:p>
    <w:p w14:paraId="0F3FDB88" w14:textId="11BF6005" w:rsidR="00A45CAE" w:rsidRPr="009D7D6A" w:rsidRDefault="009D7D6A" w:rsidP="00A45CA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"Уборщик территории" в МУ "Местная администрация с.п. Былым" – 2 чел.;</w:t>
      </w:r>
    </w:p>
    <w:p w14:paraId="1FD5BBDD" w14:textId="13E3D6E5" w:rsidR="00A45CAE" w:rsidRPr="009D7D6A" w:rsidRDefault="009D7D6A" w:rsidP="00A45CA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 xml:space="preserve">"Кухонный рабочий" в МОУ </w:t>
      </w:r>
      <w:r w:rsidR="00A45CAE" w:rsidRPr="009D7D6A">
        <w:rPr>
          <w:rFonts w:ascii="Times New Roman" w:eastAsia="Times New Roman" w:hAnsi="Times New Roman" w:cs="Times New Roman"/>
          <w:sz w:val="28"/>
          <w:szCs w:val="34"/>
          <w:shd w:val="clear" w:color="auto" w:fill="FFFFFF"/>
        </w:rPr>
        <w:t xml:space="preserve">"СОШ № 3" г. Тырныауза – </w:t>
      </w:r>
      <w:r w:rsidR="00A45CAE" w:rsidRPr="009D7D6A">
        <w:rPr>
          <w:rFonts w:ascii="Times New Roman" w:eastAsia="Times New Roman" w:hAnsi="Times New Roman" w:cs="Times New Roman"/>
          <w:sz w:val="28"/>
          <w:szCs w:val="28"/>
        </w:rPr>
        <w:t>1 чел.;</w:t>
      </w:r>
    </w:p>
    <w:p w14:paraId="6594BD63" w14:textId="20EFA3B1" w:rsidR="00A45CAE" w:rsidRPr="009D7D6A" w:rsidRDefault="00A45CAE" w:rsidP="00A45CAE">
      <w:pPr>
        <w:spacing w:after="0" w:line="240" w:lineRule="auto"/>
        <w:jc w:val="both"/>
        <w:rPr>
          <w:rFonts w:ascii="Times New Roman" w:eastAsia="Times New Roman" w:hAnsi="Times New Roman" w:cs="Times New Roman"/>
          <w:sz w:val="28"/>
          <w:szCs w:val="34"/>
          <w:shd w:val="clear" w:color="auto" w:fill="FFFFFF"/>
        </w:rPr>
      </w:pPr>
      <w:r w:rsidRPr="009D7D6A">
        <w:rPr>
          <w:rFonts w:ascii="Times New Roman" w:eastAsia="Times New Roman" w:hAnsi="Times New Roman" w:cs="Times New Roman"/>
          <w:sz w:val="28"/>
          <w:szCs w:val="28"/>
        </w:rPr>
        <w:t xml:space="preserve"> </w:t>
      </w:r>
      <w:r w:rsidR="009D7D6A">
        <w:rPr>
          <w:rFonts w:ascii="Times New Roman" w:eastAsia="Times New Roman" w:hAnsi="Times New Roman" w:cs="Times New Roman"/>
          <w:sz w:val="28"/>
          <w:szCs w:val="28"/>
        </w:rPr>
        <w:t xml:space="preserve">        </w:t>
      </w:r>
      <w:r w:rsidRPr="009D7D6A">
        <w:rPr>
          <w:rFonts w:ascii="Times New Roman" w:eastAsia="Times New Roman" w:hAnsi="Times New Roman" w:cs="Times New Roman"/>
          <w:sz w:val="28"/>
          <w:szCs w:val="28"/>
        </w:rPr>
        <w:t xml:space="preserve">"Разнорабочий", «Уборщик территорий» и Диспеетчер» в ООО </w:t>
      </w:r>
      <w:r w:rsidRPr="009D7D6A">
        <w:rPr>
          <w:rFonts w:ascii="Times New Roman" w:eastAsia="Times New Roman" w:hAnsi="Times New Roman" w:cs="Times New Roman"/>
          <w:sz w:val="28"/>
          <w:szCs w:val="34"/>
          <w:shd w:val="clear" w:color="auto" w:fill="FFFFFF"/>
        </w:rPr>
        <w:t>"Кемал", г. Тырныауз – 4 чел.</w:t>
      </w:r>
    </w:p>
    <w:p w14:paraId="16327056" w14:textId="55DE76FE" w:rsidR="00A45CAE" w:rsidRPr="009D7D6A" w:rsidRDefault="009D7D6A" w:rsidP="00A45CA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45CAE" w:rsidRPr="00A45CAE">
        <w:rPr>
          <w:rFonts w:ascii="Times New Roman" w:eastAsia="Times New Roman" w:hAnsi="Times New Roman" w:cs="Times New Roman"/>
          <w:sz w:val="28"/>
          <w:szCs w:val="28"/>
        </w:rPr>
        <w:t xml:space="preserve"> "Уборщик территории" в МБУ ДО "ЦРТДиЮ им. М.Х.Мокаева"  </w:t>
      </w:r>
      <w:r w:rsidR="00A45CAE" w:rsidRPr="009D7D6A">
        <w:rPr>
          <w:rFonts w:ascii="Times New Roman" w:eastAsia="Times New Roman" w:hAnsi="Times New Roman" w:cs="Times New Roman"/>
          <w:sz w:val="28"/>
          <w:szCs w:val="28"/>
        </w:rPr>
        <w:t>– 1 чел.;</w:t>
      </w:r>
    </w:p>
    <w:p w14:paraId="280C3FE7" w14:textId="5720D088" w:rsidR="00A45CAE" w:rsidRPr="009D7D6A" w:rsidRDefault="009D7D6A" w:rsidP="00A45CAE">
      <w:pPr>
        <w:spacing w:after="0" w:line="240" w:lineRule="auto"/>
        <w:jc w:val="both"/>
        <w:rPr>
          <w:rFonts w:ascii="Times New Roman" w:eastAsia="Times New Roman" w:hAnsi="Times New Roman" w:cs="Times New Roman"/>
          <w:sz w:val="28"/>
          <w:szCs w:val="28"/>
        </w:rPr>
      </w:pPr>
      <w:r w:rsidRPr="009D7D6A">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 xml:space="preserve"> "Сторож" в МО ООГО ДОСААФ России Эльбрусского муниципального района КБР</w:t>
      </w:r>
      <w:r w:rsidR="00A45CAE" w:rsidRPr="009D7D6A">
        <w:rPr>
          <w:rFonts w:ascii="Times New Roman" w:eastAsia="Times New Roman" w:hAnsi="Times New Roman" w:cs="Times New Roman"/>
          <w:sz w:val="28"/>
          <w:szCs w:val="34"/>
          <w:shd w:val="clear" w:color="auto" w:fill="FFFFFF"/>
        </w:rPr>
        <w:t xml:space="preserve">"– </w:t>
      </w:r>
      <w:r w:rsidR="00A45CAE" w:rsidRPr="009D7D6A">
        <w:rPr>
          <w:rFonts w:ascii="Times New Roman" w:eastAsia="Times New Roman" w:hAnsi="Times New Roman" w:cs="Times New Roman"/>
          <w:sz w:val="28"/>
          <w:szCs w:val="28"/>
        </w:rPr>
        <w:t>1 чел.  ( участник СВО);</w:t>
      </w:r>
    </w:p>
    <w:p w14:paraId="78FC3E48" w14:textId="16C7DBD9" w:rsidR="00A45CAE" w:rsidRPr="009D7D6A" w:rsidRDefault="009D7D6A" w:rsidP="00A45CAE">
      <w:pPr>
        <w:spacing w:after="0" w:line="240" w:lineRule="auto"/>
        <w:jc w:val="both"/>
        <w:rPr>
          <w:rFonts w:ascii="Times New Roman" w:eastAsia="Times New Roman" w:hAnsi="Times New Roman" w:cs="Times New Roman"/>
          <w:sz w:val="28"/>
          <w:szCs w:val="28"/>
        </w:rPr>
      </w:pPr>
      <w:r w:rsidRPr="009D7D6A">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 xml:space="preserve"> "Уборщик территории" в АО «КАВКАЗ.РФ» - 1 чел.;</w:t>
      </w:r>
    </w:p>
    <w:p w14:paraId="5DEE7896" w14:textId="22F17B3E" w:rsidR="00A45CAE" w:rsidRPr="009D7D6A" w:rsidRDefault="009D7D6A" w:rsidP="009D7D6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A45CAE" w:rsidRPr="00A45CAE">
        <w:rPr>
          <w:rFonts w:ascii="Times New Roman" w:eastAsia="Times New Roman" w:hAnsi="Times New Roman" w:cs="Times New Roman"/>
          <w:sz w:val="28"/>
          <w:szCs w:val="28"/>
        </w:rPr>
        <w:t xml:space="preserve"> «Уборщик производственных и служебных помещений» и «Слесарь аварийно-восстановительных работ» в МУП «Теплосети» - 2 чел.</w:t>
      </w:r>
    </w:p>
    <w:p w14:paraId="20950C54" w14:textId="3E641DFD" w:rsidR="00A45CAE" w:rsidRPr="009D7D6A" w:rsidRDefault="00A45CAE" w:rsidP="00A45CAE">
      <w:pPr>
        <w:spacing w:after="0"/>
        <w:jc w:val="both"/>
        <w:rPr>
          <w:rFonts w:ascii="Times New Roman" w:eastAsia="Times New Roman" w:hAnsi="Times New Roman" w:cs="Times New Roman"/>
          <w:sz w:val="28"/>
          <w:szCs w:val="28"/>
        </w:rPr>
      </w:pPr>
      <w:r w:rsidRPr="00A45CAE">
        <w:rPr>
          <w:rFonts w:ascii="Times New Roman" w:eastAsia="Times New Roman" w:hAnsi="Times New Roman" w:cs="Times New Roman"/>
          <w:sz w:val="28"/>
          <w:szCs w:val="28"/>
        </w:rPr>
        <w:t xml:space="preserve">      Из категории особо нуждающихся граждан в отчётном периоде был </w:t>
      </w:r>
      <w:r w:rsidRPr="009D7D6A">
        <w:rPr>
          <w:rFonts w:ascii="Times New Roman" w:eastAsia="Times New Roman" w:hAnsi="Times New Roman" w:cs="Times New Roman"/>
          <w:sz w:val="28"/>
          <w:szCs w:val="28"/>
        </w:rPr>
        <w:t xml:space="preserve">трудоустроен 7 чел.: </w:t>
      </w:r>
    </w:p>
    <w:p w14:paraId="491A7BED" w14:textId="32602DB6" w:rsidR="00A45CAE" w:rsidRPr="009D7D6A" w:rsidRDefault="009D7D6A" w:rsidP="00A45CAE">
      <w:pPr>
        <w:spacing w:after="0"/>
        <w:jc w:val="both"/>
        <w:rPr>
          <w:rFonts w:ascii="Times New Roman" w:eastAsia="Times New Roman" w:hAnsi="Times New Roman" w:cs="Times New Roman"/>
          <w:sz w:val="28"/>
          <w:szCs w:val="28"/>
        </w:rPr>
      </w:pPr>
      <w:r w:rsidRPr="009D7D6A">
        <w:rPr>
          <w:rFonts w:ascii="Times New Roman" w:eastAsia="Times New Roman" w:hAnsi="Times New Roman" w:cs="Times New Roman"/>
          <w:sz w:val="10"/>
          <w:szCs w:val="28"/>
        </w:rPr>
        <w:t xml:space="preserve">                             </w:t>
      </w:r>
      <w:r w:rsidR="00A45CAE" w:rsidRPr="009D7D6A">
        <w:rPr>
          <w:rFonts w:ascii="Times New Roman" w:eastAsia="Times New Roman" w:hAnsi="Times New Roman" w:cs="Times New Roman"/>
          <w:sz w:val="28"/>
          <w:szCs w:val="28"/>
        </w:rPr>
        <w:t>ГКУ РЦТЗСЗН – 2 чел. по специальности: "Водитель" и Уборщик производственных и служебных помещений;</w:t>
      </w:r>
    </w:p>
    <w:p w14:paraId="181107D8" w14:textId="10F9A8B4" w:rsidR="00A45CAE" w:rsidRPr="009D7D6A" w:rsidRDefault="009D7D6A" w:rsidP="00A45CAE">
      <w:pPr>
        <w:spacing w:after="0"/>
        <w:jc w:val="both"/>
        <w:rPr>
          <w:rFonts w:ascii="Times New Roman" w:eastAsia="Times New Roman" w:hAnsi="Times New Roman" w:cs="Times New Roman"/>
          <w:sz w:val="28"/>
          <w:szCs w:val="28"/>
        </w:rPr>
      </w:pPr>
      <w:r w:rsidRPr="009D7D6A">
        <w:rPr>
          <w:rFonts w:ascii="Times New Roman" w:eastAsia="Times New Roman" w:hAnsi="Times New Roman" w:cs="Times New Roman"/>
          <w:sz w:val="28"/>
          <w:szCs w:val="28"/>
        </w:rPr>
        <w:t xml:space="preserve">          </w:t>
      </w:r>
      <w:r w:rsidR="00A45CAE" w:rsidRPr="009D7D6A">
        <w:rPr>
          <w:rFonts w:ascii="Times New Roman" w:eastAsia="Times New Roman" w:hAnsi="Times New Roman" w:cs="Times New Roman"/>
          <w:sz w:val="28"/>
          <w:szCs w:val="28"/>
        </w:rPr>
        <w:t>МУП «Теплосети» - 5 чел</w:t>
      </w:r>
      <w:r w:rsidR="00C83D1F">
        <w:rPr>
          <w:rFonts w:ascii="Times New Roman" w:eastAsia="Times New Roman" w:hAnsi="Times New Roman" w:cs="Times New Roman"/>
          <w:sz w:val="28"/>
          <w:szCs w:val="28"/>
        </w:rPr>
        <w:t>.</w:t>
      </w:r>
      <w:r w:rsidR="00A45CAE" w:rsidRPr="009D7D6A">
        <w:rPr>
          <w:rFonts w:ascii="Times New Roman" w:eastAsia="Times New Roman" w:hAnsi="Times New Roman" w:cs="Times New Roman"/>
          <w:sz w:val="28"/>
          <w:szCs w:val="28"/>
        </w:rPr>
        <w:t xml:space="preserve"> по специальности «Оператор котельной»                    </w:t>
      </w:r>
    </w:p>
    <w:p w14:paraId="4D077398" w14:textId="6649F721" w:rsidR="00A45CAE" w:rsidRPr="009D7D6A" w:rsidRDefault="00A45CAE" w:rsidP="009D7D6A">
      <w:pPr>
        <w:spacing w:after="0" w:line="240" w:lineRule="auto"/>
        <w:jc w:val="both"/>
        <w:rPr>
          <w:rFonts w:ascii="Times New Roman" w:eastAsia="Calibri" w:hAnsi="Times New Roman" w:cs="Times New Roman"/>
          <w:sz w:val="28"/>
          <w:szCs w:val="28"/>
        </w:rPr>
      </w:pPr>
      <w:r w:rsidRPr="009D7D6A">
        <w:rPr>
          <w:rFonts w:ascii="Times New Roman" w:eastAsia="Times New Roman" w:hAnsi="Times New Roman" w:cs="Times New Roman"/>
          <w:sz w:val="28"/>
          <w:szCs w:val="28"/>
        </w:rPr>
        <w:t xml:space="preserve">       Количество</w:t>
      </w:r>
      <w:r w:rsidR="00C83D1F">
        <w:rPr>
          <w:rFonts w:ascii="Times New Roman" w:eastAsia="Times New Roman" w:hAnsi="Times New Roman" w:cs="Times New Roman"/>
          <w:sz w:val="28"/>
          <w:szCs w:val="28"/>
        </w:rPr>
        <w:t xml:space="preserve"> </w:t>
      </w:r>
      <w:r w:rsidRPr="009D7D6A">
        <w:rPr>
          <w:rFonts w:ascii="Times New Roman" w:eastAsia="Times New Roman" w:hAnsi="Times New Roman" w:cs="Times New Roman"/>
          <w:sz w:val="28"/>
          <w:szCs w:val="28"/>
        </w:rPr>
        <w:t>граждан,</w:t>
      </w:r>
      <w:r w:rsidR="00C83D1F">
        <w:rPr>
          <w:rFonts w:ascii="Times New Roman" w:eastAsia="Times New Roman" w:hAnsi="Times New Roman" w:cs="Times New Roman"/>
          <w:sz w:val="28"/>
          <w:szCs w:val="28"/>
        </w:rPr>
        <w:t xml:space="preserve"> </w:t>
      </w:r>
      <w:r w:rsidRPr="009D7D6A">
        <w:rPr>
          <w:rFonts w:ascii="Times New Roman" w:eastAsia="Times New Roman" w:hAnsi="Times New Roman" w:cs="Times New Roman"/>
          <w:sz w:val="28"/>
          <w:szCs w:val="28"/>
        </w:rPr>
        <w:t>обратившихся за профессиональными ориентационными услугами</w:t>
      </w:r>
      <w:r w:rsidR="00C83D1F">
        <w:rPr>
          <w:rFonts w:ascii="Times New Roman" w:eastAsia="Times New Roman" w:hAnsi="Times New Roman" w:cs="Times New Roman"/>
          <w:sz w:val="28"/>
          <w:szCs w:val="28"/>
        </w:rPr>
        <w:t xml:space="preserve"> </w:t>
      </w:r>
      <w:r w:rsidRPr="009D7D6A">
        <w:rPr>
          <w:rFonts w:ascii="Times New Roman" w:eastAsia="Times New Roman" w:hAnsi="Times New Roman" w:cs="Times New Roman"/>
          <w:sz w:val="28"/>
          <w:szCs w:val="28"/>
        </w:rPr>
        <w:t>составило 369 чел.</w:t>
      </w:r>
      <w:r w:rsidR="00C83D1F">
        <w:rPr>
          <w:rFonts w:ascii="Times New Roman" w:eastAsia="Times New Roman" w:hAnsi="Times New Roman" w:cs="Times New Roman"/>
          <w:sz w:val="28"/>
          <w:szCs w:val="28"/>
        </w:rPr>
        <w:t xml:space="preserve"> </w:t>
      </w:r>
      <w:r w:rsidRPr="009D7D6A">
        <w:rPr>
          <w:rFonts w:ascii="Times New Roman" w:eastAsia="Times New Roman" w:hAnsi="Times New Roman" w:cs="Times New Roman"/>
          <w:sz w:val="28"/>
          <w:szCs w:val="28"/>
          <w:lang w:eastAsia="en-US"/>
        </w:rPr>
        <w:t>Г</w:t>
      </w:r>
      <w:r w:rsidRPr="009D7D6A">
        <w:rPr>
          <w:rFonts w:ascii="Times New Roman" w:eastAsia="Calibri" w:hAnsi="Times New Roman" w:cs="Times New Roman"/>
          <w:sz w:val="28"/>
          <w:szCs w:val="28"/>
        </w:rPr>
        <w:t>осударственную услугу по психологической поддержке получили</w:t>
      </w:r>
      <w:r w:rsidR="00C83D1F">
        <w:rPr>
          <w:rFonts w:ascii="Times New Roman" w:eastAsia="Calibri" w:hAnsi="Times New Roman" w:cs="Times New Roman"/>
          <w:sz w:val="28"/>
          <w:szCs w:val="28"/>
        </w:rPr>
        <w:t xml:space="preserve"> </w:t>
      </w:r>
      <w:r w:rsidRPr="009D7D6A">
        <w:rPr>
          <w:rFonts w:ascii="Times New Roman" w:eastAsia="Calibri" w:hAnsi="Times New Roman" w:cs="Times New Roman"/>
          <w:sz w:val="28"/>
          <w:szCs w:val="28"/>
        </w:rPr>
        <w:t>100 безработных граждан.</w:t>
      </w:r>
    </w:p>
    <w:p w14:paraId="3F180679" w14:textId="55AEDEF6" w:rsidR="00A45CAE" w:rsidRPr="009D7D6A" w:rsidRDefault="00A45CAE" w:rsidP="009D7D6A">
      <w:pPr>
        <w:spacing w:after="0" w:line="240" w:lineRule="auto"/>
        <w:ind w:right="-1"/>
        <w:jc w:val="both"/>
        <w:rPr>
          <w:rFonts w:ascii="Times New Roman" w:eastAsia="Times New Roman" w:hAnsi="Times New Roman" w:cs="Times New Roman"/>
          <w:sz w:val="28"/>
          <w:szCs w:val="28"/>
        </w:rPr>
      </w:pPr>
      <w:r w:rsidRPr="009D7D6A">
        <w:rPr>
          <w:rFonts w:ascii="Times New Roman" w:eastAsia="Times New Roman" w:hAnsi="Times New Roman" w:cs="Times New Roman"/>
          <w:sz w:val="28"/>
          <w:szCs w:val="28"/>
        </w:rPr>
        <w:t xml:space="preserve">     </w:t>
      </w:r>
      <w:r w:rsidR="009D7D6A" w:rsidRPr="009D7D6A">
        <w:rPr>
          <w:rFonts w:ascii="Times New Roman" w:eastAsia="Times New Roman" w:hAnsi="Times New Roman" w:cs="Times New Roman"/>
          <w:sz w:val="28"/>
          <w:szCs w:val="28"/>
        </w:rPr>
        <w:t xml:space="preserve">  </w:t>
      </w:r>
      <w:r w:rsidR="00FB54CD">
        <w:rPr>
          <w:rFonts w:ascii="Times New Roman" w:eastAsia="Times New Roman" w:hAnsi="Times New Roman" w:cs="Times New Roman"/>
          <w:sz w:val="28"/>
          <w:szCs w:val="28"/>
        </w:rPr>
        <w:t>В 2025 году</w:t>
      </w:r>
      <w:r w:rsidRPr="009D7D6A">
        <w:rPr>
          <w:rFonts w:ascii="Times New Roman" w:eastAsia="Times New Roman" w:hAnsi="Times New Roman" w:cs="Times New Roman"/>
          <w:sz w:val="28"/>
          <w:szCs w:val="28"/>
        </w:rPr>
        <w:t xml:space="preserve"> за пределами республики было трудоустроено 2 человека: АО "Усть-СреднеканГЭСстрой", г. Магадан – </w:t>
      </w:r>
      <w:r w:rsidRPr="00FB54CD">
        <w:rPr>
          <w:rFonts w:ascii="Times New Roman" w:eastAsia="Times New Roman" w:hAnsi="Times New Roman" w:cs="Times New Roman"/>
          <w:sz w:val="28"/>
          <w:szCs w:val="28"/>
        </w:rPr>
        <w:t>1 человек</w:t>
      </w:r>
      <w:r w:rsidRPr="009D7D6A">
        <w:rPr>
          <w:rFonts w:ascii="Times New Roman" w:eastAsia="Times New Roman" w:hAnsi="Times New Roman" w:cs="Times New Roman"/>
          <w:sz w:val="28"/>
          <w:szCs w:val="28"/>
        </w:rPr>
        <w:t xml:space="preserve"> по специальности "Слесарь по ремонту автомобилей 5 разряда" и </w:t>
      </w:r>
      <w:r w:rsidRPr="00FB54CD">
        <w:rPr>
          <w:rFonts w:ascii="Times New Roman" w:eastAsia="Times New Roman" w:hAnsi="Times New Roman" w:cs="Times New Roman"/>
          <w:sz w:val="28"/>
          <w:szCs w:val="28"/>
        </w:rPr>
        <w:t>1 человек</w:t>
      </w:r>
      <w:r w:rsidRPr="009D7D6A">
        <w:rPr>
          <w:rFonts w:ascii="Times New Roman" w:eastAsia="Times New Roman" w:hAnsi="Times New Roman" w:cs="Times New Roman"/>
          <w:sz w:val="28"/>
          <w:szCs w:val="28"/>
        </w:rPr>
        <w:t xml:space="preserve"> по специальности "Водитель автомобиля 5 разряда".</w:t>
      </w:r>
    </w:p>
    <w:p w14:paraId="4C6CC623" w14:textId="113A5971" w:rsidR="00A45CAE" w:rsidRDefault="00FB54CD" w:rsidP="000E0307">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A45CAE" w:rsidRPr="00A45CAE">
        <w:rPr>
          <w:rFonts w:ascii="Times New Roman" w:eastAsia="Times New Roman" w:hAnsi="Times New Roman" w:cs="Times New Roman"/>
          <w:sz w:val="28"/>
          <w:szCs w:val="28"/>
        </w:rPr>
        <w:t>а 12 месяцев 2025 года ГКУ «Республиканский центр труда, занятости и социальной защиты населения – филиал по Эльбрусскому району</w:t>
      </w:r>
      <w:r w:rsidR="00771CC5">
        <w:rPr>
          <w:rFonts w:ascii="Times New Roman" w:eastAsia="Times New Roman" w:hAnsi="Times New Roman" w:cs="Times New Roman"/>
          <w:sz w:val="28"/>
          <w:szCs w:val="28"/>
        </w:rPr>
        <w:t>»</w:t>
      </w:r>
      <w:r w:rsidR="00A45CAE" w:rsidRPr="00A45CAE">
        <w:rPr>
          <w:rFonts w:ascii="Times New Roman" w:eastAsia="Times New Roman" w:hAnsi="Times New Roman" w:cs="Times New Roman"/>
          <w:sz w:val="28"/>
          <w:szCs w:val="28"/>
        </w:rPr>
        <w:t xml:space="preserve"> зарегистрировал 16 коллективных договоров, 5 дополнительных соглашений к коллективным договорам организаций   района.</w:t>
      </w:r>
      <w:r w:rsidR="007C7D01">
        <w:rPr>
          <w:rFonts w:ascii="Times New Roman" w:eastAsia="Times New Roman" w:hAnsi="Times New Roman" w:cs="Times New Roman"/>
          <w:sz w:val="28"/>
          <w:szCs w:val="28"/>
        </w:rPr>
        <w:t xml:space="preserve"> В</w:t>
      </w:r>
      <w:r w:rsidR="00A45CAE" w:rsidRPr="00A45CAE">
        <w:rPr>
          <w:rFonts w:ascii="Times New Roman" w:eastAsia="Times New Roman" w:hAnsi="Times New Roman" w:cs="Times New Roman"/>
          <w:sz w:val="28"/>
          <w:szCs w:val="28"/>
        </w:rPr>
        <w:t xml:space="preserve"> Эльбрусском районе действует </w:t>
      </w:r>
      <w:r>
        <w:rPr>
          <w:rFonts w:ascii="Times New Roman" w:eastAsia="Times New Roman" w:hAnsi="Times New Roman" w:cs="Times New Roman"/>
          <w:sz w:val="28"/>
          <w:szCs w:val="28"/>
        </w:rPr>
        <w:t xml:space="preserve">одно </w:t>
      </w:r>
      <w:r w:rsidR="00A45CAE" w:rsidRPr="00A45CAE">
        <w:rPr>
          <w:rFonts w:ascii="Times New Roman" w:eastAsia="Times New Roman" w:hAnsi="Times New Roman" w:cs="Times New Roman"/>
          <w:sz w:val="28"/>
          <w:szCs w:val="28"/>
        </w:rPr>
        <w:t>соглашение между Советом работодателей государственных учреждений и общественного обслуживания местной администрации Эльбрусского муниципального района и районным комитетом общероссийского профсоюза работников государственных учреждений и общественного обслуживания.</w:t>
      </w:r>
    </w:p>
    <w:p w14:paraId="5D610C98" w14:textId="57CD2F91" w:rsidR="00C83D1F" w:rsidRDefault="00C83D1F" w:rsidP="000E0307">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2025 году был</w:t>
      </w:r>
      <w:r w:rsidR="00771CC5">
        <w:rPr>
          <w:rFonts w:ascii="Times New Roman" w:eastAsia="Times New Roman" w:hAnsi="Times New Roman" w:cs="Times New Roman"/>
          <w:sz w:val="28"/>
          <w:szCs w:val="28"/>
        </w:rPr>
        <w:t>о оказано:</w:t>
      </w:r>
    </w:p>
    <w:p w14:paraId="64996030" w14:textId="77777777" w:rsidR="00771CC5" w:rsidRDefault="00771CC5" w:rsidP="00771CC5">
      <w:pPr>
        <w:spacing w:after="0" w:line="240" w:lineRule="auto"/>
        <w:ind w:firstLine="709"/>
        <w:jc w:val="both"/>
        <w:rPr>
          <w:rFonts w:ascii="Times New Roman" w:eastAsia="Times New Roman" w:hAnsi="Times New Roman" w:cs="Times New Roman"/>
          <w:sz w:val="28"/>
          <w:szCs w:val="28"/>
        </w:rPr>
      </w:pPr>
      <w:r w:rsidRPr="00771CC5">
        <w:rPr>
          <w:rFonts w:ascii="Times New Roman" w:eastAsia="Times New Roman" w:hAnsi="Times New Roman" w:cs="Times New Roman"/>
          <w:sz w:val="28"/>
          <w:szCs w:val="28"/>
        </w:rPr>
        <w:t xml:space="preserve">-  136 услуг по назначению компенсации части родительской платы за присмотр и уход за ребенком в Д/О – многодетные семьи, </w:t>
      </w:r>
    </w:p>
    <w:p w14:paraId="19EB9B54" w14:textId="77777777"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2 услуг</w:t>
      </w:r>
      <w:r>
        <w:rPr>
          <w:rFonts w:ascii="Times New Roman" w:eastAsia="Times New Roman" w:hAnsi="Times New Roman" w:cs="Times New Roman"/>
          <w:sz w:val="28"/>
          <w:szCs w:val="28"/>
        </w:rPr>
        <w:t>и</w:t>
      </w:r>
      <w:r w:rsidRPr="00771CC5">
        <w:rPr>
          <w:rFonts w:ascii="Times New Roman" w:eastAsia="Times New Roman" w:hAnsi="Times New Roman" w:cs="Times New Roman"/>
          <w:sz w:val="28"/>
          <w:szCs w:val="28"/>
        </w:rPr>
        <w:t xml:space="preserve"> по назначению компенсации части родительской платы за присмотр и уход за ребенком в Д/О за 1,2 ребенком. </w:t>
      </w:r>
    </w:p>
    <w:p w14:paraId="0B5D4C0C" w14:textId="3011D441"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176 услуг по назначению единовременного пособия на ребенка</w:t>
      </w:r>
      <w:r w:rsidR="004B0049">
        <w:rPr>
          <w:rFonts w:ascii="Times New Roman" w:eastAsia="Times New Roman" w:hAnsi="Times New Roman" w:cs="Times New Roman"/>
          <w:sz w:val="28"/>
          <w:szCs w:val="28"/>
        </w:rPr>
        <w:t>,</w:t>
      </w:r>
      <w:r w:rsidRPr="00771CC5">
        <w:rPr>
          <w:rFonts w:ascii="Times New Roman" w:eastAsia="Times New Roman" w:hAnsi="Times New Roman" w:cs="Times New Roman"/>
          <w:sz w:val="28"/>
          <w:szCs w:val="28"/>
        </w:rPr>
        <w:t xml:space="preserve"> утвержденного Законом Кабардино-Балкарской Республики №21-РЗ от 17.08.1996г.</w:t>
      </w:r>
    </w:p>
    <w:p w14:paraId="094F18C2" w14:textId="245A1CDB" w:rsidR="000E319C"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771CC5">
        <w:rPr>
          <w:rFonts w:ascii="Times New Roman" w:eastAsia="Times New Roman" w:hAnsi="Times New Roman" w:cs="Times New Roman"/>
          <w:sz w:val="28"/>
          <w:szCs w:val="28"/>
        </w:rPr>
        <w:t xml:space="preserve"> 2 услуги по назначению и выплате денежной компенсации стоимости обучения по образовательным программам среднего профессионального образования по очной форме обучения в государственных образовательных организациях детей из многодетных семей и семей, имеющих в своем составе ребенка-инвалида, детей-сирот и детей, оставшихся без попечения родителей, лиц из числа детей-сирот и детей, оставшихся без попечения родителей, и лиц</w:t>
      </w:r>
      <w:r w:rsidR="004B0049">
        <w:rPr>
          <w:rFonts w:ascii="Times New Roman" w:eastAsia="Times New Roman" w:hAnsi="Times New Roman" w:cs="Times New Roman"/>
          <w:sz w:val="28"/>
          <w:szCs w:val="28"/>
        </w:rPr>
        <w:t>,</w:t>
      </w:r>
      <w:r w:rsidRPr="00771CC5">
        <w:rPr>
          <w:rFonts w:ascii="Times New Roman" w:eastAsia="Times New Roman" w:hAnsi="Times New Roman" w:cs="Times New Roman"/>
          <w:sz w:val="28"/>
          <w:szCs w:val="28"/>
        </w:rPr>
        <w:t xml:space="preserve"> потерявших в период обучения обоих или единственного родителя. </w:t>
      </w:r>
    </w:p>
    <w:p w14:paraId="2DA03525" w14:textId="06C9DDD0"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 xml:space="preserve">4 услуги по назначению ежемесячной денежной выплаты на 3-го ребенка и последующих детей. </w:t>
      </w:r>
    </w:p>
    <w:p w14:paraId="1C4DAB74" w14:textId="64A5E4AF" w:rsidR="00771CC5" w:rsidRDefault="00771CC5" w:rsidP="000E0307">
      <w:pPr>
        <w:spacing w:after="0" w:line="240" w:lineRule="auto"/>
        <w:ind w:firstLine="426"/>
        <w:jc w:val="both"/>
        <w:rPr>
          <w:rFonts w:ascii="Times New Roman" w:eastAsia="Times New Roman" w:hAnsi="Times New Roman" w:cs="Times New Roman"/>
          <w:sz w:val="28"/>
          <w:szCs w:val="28"/>
        </w:rPr>
      </w:pPr>
      <w:r w:rsidRPr="00771CC5">
        <w:rPr>
          <w:rFonts w:ascii="Times New Roman" w:eastAsia="Times New Roman" w:hAnsi="Times New Roman" w:cs="Times New Roman"/>
          <w:sz w:val="28"/>
          <w:szCs w:val="28"/>
        </w:rPr>
        <w:t>Согласно Указа Главы Кабардино-Балкарской Республики №92-УГ от 24.09.2022г.</w:t>
      </w: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«О дополнительных мерах социальной поддержки военнослужащих, иных категорий лиц и их семей» оказано</w:t>
      </w:r>
      <w:r>
        <w:rPr>
          <w:rFonts w:ascii="Times New Roman" w:eastAsia="Times New Roman" w:hAnsi="Times New Roman" w:cs="Times New Roman"/>
          <w:sz w:val="28"/>
          <w:szCs w:val="28"/>
        </w:rPr>
        <w:t>:</w:t>
      </w:r>
    </w:p>
    <w:p w14:paraId="5B19484E" w14:textId="6FE864A0"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18 услуг по назначению единовременной материальной помощи членам семей погибших (умерших) военнослужащих (добровольцев, сотрудников)</w:t>
      </w:r>
      <w:r>
        <w:rPr>
          <w:rFonts w:ascii="Times New Roman" w:eastAsia="Times New Roman" w:hAnsi="Times New Roman" w:cs="Times New Roman"/>
          <w:sz w:val="28"/>
          <w:szCs w:val="28"/>
        </w:rPr>
        <w:t>,</w:t>
      </w:r>
      <w:r w:rsidRPr="00771CC5">
        <w:rPr>
          <w:rFonts w:ascii="Times New Roman" w:eastAsia="Times New Roman" w:hAnsi="Times New Roman" w:cs="Times New Roman"/>
          <w:sz w:val="28"/>
          <w:szCs w:val="28"/>
        </w:rPr>
        <w:t xml:space="preserve"> </w:t>
      </w:r>
    </w:p>
    <w:p w14:paraId="4969EBCF" w14:textId="77777777"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 xml:space="preserve">20 услуг по назначению единовременной материальной помощи военнослужащим, получившим увечье. </w:t>
      </w:r>
    </w:p>
    <w:p w14:paraId="5ECD7660" w14:textId="77777777" w:rsidR="00771CC5" w:rsidRDefault="00771CC5" w:rsidP="000E0307">
      <w:pPr>
        <w:spacing w:after="0" w:line="240" w:lineRule="auto"/>
        <w:ind w:firstLine="426"/>
        <w:jc w:val="both"/>
        <w:rPr>
          <w:rFonts w:ascii="Times New Roman" w:eastAsia="Times New Roman" w:hAnsi="Times New Roman" w:cs="Times New Roman"/>
          <w:sz w:val="28"/>
          <w:szCs w:val="28"/>
        </w:rPr>
      </w:pPr>
      <w:r w:rsidRPr="00771CC5">
        <w:rPr>
          <w:rFonts w:ascii="Times New Roman" w:eastAsia="Times New Roman" w:hAnsi="Times New Roman" w:cs="Times New Roman"/>
          <w:sz w:val="28"/>
          <w:szCs w:val="28"/>
        </w:rPr>
        <w:t xml:space="preserve">Составлено 10 актов материально-бытового положения участников СВО. </w:t>
      </w:r>
    </w:p>
    <w:p w14:paraId="7DE0E0DD" w14:textId="4B948130" w:rsidR="00771CC5" w:rsidRDefault="00771CC5" w:rsidP="000E0307">
      <w:pPr>
        <w:spacing w:after="0" w:line="240" w:lineRule="auto"/>
        <w:ind w:firstLine="426"/>
        <w:jc w:val="both"/>
        <w:rPr>
          <w:rFonts w:ascii="Times New Roman" w:eastAsia="Times New Roman" w:hAnsi="Times New Roman" w:cs="Times New Roman"/>
          <w:sz w:val="28"/>
          <w:szCs w:val="28"/>
        </w:rPr>
      </w:pPr>
      <w:r w:rsidRPr="00771CC5">
        <w:rPr>
          <w:rFonts w:ascii="Times New Roman" w:eastAsia="Times New Roman" w:hAnsi="Times New Roman" w:cs="Times New Roman"/>
          <w:sz w:val="28"/>
          <w:szCs w:val="28"/>
        </w:rPr>
        <w:t>В рамках исполнения Указа Главы Кабардино-Балкарской Республики «О дополнительных мерах социальной поддержки военнослужащих, иных категорий лиц и членов их семей» принято 3 заявлений, в санатории республики для отдыха и оздоровления были направленны 3 члена семьи бойцов СВО. Выдано</w:t>
      </w:r>
      <w:r>
        <w:rPr>
          <w:rFonts w:ascii="Times New Roman" w:eastAsia="Times New Roman" w:hAnsi="Times New Roman" w:cs="Times New Roman"/>
          <w:sz w:val="28"/>
          <w:szCs w:val="28"/>
        </w:rPr>
        <w:t>:</w:t>
      </w:r>
      <w:r w:rsidRPr="00771CC5">
        <w:rPr>
          <w:rFonts w:ascii="Times New Roman" w:eastAsia="Times New Roman" w:hAnsi="Times New Roman" w:cs="Times New Roman"/>
          <w:sz w:val="28"/>
          <w:szCs w:val="28"/>
        </w:rPr>
        <w:t xml:space="preserve"> </w:t>
      </w:r>
    </w:p>
    <w:p w14:paraId="2E86D29A" w14:textId="1F2B0326"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7 справки для предоставления в медицинскую организацию по месту наблюдения в целях обеспечения полноценным питанием в соответствии с Порядком назначения полноценного питания беременным женщинам, кормящим матерям, а та</w:t>
      </w:r>
      <w:r>
        <w:rPr>
          <w:rFonts w:ascii="Times New Roman" w:eastAsia="Times New Roman" w:hAnsi="Times New Roman" w:cs="Times New Roman"/>
          <w:sz w:val="28"/>
          <w:szCs w:val="28"/>
        </w:rPr>
        <w:t>кже детям в возрасте до 3-х лет,</w:t>
      </w:r>
    </w:p>
    <w:p w14:paraId="5DF72ABF" w14:textId="77777777"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771CC5">
        <w:rPr>
          <w:rFonts w:ascii="Times New Roman" w:eastAsia="Times New Roman" w:hAnsi="Times New Roman" w:cs="Times New Roman"/>
          <w:sz w:val="28"/>
          <w:szCs w:val="28"/>
        </w:rPr>
        <w:t xml:space="preserve"> 7 сертификатов на единовременную адресную социальную помощь на улучшение жилищных условий многодетным семьям воспитывающих 5 и более детей. </w:t>
      </w:r>
    </w:p>
    <w:p w14:paraId="615A4082" w14:textId="5D9181B8" w:rsidR="00771CC5" w:rsidRDefault="00771CC5" w:rsidP="000E0307">
      <w:pPr>
        <w:spacing w:after="0" w:line="240" w:lineRule="auto"/>
        <w:ind w:firstLine="426"/>
        <w:jc w:val="both"/>
        <w:rPr>
          <w:rFonts w:ascii="Times New Roman" w:eastAsia="Times New Roman" w:hAnsi="Times New Roman" w:cs="Times New Roman"/>
          <w:sz w:val="28"/>
          <w:szCs w:val="28"/>
        </w:rPr>
      </w:pPr>
      <w:r w:rsidRPr="00771CC5">
        <w:rPr>
          <w:rFonts w:ascii="Times New Roman" w:eastAsia="Times New Roman" w:hAnsi="Times New Roman" w:cs="Times New Roman"/>
          <w:sz w:val="28"/>
          <w:szCs w:val="28"/>
        </w:rPr>
        <w:t>147 детей из многодетных, малоимущих семей нашего района отдохнули и поправили свое здоровье на базе РДРЦ «Радуга». Ведется работа по организации и учету многодетных семей</w:t>
      </w:r>
      <w:r w:rsidR="004B0049">
        <w:rPr>
          <w:rFonts w:ascii="Times New Roman" w:eastAsia="Times New Roman" w:hAnsi="Times New Roman" w:cs="Times New Roman"/>
          <w:sz w:val="28"/>
          <w:szCs w:val="28"/>
        </w:rPr>
        <w:t>,</w:t>
      </w:r>
      <w:r w:rsidRPr="00771CC5">
        <w:rPr>
          <w:rFonts w:ascii="Times New Roman" w:eastAsia="Times New Roman" w:hAnsi="Times New Roman" w:cs="Times New Roman"/>
          <w:sz w:val="28"/>
          <w:szCs w:val="28"/>
        </w:rPr>
        <w:t xml:space="preserve"> подтверждающих статус многодетных семей, оказано 587 услуг.</w:t>
      </w: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 xml:space="preserve">Выдано 9 удостоверения многодетных семей. </w:t>
      </w:r>
    </w:p>
    <w:p w14:paraId="450F13AA" w14:textId="178FCFE9" w:rsidR="00771CC5" w:rsidRDefault="00771CC5" w:rsidP="000E0307">
      <w:pPr>
        <w:spacing w:after="0" w:line="240" w:lineRule="auto"/>
        <w:ind w:firstLine="426"/>
        <w:jc w:val="both"/>
        <w:rPr>
          <w:rFonts w:ascii="Times New Roman" w:eastAsia="Times New Roman" w:hAnsi="Times New Roman" w:cs="Times New Roman"/>
          <w:sz w:val="28"/>
          <w:szCs w:val="28"/>
        </w:rPr>
      </w:pPr>
      <w:r w:rsidRPr="00771CC5">
        <w:rPr>
          <w:rFonts w:ascii="Times New Roman" w:eastAsia="Times New Roman" w:hAnsi="Times New Roman" w:cs="Times New Roman"/>
          <w:sz w:val="28"/>
          <w:szCs w:val="28"/>
        </w:rPr>
        <w:t>С начала года оказано</w:t>
      </w:r>
      <w:r>
        <w:rPr>
          <w:rFonts w:ascii="Times New Roman" w:eastAsia="Times New Roman" w:hAnsi="Times New Roman" w:cs="Times New Roman"/>
          <w:sz w:val="28"/>
          <w:szCs w:val="28"/>
        </w:rPr>
        <w:t>:</w:t>
      </w:r>
      <w:r w:rsidRPr="00771CC5">
        <w:rPr>
          <w:rFonts w:ascii="Times New Roman" w:eastAsia="Times New Roman" w:hAnsi="Times New Roman" w:cs="Times New Roman"/>
          <w:sz w:val="28"/>
          <w:szCs w:val="28"/>
        </w:rPr>
        <w:t xml:space="preserve"> </w:t>
      </w:r>
    </w:p>
    <w:p w14:paraId="21FCB8A8" w14:textId="0AD2E8E2"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 xml:space="preserve">280 услуг по назначению ежемесячной денежной компенсации на оплату жилья и коммунальных услуг, в том числе </w:t>
      </w:r>
    </w:p>
    <w:p w14:paraId="7DC41273" w14:textId="78FBDBEF"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771CC5">
        <w:rPr>
          <w:rFonts w:ascii="Times New Roman" w:eastAsia="Times New Roman" w:hAnsi="Times New Roman" w:cs="Times New Roman"/>
          <w:sz w:val="28"/>
          <w:szCs w:val="28"/>
        </w:rPr>
        <w:t xml:space="preserve">34 по кап ремонту, </w:t>
      </w:r>
    </w:p>
    <w:p w14:paraId="6A29D57E" w14:textId="645933A5"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771CC5">
        <w:rPr>
          <w:rFonts w:ascii="Times New Roman" w:eastAsia="Times New Roman" w:hAnsi="Times New Roman" w:cs="Times New Roman"/>
          <w:sz w:val="28"/>
          <w:szCs w:val="28"/>
        </w:rPr>
        <w:t xml:space="preserve">10 ветеранам боевых действий, </w:t>
      </w:r>
    </w:p>
    <w:p w14:paraId="1839DE76" w14:textId="77777777"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771CC5">
        <w:rPr>
          <w:rFonts w:ascii="Times New Roman" w:eastAsia="Times New Roman" w:hAnsi="Times New Roman" w:cs="Times New Roman"/>
          <w:sz w:val="28"/>
          <w:szCs w:val="28"/>
        </w:rPr>
        <w:t xml:space="preserve">3 семьям погибших ветеранов боевых действий ст.21 ФЗ «О Ветеранах». </w:t>
      </w:r>
      <w:r>
        <w:rPr>
          <w:rFonts w:ascii="Times New Roman" w:eastAsia="Times New Roman" w:hAnsi="Times New Roman" w:cs="Times New Roman"/>
          <w:sz w:val="28"/>
          <w:szCs w:val="28"/>
        </w:rPr>
        <w:t xml:space="preserve">   </w:t>
      </w:r>
    </w:p>
    <w:p w14:paraId="2AF15FAC" w14:textId="77777777" w:rsidR="00771CC5" w:rsidRDefault="00771CC5" w:rsidP="00771CC5">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 xml:space="preserve">324 услуг по назначению ежемесячной денежной выплаты отдельным категориям граждан. </w:t>
      </w:r>
    </w:p>
    <w:p w14:paraId="2CDC8A65" w14:textId="13040B07" w:rsidR="00771CC5" w:rsidRPr="00771CC5" w:rsidRDefault="00771CC5" w:rsidP="000E0307">
      <w:pPr>
        <w:spacing w:after="0" w:line="240" w:lineRule="auto"/>
        <w:ind w:firstLine="426"/>
        <w:jc w:val="both"/>
        <w:rPr>
          <w:rFonts w:ascii="Times New Roman" w:eastAsia="Times New Roman" w:hAnsi="Times New Roman" w:cs="Times New Roman"/>
          <w:sz w:val="28"/>
          <w:szCs w:val="28"/>
        </w:rPr>
      </w:pPr>
      <w:r w:rsidRPr="00771CC5">
        <w:rPr>
          <w:rFonts w:ascii="Times New Roman" w:eastAsia="Times New Roman" w:hAnsi="Times New Roman" w:cs="Times New Roman"/>
          <w:sz w:val="28"/>
          <w:szCs w:val="28"/>
        </w:rPr>
        <w:t>Принято 22 заявлений на получение удостоверений о праве на льготы, выдано 13 удостоверений «Ветеран труда» и 2 свидетельства о реабилитации.  Продолжается работа по поддержке малоимущих семей, 49 гражданин обратились за оказанием государственной социальной помощи, из них 47 гражданам была оказана в виде социального пособия. Оказано 360 услуг по оказанию государственной социальной помощи на основании социального контракта, заключено 40 социальных контрактов в том числе на открытие ИП 9, 2 по ведению личного подсобного хозяйства, 26 по поиску работы, 3 на преодоление трудной жизненной ситуации, из них 4 контракта с семьями участниками СВО, 2 с осужденными. Выдано 45 справки на социальную стипендию. Оказано 141 услуг по   назначению ежемесячной выплаты</w:t>
      </w:r>
      <w:r>
        <w:rPr>
          <w:rFonts w:ascii="Times New Roman" w:eastAsia="Times New Roman" w:hAnsi="Times New Roman" w:cs="Times New Roman"/>
          <w:sz w:val="28"/>
          <w:szCs w:val="28"/>
        </w:rPr>
        <w:t xml:space="preserve"> за государственную награду КБР. С</w:t>
      </w:r>
      <w:r w:rsidRPr="00771CC5">
        <w:rPr>
          <w:rFonts w:ascii="Times New Roman" w:eastAsia="Times New Roman" w:hAnsi="Times New Roman" w:cs="Times New Roman"/>
          <w:sz w:val="28"/>
          <w:szCs w:val="28"/>
        </w:rPr>
        <w:t>огласно Указа Главы Кабардино-Балкарской Республики от</w:t>
      </w: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26 апреля 2013 г. N 64-УГ "О ежегодной выплате инвалидам и участникам Великой Отечественной войны 1941–1945 годов", от 27 апреля 2023 г. N 41-УГ "О ежегодной выплате к годовщине празднования Победы в Великой</w:t>
      </w:r>
      <w:r>
        <w:rPr>
          <w:rFonts w:ascii="Times New Roman" w:eastAsia="Times New Roman" w:hAnsi="Times New Roman" w:cs="Times New Roman"/>
          <w:sz w:val="28"/>
          <w:szCs w:val="28"/>
        </w:rPr>
        <w:t xml:space="preserve"> </w:t>
      </w:r>
      <w:r w:rsidRPr="00771CC5">
        <w:rPr>
          <w:rFonts w:ascii="Times New Roman" w:eastAsia="Times New Roman" w:hAnsi="Times New Roman" w:cs="Times New Roman"/>
          <w:sz w:val="28"/>
          <w:szCs w:val="28"/>
        </w:rPr>
        <w:t>Отечественной войне 1941 - 1945 годов некоторым категориям граждан" было принято и нап</w:t>
      </w:r>
      <w:r>
        <w:rPr>
          <w:rFonts w:ascii="Times New Roman" w:eastAsia="Times New Roman" w:hAnsi="Times New Roman" w:cs="Times New Roman"/>
          <w:sz w:val="28"/>
          <w:szCs w:val="28"/>
        </w:rPr>
        <w:t xml:space="preserve">равленно на выплату </w:t>
      </w:r>
      <w:r w:rsidRPr="00771CC5">
        <w:rPr>
          <w:rFonts w:ascii="Times New Roman" w:eastAsia="Times New Roman" w:hAnsi="Times New Roman" w:cs="Times New Roman"/>
          <w:sz w:val="28"/>
          <w:szCs w:val="28"/>
        </w:rPr>
        <w:t>25 заявлений, составлено 29 актов  материально-бытового положения тружеников тыла и вдов умерших участников ВОВ.</w:t>
      </w:r>
    </w:p>
    <w:p w14:paraId="2388F87C" w14:textId="32FB413A" w:rsidR="00771CC5" w:rsidRDefault="00771CC5" w:rsidP="000E0307">
      <w:pPr>
        <w:spacing w:after="0" w:line="240" w:lineRule="auto"/>
        <w:ind w:firstLine="426"/>
        <w:jc w:val="both"/>
        <w:rPr>
          <w:rFonts w:ascii="Times New Roman" w:eastAsia="Times New Roman" w:hAnsi="Times New Roman" w:cs="Times New Roman"/>
          <w:sz w:val="28"/>
          <w:szCs w:val="28"/>
        </w:rPr>
      </w:pPr>
      <w:r w:rsidRPr="00771CC5">
        <w:rPr>
          <w:rFonts w:ascii="Times New Roman" w:eastAsia="Times New Roman" w:hAnsi="Times New Roman" w:cs="Times New Roman"/>
          <w:sz w:val="28"/>
          <w:szCs w:val="28"/>
        </w:rPr>
        <w:t>Продолжается работа по вводу информации в единый банк данных по категориям: «многодетные семьи», «ветераны труда». Всего была внесена информация на 1189 граждан. С начала года выдано 570 различных справки, обработано 35 межведомственных запроса, составлено 34 актов материально-бытового положения</w:t>
      </w:r>
      <w:r w:rsidR="000E0307" w:rsidRPr="000E0307">
        <w:rPr>
          <w:rFonts w:ascii="Times New Roman" w:eastAsia="Times New Roman" w:hAnsi="Times New Roman" w:cs="Times New Roman"/>
          <w:sz w:val="28"/>
          <w:szCs w:val="28"/>
        </w:rPr>
        <w:t>.</w:t>
      </w:r>
    </w:p>
    <w:p w14:paraId="1A43B340" w14:textId="77777777" w:rsidR="00B86895" w:rsidRPr="00B86895" w:rsidRDefault="00B86895" w:rsidP="00B86895">
      <w:pPr>
        <w:spacing w:after="0" w:line="240" w:lineRule="auto"/>
        <w:ind w:firstLine="426"/>
        <w:jc w:val="both"/>
        <w:rPr>
          <w:rFonts w:ascii="Times New Roman" w:eastAsia="Times New Roman" w:hAnsi="Times New Roman" w:cs="Times New Roman"/>
          <w:sz w:val="28"/>
          <w:szCs w:val="28"/>
        </w:rPr>
      </w:pPr>
      <w:r w:rsidRPr="00B86895">
        <w:rPr>
          <w:rFonts w:ascii="Times New Roman" w:eastAsia="Times New Roman" w:hAnsi="Times New Roman" w:cs="Times New Roman"/>
          <w:sz w:val="28"/>
          <w:szCs w:val="28"/>
        </w:rPr>
        <w:t>В 2025 году отделом ЗАГС местной администрации Эльбрусского муниципального района КБР было зарегистрировано актов гражданского состояния о:</w:t>
      </w:r>
    </w:p>
    <w:p w14:paraId="6A386AF8" w14:textId="77777777" w:rsidR="00B86895" w:rsidRPr="00B86895" w:rsidRDefault="00B86895" w:rsidP="00B86895">
      <w:pPr>
        <w:spacing w:after="0" w:line="240" w:lineRule="auto"/>
        <w:ind w:firstLine="426"/>
        <w:jc w:val="both"/>
        <w:rPr>
          <w:rFonts w:ascii="Times New Roman" w:eastAsia="Times New Roman" w:hAnsi="Times New Roman" w:cs="Times New Roman"/>
          <w:sz w:val="28"/>
          <w:szCs w:val="28"/>
        </w:rPr>
      </w:pPr>
      <w:r w:rsidRPr="00B86895">
        <w:rPr>
          <w:rFonts w:ascii="Times New Roman" w:eastAsia="Times New Roman" w:hAnsi="Times New Roman" w:cs="Times New Roman"/>
          <w:sz w:val="28"/>
          <w:szCs w:val="28"/>
        </w:rPr>
        <w:t xml:space="preserve">- рождении - 229, </w:t>
      </w:r>
    </w:p>
    <w:p w14:paraId="116CABA0" w14:textId="77777777" w:rsidR="00B86895" w:rsidRPr="00B86895" w:rsidRDefault="00B86895" w:rsidP="00B86895">
      <w:pPr>
        <w:spacing w:after="0" w:line="240" w:lineRule="auto"/>
        <w:ind w:firstLine="426"/>
        <w:jc w:val="both"/>
        <w:rPr>
          <w:rFonts w:ascii="Times New Roman" w:eastAsia="Times New Roman" w:hAnsi="Times New Roman" w:cs="Times New Roman"/>
          <w:sz w:val="28"/>
          <w:szCs w:val="28"/>
        </w:rPr>
      </w:pPr>
      <w:r w:rsidRPr="00B86895">
        <w:rPr>
          <w:rFonts w:ascii="Times New Roman" w:eastAsia="Times New Roman" w:hAnsi="Times New Roman" w:cs="Times New Roman"/>
          <w:sz w:val="28"/>
          <w:szCs w:val="28"/>
        </w:rPr>
        <w:t>- смерти - 238,</w:t>
      </w:r>
    </w:p>
    <w:p w14:paraId="1100D273" w14:textId="77777777" w:rsidR="00B86895" w:rsidRPr="00B86895" w:rsidRDefault="00B86895" w:rsidP="00B86895">
      <w:pPr>
        <w:spacing w:after="0" w:line="240" w:lineRule="auto"/>
        <w:ind w:firstLine="426"/>
        <w:jc w:val="both"/>
        <w:rPr>
          <w:rFonts w:ascii="Times New Roman" w:eastAsia="Times New Roman" w:hAnsi="Times New Roman" w:cs="Times New Roman"/>
          <w:sz w:val="28"/>
          <w:szCs w:val="28"/>
        </w:rPr>
      </w:pPr>
      <w:r w:rsidRPr="00B86895">
        <w:rPr>
          <w:rFonts w:ascii="Times New Roman" w:eastAsia="Times New Roman" w:hAnsi="Times New Roman" w:cs="Times New Roman"/>
          <w:sz w:val="28"/>
          <w:szCs w:val="28"/>
        </w:rPr>
        <w:t>- заключении брака - 68,</w:t>
      </w:r>
    </w:p>
    <w:p w14:paraId="67963787" w14:textId="77777777" w:rsidR="00B86895" w:rsidRPr="00B86895" w:rsidRDefault="00B86895" w:rsidP="00B86895">
      <w:pPr>
        <w:spacing w:after="0" w:line="240" w:lineRule="auto"/>
        <w:ind w:firstLine="426"/>
        <w:jc w:val="both"/>
        <w:rPr>
          <w:rFonts w:ascii="Times New Roman" w:eastAsia="Times New Roman" w:hAnsi="Times New Roman" w:cs="Times New Roman"/>
          <w:sz w:val="28"/>
          <w:szCs w:val="28"/>
        </w:rPr>
      </w:pPr>
      <w:r w:rsidRPr="00B86895">
        <w:rPr>
          <w:rFonts w:ascii="Times New Roman" w:eastAsia="Times New Roman" w:hAnsi="Times New Roman" w:cs="Times New Roman"/>
          <w:sz w:val="28"/>
          <w:szCs w:val="28"/>
        </w:rPr>
        <w:t>- расторжении брака - 80,</w:t>
      </w:r>
    </w:p>
    <w:p w14:paraId="08DD2743" w14:textId="77777777" w:rsidR="00B86895" w:rsidRPr="00B86895" w:rsidRDefault="00B86895" w:rsidP="00B86895">
      <w:pPr>
        <w:spacing w:after="0" w:line="240" w:lineRule="auto"/>
        <w:ind w:firstLine="426"/>
        <w:jc w:val="both"/>
        <w:rPr>
          <w:rFonts w:ascii="Times New Roman" w:eastAsia="Times New Roman" w:hAnsi="Times New Roman" w:cs="Times New Roman"/>
          <w:sz w:val="28"/>
          <w:szCs w:val="28"/>
        </w:rPr>
      </w:pPr>
      <w:r w:rsidRPr="00B86895">
        <w:rPr>
          <w:rFonts w:ascii="Times New Roman" w:eastAsia="Times New Roman" w:hAnsi="Times New Roman" w:cs="Times New Roman"/>
          <w:sz w:val="28"/>
          <w:szCs w:val="28"/>
        </w:rPr>
        <w:t>- установлении отцовства - 65,</w:t>
      </w:r>
    </w:p>
    <w:p w14:paraId="2737FA6D" w14:textId="77777777" w:rsidR="00B86895" w:rsidRPr="00B86895" w:rsidRDefault="00B86895" w:rsidP="00B86895">
      <w:pPr>
        <w:spacing w:after="0" w:line="240" w:lineRule="auto"/>
        <w:ind w:firstLine="426"/>
        <w:jc w:val="both"/>
        <w:rPr>
          <w:rFonts w:ascii="Times New Roman" w:eastAsia="Times New Roman" w:hAnsi="Times New Roman" w:cs="Times New Roman"/>
          <w:sz w:val="28"/>
          <w:szCs w:val="28"/>
        </w:rPr>
      </w:pPr>
      <w:r w:rsidRPr="00B86895">
        <w:rPr>
          <w:rFonts w:ascii="Times New Roman" w:eastAsia="Times New Roman" w:hAnsi="Times New Roman" w:cs="Times New Roman"/>
          <w:sz w:val="28"/>
          <w:szCs w:val="28"/>
        </w:rPr>
        <w:t>- перемене имени - 40,</w:t>
      </w:r>
    </w:p>
    <w:p w14:paraId="6C022C7A" w14:textId="298EED35" w:rsidR="00B86895" w:rsidRPr="000E0307" w:rsidRDefault="00B86895" w:rsidP="00B86895">
      <w:pPr>
        <w:spacing w:after="0" w:line="240" w:lineRule="auto"/>
        <w:ind w:firstLine="426"/>
        <w:jc w:val="both"/>
        <w:rPr>
          <w:rFonts w:ascii="Times New Roman" w:eastAsia="Times New Roman" w:hAnsi="Times New Roman" w:cs="Times New Roman"/>
          <w:sz w:val="28"/>
          <w:szCs w:val="28"/>
        </w:rPr>
      </w:pPr>
      <w:r w:rsidRPr="00B86895">
        <w:rPr>
          <w:rFonts w:ascii="Times New Roman" w:eastAsia="Times New Roman" w:hAnsi="Times New Roman" w:cs="Times New Roman"/>
          <w:sz w:val="28"/>
          <w:szCs w:val="28"/>
        </w:rPr>
        <w:t>- усыновлении (удочерении) - 0.</w:t>
      </w:r>
    </w:p>
    <w:p w14:paraId="5DA1D891" w14:textId="77777777" w:rsidR="00A45CAE" w:rsidRPr="00A45CAE" w:rsidRDefault="00A45CAE" w:rsidP="00A45CAE">
      <w:pPr>
        <w:spacing w:after="0" w:line="240" w:lineRule="auto"/>
        <w:rPr>
          <w:rFonts w:ascii="Times New Roman" w:eastAsia="Times New Roman" w:hAnsi="Times New Roman" w:cs="Times New Roman"/>
          <w:sz w:val="20"/>
          <w:szCs w:val="20"/>
        </w:rPr>
      </w:pPr>
    </w:p>
    <w:p w14:paraId="69BCC10A" w14:textId="77777777" w:rsidR="006E3D9F" w:rsidRDefault="006E3D9F" w:rsidP="008A0E15">
      <w:pPr>
        <w:spacing w:after="0"/>
        <w:ind w:firstLine="567"/>
        <w:jc w:val="center"/>
        <w:rPr>
          <w:rFonts w:ascii="Times New Roman" w:hAnsi="Times New Roman" w:cs="Times New Roman"/>
          <w:b/>
          <w:color w:val="000000" w:themeColor="text1"/>
          <w:sz w:val="28"/>
          <w:szCs w:val="28"/>
        </w:rPr>
      </w:pPr>
      <w:r w:rsidRPr="00557F4B">
        <w:rPr>
          <w:rFonts w:ascii="Times New Roman" w:hAnsi="Times New Roman" w:cs="Times New Roman"/>
          <w:b/>
          <w:color w:val="000000" w:themeColor="text1"/>
          <w:sz w:val="28"/>
          <w:szCs w:val="28"/>
        </w:rPr>
        <w:t>Уровень средней заработной платы</w:t>
      </w:r>
    </w:p>
    <w:p w14:paraId="6FDFAA41" w14:textId="61659762" w:rsidR="006E3D9F" w:rsidRPr="001018A2" w:rsidRDefault="004362EE" w:rsidP="000E0307">
      <w:pPr>
        <w:spacing w:after="0"/>
        <w:ind w:firstLine="426"/>
        <w:jc w:val="both"/>
        <w:rPr>
          <w:rFonts w:ascii="Times New Roman" w:hAnsi="Times New Roman" w:cs="Times New Roman"/>
          <w:sz w:val="28"/>
          <w:szCs w:val="28"/>
        </w:rPr>
      </w:pPr>
      <w:r w:rsidRPr="009C4B1B">
        <w:rPr>
          <w:rFonts w:ascii="Times New Roman" w:hAnsi="Times New Roman" w:cs="Times New Roman"/>
          <w:sz w:val="28"/>
          <w:szCs w:val="28"/>
        </w:rPr>
        <w:t>По</w:t>
      </w:r>
      <w:r w:rsidR="009C4B1B">
        <w:rPr>
          <w:rFonts w:ascii="Times New Roman" w:hAnsi="Times New Roman" w:cs="Times New Roman"/>
          <w:sz w:val="28"/>
          <w:szCs w:val="28"/>
        </w:rPr>
        <w:t xml:space="preserve"> д</w:t>
      </w:r>
      <w:r w:rsidRPr="009C4B1B">
        <w:rPr>
          <w:rFonts w:ascii="Times New Roman" w:hAnsi="Times New Roman" w:cs="Times New Roman"/>
          <w:sz w:val="28"/>
          <w:szCs w:val="28"/>
        </w:rPr>
        <w:t>анным Северо</w:t>
      </w:r>
      <w:r w:rsidR="00D51E6C" w:rsidRPr="009C4B1B">
        <w:rPr>
          <w:rFonts w:ascii="Times New Roman" w:hAnsi="Times New Roman" w:cs="Times New Roman"/>
          <w:sz w:val="28"/>
          <w:szCs w:val="28"/>
        </w:rPr>
        <w:t>-К</w:t>
      </w:r>
      <w:r w:rsidRPr="009C4B1B">
        <w:rPr>
          <w:rFonts w:ascii="Times New Roman" w:hAnsi="Times New Roman" w:cs="Times New Roman"/>
          <w:sz w:val="28"/>
          <w:szCs w:val="28"/>
        </w:rPr>
        <w:t>авказстата с</w:t>
      </w:r>
      <w:r w:rsidR="006E3D9F" w:rsidRPr="009C4B1B">
        <w:rPr>
          <w:rFonts w:ascii="Times New Roman" w:hAnsi="Times New Roman" w:cs="Times New Roman"/>
          <w:sz w:val="28"/>
          <w:szCs w:val="28"/>
        </w:rPr>
        <w:t xml:space="preserve">редняя номинальная начисленная заработная плата в </w:t>
      </w:r>
      <w:r w:rsidRPr="009C4B1B">
        <w:rPr>
          <w:rFonts w:ascii="Times New Roman" w:hAnsi="Times New Roman" w:cs="Times New Roman"/>
          <w:sz w:val="28"/>
          <w:szCs w:val="28"/>
        </w:rPr>
        <w:t>202</w:t>
      </w:r>
      <w:r w:rsidR="008D464B" w:rsidRPr="009C4B1B">
        <w:rPr>
          <w:rFonts w:ascii="Times New Roman" w:hAnsi="Times New Roman" w:cs="Times New Roman"/>
          <w:sz w:val="28"/>
          <w:szCs w:val="28"/>
        </w:rPr>
        <w:t>5</w:t>
      </w:r>
      <w:r w:rsidR="006E3D9F" w:rsidRPr="009C4B1B">
        <w:rPr>
          <w:rFonts w:ascii="Times New Roman" w:hAnsi="Times New Roman" w:cs="Times New Roman"/>
          <w:sz w:val="28"/>
          <w:szCs w:val="28"/>
        </w:rPr>
        <w:t xml:space="preserve"> году, без выплат социального характера составила</w:t>
      </w:r>
      <w:r w:rsidR="009C4B1B" w:rsidRPr="009C4B1B">
        <w:rPr>
          <w:rFonts w:ascii="Times New Roman" w:hAnsi="Times New Roman" w:cs="Times New Roman"/>
          <w:sz w:val="28"/>
          <w:szCs w:val="28"/>
        </w:rPr>
        <w:t xml:space="preserve"> 55127,4 </w:t>
      </w:r>
      <w:r w:rsidR="006E3D9F" w:rsidRPr="009C4B1B">
        <w:rPr>
          <w:rFonts w:ascii="Times New Roman" w:hAnsi="Times New Roman" w:cs="Times New Roman"/>
          <w:sz w:val="28"/>
          <w:szCs w:val="28"/>
        </w:rPr>
        <w:t>руб. (</w:t>
      </w:r>
      <w:r w:rsidR="009C4B1B" w:rsidRPr="009C4B1B">
        <w:rPr>
          <w:rFonts w:ascii="Times New Roman" w:hAnsi="Times New Roman" w:cs="Times New Roman"/>
          <w:sz w:val="28"/>
          <w:szCs w:val="28"/>
        </w:rPr>
        <w:t>115,4</w:t>
      </w:r>
      <w:r w:rsidR="006C24EA" w:rsidRPr="009C4B1B">
        <w:rPr>
          <w:rFonts w:ascii="Times New Roman" w:hAnsi="Times New Roman" w:cs="Times New Roman"/>
          <w:sz w:val="28"/>
          <w:szCs w:val="28"/>
        </w:rPr>
        <w:t xml:space="preserve"> </w:t>
      </w:r>
      <w:r w:rsidR="006E3D9F" w:rsidRPr="009C4B1B">
        <w:rPr>
          <w:rFonts w:ascii="Times New Roman" w:hAnsi="Times New Roman" w:cs="Times New Roman"/>
          <w:sz w:val="28"/>
          <w:szCs w:val="28"/>
        </w:rPr>
        <w:t>% к уровню 20</w:t>
      </w:r>
      <w:r w:rsidR="003F7448" w:rsidRPr="009C4B1B">
        <w:rPr>
          <w:rFonts w:ascii="Times New Roman" w:hAnsi="Times New Roman" w:cs="Times New Roman"/>
          <w:sz w:val="28"/>
          <w:szCs w:val="28"/>
        </w:rPr>
        <w:t>2</w:t>
      </w:r>
      <w:r w:rsidR="008D464B" w:rsidRPr="009C4B1B">
        <w:rPr>
          <w:rFonts w:ascii="Times New Roman" w:hAnsi="Times New Roman" w:cs="Times New Roman"/>
          <w:sz w:val="28"/>
          <w:szCs w:val="28"/>
        </w:rPr>
        <w:t xml:space="preserve">4 </w:t>
      </w:r>
      <w:r w:rsidR="006E3D9F" w:rsidRPr="009C4B1B">
        <w:rPr>
          <w:rFonts w:ascii="Times New Roman" w:hAnsi="Times New Roman" w:cs="Times New Roman"/>
          <w:sz w:val="28"/>
          <w:szCs w:val="28"/>
        </w:rPr>
        <w:t xml:space="preserve">года </w:t>
      </w:r>
      <w:r w:rsidRPr="009C4B1B">
        <w:rPr>
          <w:rFonts w:ascii="Times New Roman" w:hAnsi="Times New Roman" w:cs="Times New Roman"/>
          <w:sz w:val="28"/>
          <w:szCs w:val="28"/>
        </w:rPr>
        <w:t>–</w:t>
      </w:r>
      <w:r w:rsidR="008D464B" w:rsidRPr="009C4B1B">
        <w:rPr>
          <w:rFonts w:ascii="Times New Roman" w:hAnsi="Times New Roman" w:cs="Times New Roman"/>
          <w:sz w:val="28"/>
          <w:szCs w:val="28"/>
        </w:rPr>
        <w:t xml:space="preserve"> </w:t>
      </w:r>
      <w:r w:rsidR="009C4B1B" w:rsidRPr="009C4B1B">
        <w:rPr>
          <w:rFonts w:ascii="Times New Roman" w:hAnsi="Times New Roman" w:cs="Times New Roman"/>
          <w:sz w:val="28"/>
          <w:szCs w:val="28"/>
        </w:rPr>
        <w:t xml:space="preserve">47768,1 </w:t>
      </w:r>
      <w:r w:rsidR="006E3D9F" w:rsidRPr="009C4B1B">
        <w:rPr>
          <w:rFonts w:ascii="Times New Roman" w:hAnsi="Times New Roman" w:cs="Times New Roman"/>
          <w:sz w:val="28"/>
          <w:szCs w:val="28"/>
        </w:rPr>
        <w:t>руб.).</w:t>
      </w:r>
    </w:p>
    <w:p w14:paraId="72937AA5" w14:textId="3402D569" w:rsidR="004D3C80" w:rsidRDefault="004D3C80" w:rsidP="008A0E15">
      <w:pPr>
        <w:spacing w:after="0"/>
        <w:ind w:firstLine="709"/>
        <w:jc w:val="both"/>
        <w:rPr>
          <w:rFonts w:ascii="Times New Roman" w:hAnsi="Times New Roman" w:cs="Times New Roman"/>
          <w:color w:val="000000" w:themeColor="text1"/>
          <w:sz w:val="28"/>
          <w:szCs w:val="28"/>
        </w:rPr>
      </w:pPr>
    </w:p>
    <w:p w14:paraId="1ED4EFAC" w14:textId="213726F0" w:rsidR="009F50B8" w:rsidRDefault="009F50B8" w:rsidP="009F50B8">
      <w:pPr>
        <w:spacing w:after="0"/>
        <w:jc w:val="center"/>
        <w:rPr>
          <w:rFonts w:ascii="Times New Roman" w:hAnsi="Times New Roman" w:cs="Times New Roman"/>
          <w:b/>
          <w:sz w:val="28"/>
          <w:szCs w:val="28"/>
        </w:rPr>
      </w:pPr>
      <w:bookmarkStart w:id="3" w:name="_Hlk41901360"/>
      <w:bookmarkStart w:id="4" w:name="_Hlk41901561"/>
      <w:bookmarkEnd w:id="1"/>
      <w:bookmarkEnd w:id="2"/>
      <w:r w:rsidRPr="008D464B">
        <w:rPr>
          <w:rFonts w:ascii="Times New Roman" w:hAnsi="Times New Roman" w:cs="Times New Roman"/>
          <w:b/>
          <w:sz w:val="28"/>
          <w:szCs w:val="28"/>
        </w:rPr>
        <w:t>Предпринимательство</w:t>
      </w:r>
    </w:p>
    <w:bookmarkEnd w:id="3"/>
    <w:p w14:paraId="6D2B1857" w14:textId="5D3DD336" w:rsidR="004E6E0B" w:rsidRPr="006452BE" w:rsidRDefault="004E6E0B" w:rsidP="000E0307">
      <w:pPr>
        <w:spacing w:after="0"/>
        <w:ind w:firstLine="426"/>
        <w:jc w:val="both"/>
        <w:rPr>
          <w:rFonts w:ascii="Times New Roman" w:hAnsi="Times New Roman" w:cs="Times New Roman"/>
          <w:sz w:val="28"/>
          <w:szCs w:val="28"/>
        </w:rPr>
      </w:pPr>
      <w:r w:rsidRPr="00B361F1">
        <w:rPr>
          <w:rFonts w:ascii="Times New Roman" w:hAnsi="Times New Roman" w:cs="Times New Roman"/>
          <w:color w:val="000000" w:themeColor="text1"/>
          <w:sz w:val="28"/>
          <w:szCs w:val="28"/>
        </w:rPr>
        <w:t xml:space="preserve">В Эльбрусском муниципальном районе </w:t>
      </w:r>
      <w:r w:rsidR="003F02F7">
        <w:rPr>
          <w:rFonts w:ascii="Times New Roman" w:hAnsi="Times New Roman" w:cs="Times New Roman"/>
          <w:sz w:val="28"/>
          <w:szCs w:val="28"/>
        </w:rPr>
        <w:t>к</w:t>
      </w:r>
      <w:r>
        <w:rPr>
          <w:rFonts w:ascii="Times New Roman" w:hAnsi="Times New Roman" w:cs="Times New Roman"/>
          <w:sz w:val="28"/>
          <w:szCs w:val="28"/>
        </w:rPr>
        <w:t>оличество субъектов малого</w:t>
      </w:r>
      <w:r w:rsidR="003F02F7">
        <w:rPr>
          <w:rFonts w:ascii="Times New Roman" w:hAnsi="Times New Roman" w:cs="Times New Roman"/>
          <w:sz w:val="28"/>
          <w:szCs w:val="28"/>
        </w:rPr>
        <w:t xml:space="preserve"> и среднего предпринимательства</w:t>
      </w:r>
      <w:r>
        <w:rPr>
          <w:rFonts w:ascii="Times New Roman" w:hAnsi="Times New Roman" w:cs="Times New Roman"/>
          <w:sz w:val="28"/>
          <w:szCs w:val="28"/>
        </w:rPr>
        <w:t xml:space="preserve"> составляет – </w:t>
      </w:r>
      <w:r w:rsidR="009C4B1B">
        <w:rPr>
          <w:rFonts w:ascii="Times New Roman" w:hAnsi="Times New Roman" w:cs="Times New Roman"/>
          <w:sz w:val="28"/>
          <w:szCs w:val="28"/>
        </w:rPr>
        <w:t>8</w:t>
      </w:r>
      <w:r w:rsidR="000E0307" w:rsidRPr="000E0307">
        <w:rPr>
          <w:rFonts w:ascii="Times New Roman" w:hAnsi="Times New Roman" w:cs="Times New Roman"/>
          <w:sz w:val="28"/>
          <w:szCs w:val="28"/>
        </w:rPr>
        <w:t>58</w:t>
      </w:r>
      <w:r w:rsidR="003F02F7">
        <w:rPr>
          <w:rFonts w:ascii="Times New Roman" w:hAnsi="Times New Roman" w:cs="Times New Roman"/>
          <w:sz w:val="28"/>
          <w:szCs w:val="28"/>
        </w:rPr>
        <w:t xml:space="preserve"> чел.</w:t>
      </w:r>
      <w:r>
        <w:rPr>
          <w:rFonts w:ascii="Times New Roman" w:hAnsi="Times New Roman" w:cs="Times New Roman"/>
          <w:sz w:val="28"/>
          <w:szCs w:val="28"/>
        </w:rPr>
        <w:t xml:space="preserve">, </w:t>
      </w:r>
      <w:r w:rsidR="009250B5">
        <w:rPr>
          <w:rFonts w:ascii="Times New Roman" w:hAnsi="Times New Roman" w:cs="Times New Roman"/>
          <w:sz w:val="28"/>
          <w:szCs w:val="28"/>
        </w:rPr>
        <w:t>в том числе индивидуальных предпринимателей</w:t>
      </w:r>
      <w:r w:rsidR="004B0049">
        <w:rPr>
          <w:rFonts w:ascii="Times New Roman" w:hAnsi="Times New Roman" w:cs="Times New Roman"/>
          <w:sz w:val="28"/>
          <w:szCs w:val="28"/>
        </w:rPr>
        <w:t xml:space="preserve"> </w:t>
      </w:r>
      <w:r>
        <w:rPr>
          <w:rFonts w:ascii="Times New Roman" w:hAnsi="Times New Roman" w:cs="Times New Roman"/>
          <w:sz w:val="28"/>
          <w:szCs w:val="28"/>
        </w:rPr>
        <w:t xml:space="preserve">– </w:t>
      </w:r>
      <w:r w:rsidR="009C4B1B">
        <w:rPr>
          <w:rFonts w:ascii="Times New Roman" w:hAnsi="Times New Roman" w:cs="Times New Roman"/>
          <w:sz w:val="28"/>
          <w:szCs w:val="28"/>
        </w:rPr>
        <w:t>6</w:t>
      </w:r>
      <w:r w:rsidR="00A45CAE">
        <w:rPr>
          <w:rFonts w:ascii="Times New Roman" w:hAnsi="Times New Roman" w:cs="Times New Roman"/>
          <w:sz w:val="28"/>
          <w:szCs w:val="28"/>
        </w:rPr>
        <w:t>26</w:t>
      </w:r>
      <w:r w:rsidR="006452BE">
        <w:rPr>
          <w:rFonts w:ascii="Times New Roman" w:hAnsi="Times New Roman" w:cs="Times New Roman"/>
          <w:sz w:val="28"/>
          <w:szCs w:val="28"/>
        </w:rPr>
        <w:t xml:space="preserve"> чел</w:t>
      </w:r>
      <w:r>
        <w:rPr>
          <w:rFonts w:ascii="Times New Roman" w:hAnsi="Times New Roman" w:cs="Times New Roman"/>
          <w:sz w:val="28"/>
          <w:szCs w:val="28"/>
        </w:rPr>
        <w:t xml:space="preserve">. </w:t>
      </w:r>
      <w:r w:rsidRPr="006827BC">
        <w:rPr>
          <w:rFonts w:ascii="Times New Roman" w:hAnsi="Times New Roman" w:cs="Times New Roman"/>
          <w:sz w:val="28"/>
          <w:szCs w:val="28"/>
        </w:rPr>
        <w:t>Основные направления деятельности: торговля, сфера обслуживания и сельское</w:t>
      </w:r>
      <w:r w:rsidRPr="00B361F1">
        <w:rPr>
          <w:rFonts w:ascii="Times New Roman" w:hAnsi="Times New Roman" w:cs="Times New Roman"/>
          <w:color w:val="000000" w:themeColor="text1"/>
          <w:sz w:val="28"/>
          <w:szCs w:val="28"/>
        </w:rPr>
        <w:t xml:space="preserve"> хозяйство. </w:t>
      </w:r>
      <w:r w:rsidR="003F02F7">
        <w:rPr>
          <w:rFonts w:ascii="Times New Roman" w:hAnsi="Times New Roman" w:cs="Times New Roman"/>
          <w:color w:val="000000" w:themeColor="text1"/>
          <w:sz w:val="28"/>
          <w:szCs w:val="28"/>
        </w:rPr>
        <w:t xml:space="preserve">Приняты нормативно-правовые акты, устанавливающие основные направления развития инвестиционной политики </w:t>
      </w:r>
      <w:r w:rsidR="00804590">
        <w:rPr>
          <w:rFonts w:ascii="Times New Roman" w:hAnsi="Times New Roman" w:cs="Times New Roman"/>
          <w:color w:val="000000" w:themeColor="text1"/>
          <w:sz w:val="28"/>
          <w:szCs w:val="28"/>
        </w:rPr>
        <w:t>в области малого и среднего предпринимательства (грантовые, имущественные механизмы поддержки).</w:t>
      </w:r>
      <w:r w:rsidRPr="00B361F1">
        <w:rPr>
          <w:rFonts w:ascii="Times New Roman" w:hAnsi="Times New Roman" w:cs="Times New Roman"/>
          <w:color w:val="000000" w:themeColor="text1"/>
          <w:sz w:val="28"/>
          <w:szCs w:val="28"/>
        </w:rPr>
        <w:t xml:space="preserve"> </w:t>
      </w:r>
    </w:p>
    <w:p w14:paraId="2951BD2A" w14:textId="77777777" w:rsidR="004E6E0B" w:rsidRPr="00EF0A03" w:rsidRDefault="004E6E0B" w:rsidP="004E6E0B">
      <w:pPr>
        <w:spacing w:after="0"/>
        <w:ind w:firstLine="709"/>
        <w:jc w:val="both"/>
        <w:rPr>
          <w:rFonts w:ascii="Times New Roman" w:hAnsi="Times New Roman" w:cs="Times New Roman"/>
          <w:color w:val="000000" w:themeColor="text1"/>
          <w:sz w:val="28"/>
          <w:szCs w:val="28"/>
        </w:rPr>
      </w:pPr>
      <w:r w:rsidRPr="00B361F1">
        <w:rPr>
          <w:rFonts w:ascii="Times New Roman" w:hAnsi="Times New Roman" w:cs="Times New Roman"/>
          <w:color w:val="000000" w:themeColor="text1"/>
          <w:sz w:val="28"/>
          <w:szCs w:val="28"/>
        </w:rPr>
        <w:t xml:space="preserve">Постановлением местной администрации Эльбрусского муниципального района от 15 июля 2019 года №251 «Об утверждении перечня муниципального имущества  Эльбрусского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предназначенных для передачи в аренду в целях оказания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утверждён и ежеквартально обновляется перечень муниципального имущества Эльбрусского муниципального района,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предназначенных для передачи в аренду в целях оказания имущественной поддержки субъектам малого и среднего предпринимательства, а также организациям, образующим инфраструктуру поддержки малого и среднего предпринимательства.  </w:t>
      </w:r>
    </w:p>
    <w:p w14:paraId="3FD2BBF7" w14:textId="77777777" w:rsidR="004E6E0B" w:rsidRPr="00EF0A03" w:rsidRDefault="004E6E0B" w:rsidP="004E6E0B">
      <w:pPr>
        <w:spacing w:after="0"/>
        <w:ind w:firstLine="709"/>
        <w:jc w:val="center"/>
        <w:rPr>
          <w:rFonts w:ascii="Times New Roman" w:hAnsi="Times New Roman" w:cs="Times New Roman"/>
          <w:b/>
          <w:color w:val="000000" w:themeColor="text1"/>
          <w:sz w:val="28"/>
          <w:szCs w:val="28"/>
        </w:rPr>
      </w:pPr>
    </w:p>
    <w:p w14:paraId="1281C60E" w14:textId="77777777" w:rsidR="004E6E0B" w:rsidRDefault="004E6E0B" w:rsidP="004E6E0B">
      <w:pPr>
        <w:spacing w:after="0"/>
        <w:ind w:firstLine="709"/>
        <w:jc w:val="center"/>
        <w:rPr>
          <w:rFonts w:ascii="Times New Roman" w:hAnsi="Times New Roman" w:cs="Times New Roman"/>
          <w:b/>
          <w:color w:val="000000" w:themeColor="text1"/>
          <w:sz w:val="28"/>
          <w:szCs w:val="28"/>
        </w:rPr>
      </w:pPr>
      <w:bookmarkStart w:id="5" w:name="_Hlk41901465"/>
      <w:r w:rsidRPr="008D464B">
        <w:rPr>
          <w:rFonts w:ascii="Times New Roman" w:hAnsi="Times New Roman" w:cs="Times New Roman"/>
          <w:b/>
          <w:color w:val="000000" w:themeColor="text1"/>
          <w:sz w:val="28"/>
          <w:szCs w:val="28"/>
        </w:rPr>
        <w:t>Туристический комплекс</w:t>
      </w:r>
    </w:p>
    <w:p w14:paraId="32C5F905" w14:textId="58F95BB0" w:rsidR="00A73315" w:rsidRDefault="004E6E0B" w:rsidP="00041B92">
      <w:pPr>
        <w:spacing w:after="0" w:line="240" w:lineRule="auto"/>
        <w:ind w:firstLine="426"/>
        <w:jc w:val="both"/>
        <w:rPr>
          <w:rFonts w:ascii="Times New Roman" w:hAnsi="Times New Roman" w:cs="Times New Roman"/>
          <w:color w:val="000000" w:themeColor="text1"/>
          <w:sz w:val="28"/>
          <w:szCs w:val="28"/>
        </w:rPr>
      </w:pPr>
      <w:r>
        <w:rPr>
          <w:rFonts w:ascii="Times New Roman" w:hAnsi="Times New Roman" w:cs="Times New Roman"/>
          <w:sz w:val="28"/>
          <w:szCs w:val="28"/>
        </w:rPr>
        <w:t>В настоящее время</w:t>
      </w:r>
      <w:r w:rsidRPr="00622B86">
        <w:rPr>
          <w:rFonts w:ascii="Times New Roman" w:hAnsi="Times New Roman" w:cs="Times New Roman"/>
          <w:sz w:val="28"/>
          <w:szCs w:val="28"/>
        </w:rPr>
        <w:t xml:space="preserve"> в Эльбрусском районе осуществляют деятельность </w:t>
      </w:r>
      <w:r w:rsidR="00041B92">
        <w:rPr>
          <w:rFonts w:ascii="Times New Roman" w:hAnsi="Times New Roman" w:cs="Times New Roman"/>
          <w:sz w:val="28"/>
          <w:szCs w:val="28"/>
        </w:rPr>
        <w:t>440</w:t>
      </w:r>
      <w:r w:rsidRPr="00622B86">
        <w:rPr>
          <w:rFonts w:ascii="Times New Roman" w:hAnsi="Times New Roman" w:cs="Times New Roman"/>
          <w:sz w:val="28"/>
          <w:szCs w:val="28"/>
        </w:rPr>
        <w:t xml:space="preserve"> гостиниц и </w:t>
      </w:r>
      <w:r w:rsidR="00A73315">
        <w:rPr>
          <w:rFonts w:ascii="Times New Roman" w:hAnsi="Times New Roman" w:cs="Times New Roman"/>
          <w:sz w:val="28"/>
          <w:szCs w:val="28"/>
        </w:rPr>
        <w:t>ины</w:t>
      </w:r>
      <w:r w:rsidR="00041B92">
        <w:rPr>
          <w:rFonts w:ascii="Times New Roman" w:hAnsi="Times New Roman" w:cs="Times New Roman"/>
          <w:sz w:val="28"/>
          <w:szCs w:val="28"/>
        </w:rPr>
        <w:t>х</w:t>
      </w:r>
      <w:r w:rsidR="00A73315">
        <w:rPr>
          <w:rFonts w:ascii="Times New Roman" w:hAnsi="Times New Roman" w:cs="Times New Roman"/>
          <w:sz w:val="28"/>
          <w:szCs w:val="28"/>
        </w:rPr>
        <w:t xml:space="preserve"> средств размещения, общий номерной фонд которых более </w:t>
      </w:r>
      <w:r w:rsidR="00041B92">
        <w:rPr>
          <w:rFonts w:ascii="Times New Roman" w:hAnsi="Times New Roman" w:cs="Times New Roman"/>
          <w:sz w:val="28"/>
          <w:szCs w:val="28"/>
        </w:rPr>
        <w:t>10779</w:t>
      </w:r>
      <w:r w:rsidR="00A73315">
        <w:rPr>
          <w:rFonts w:ascii="Times New Roman" w:hAnsi="Times New Roman" w:cs="Times New Roman"/>
          <w:sz w:val="28"/>
          <w:szCs w:val="28"/>
        </w:rPr>
        <w:t xml:space="preserve"> койко/мест</w:t>
      </w:r>
      <w:r w:rsidRPr="00622B86">
        <w:rPr>
          <w:rFonts w:ascii="Times New Roman" w:hAnsi="Times New Roman" w:cs="Times New Roman"/>
          <w:sz w:val="28"/>
          <w:szCs w:val="28"/>
        </w:rPr>
        <w:t xml:space="preserve">. </w:t>
      </w:r>
      <w:r w:rsidR="00041B92" w:rsidRPr="00041B92">
        <w:rPr>
          <w:rFonts w:ascii="Times New Roman" w:hAnsi="Times New Roman" w:cs="Times New Roman"/>
          <w:sz w:val="28"/>
          <w:szCs w:val="28"/>
        </w:rPr>
        <w:t>Загрузка гостиниц в высо</w:t>
      </w:r>
      <w:r w:rsidR="00041B92">
        <w:rPr>
          <w:rFonts w:ascii="Times New Roman" w:hAnsi="Times New Roman" w:cs="Times New Roman"/>
          <w:sz w:val="28"/>
          <w:szCs w:val="28"/>
        </w:rPr>
        <w:t>кий сезон составляла 85% - 100%, и</w:t>
      </w:r>
      <w:r w:rsidR="00041B92" w:rsidRPr="00041B92">
        <w:rPr>
          <w:rFonts w:ascii="Times New Roman" w:hAnsi="Times New Roman" w:cs="Times New Roman"/>
          <w:sz w:val="28"/>
          <w:szCs w:val="28"/>
        </w:rPr>
        <w:t>юнь-</w:t>
      </w:r>
      <w:r w:rsidR="00041B92">
        <w:rPr>
          <w:rFonts w:ascii="Times New Roman" w:hAnsi="Times New Roman" w:cs="Times New Roman"/>
          <w:sz w:val="28"/>
          <w:szCs w:val="28"/>
        </w:rPr>
        <w:t>с</w:t>
      </w:r>
      <w:r w:rsidR="00041B92" w:rsidRPr="00041B92">
        <w:rPr>
          <w:rFonts w:ascii="Times New Roman" w:hAnsi="Times New Roman" w:cs="Times New Roman"/>
          <w:sz w:val="28"/>
          <w:szCs w:val="28"/>
        </w:rPr>
        <w:t>ен</w:t>
      </w:r>
      <w:r w:rsidR="00041B92">
        <w:rPr>
          <w:rFonts w:ascii="Times New Roman" w:hAnsi="Times New Roman" w:cs="Times New Roman"/>
          <w:sz w:val="28"/>
          <w:szCs w:val="28"/>
        </w:rPr>
        <w:t>тябрь (средний сезон) 45% - 70%, а</w:t>
      </w:r>
      <w:r w:rsidR="00041B92" w:rsidRPr="00041B92">
        <w:rPr>
          <w:rFonts w:ascii="Times New Roman" w:hAnsi="Times New Roman" w:cs="Times New Roman"/>
          <w:sz w:val="28"/>
          <w:szCs w:val="28"/>
        </w:rPr>
        <w:t>прель-</w:t>
      </w:r>
      <w:r w:rsidR="00041B92">
        <w:rPr>
          <w:rFonts w:ascii="Times New Roman" w:hAnsi="Times New Roman" w:cs="Times New Roman"/>
          <w:sz w:val="28"/>
          <w:szCs w:val="28"/>
        </w:rPr>
        <w:t>м</w:t>
      </w:r>
      <w:r w:rsidR="00041B92" w:rsidRPr="00041B92">
        <w:rPr>
          <w:rFonts w:ascii="Times New Roman" w:hAnsi="Times New Roman" w:cs="Times New Roman"/>
          <w:sz w:val="28"/>
          <w:szCs w:val="28"/>
        </w:rPr>
        <w:t xml:space="preserve">ай, </w:t>
      </w:r>
      <w:r w:rsidR="00041B92">
        <w:rPr>
          <w:rFonts w:ascii="Times New Roman" w:hAnsi="Times New Roman" w:cs="Times New Roman"/>
          <w:sz w:val="28"/>
          <w:szCs w:val="28"/>
        </w:rPr>
        <w:t>о</w:t>
      </w:r>
      <w:r w:rsidR="00041B92" w:rsidRPr="00041B92">
        <w:rPr>
          <w:rFonts w:ascii="Times New Roman" w:hAnsi="Times New Roman" w:cs="Times New Roman"/>
          <w:sz w:val="28"/>
          <w:szCs w:val="28"/>
        </w:rPr>
        <w:t>ктябрь-</w:t>
      </w:r>
      <w:r w:rsidR="00041B92">
        <w:rPr>
          <w:rFonts w:ascii="Times New Roman" w:hAnsi="Times New Roman" w:cs="Times New Roman"/>
          <w:sz w:val="28"/>
          <w:szCs w:val="28"/>
        </w:rPr>
        <w:t>н</w:t>
      </w:r>
      <w:r w:rsidR="00041B92" w:rsidRPr="00041B92">
        <w:rPr>
          <w:rFonts w:ascii="Times New Roman" w:hAnsi="Times New Roman" w:cs="Times New Roman"/>
          <w:sz w:val="28"/>
          <w:szCs w:val="28"/>
        </w:rPr>
        <w:t>оябрь (межсезонье) до 50%</w:t>
      </w:r>
      <w:r w:rsidR="00041B92">
        <w:rPr>
          <w:rFonts w:ascii="Times New Roman" w:hAnsi="Times New Roman" w:cs="Times New Roman"/>
          <w:sz w:val="28"/>
          <w:szCs w:val="28"/>
        </w:rPr>
        <w:t xml:space="preserve">. Количество посетивших Приэльбрусье туристов составляет 1211 тыс.чел. </w:t>
      </w:r>
      <w:r w:rsidR="00BF4352">
        <w:rPr>
          <w:rFonts w:ascii="Times New Roman" w:hAnsi="Times New Roman" w:cs="Times New Roman"/>
          <w:color w:val="000000" w:themeColor="text1"/>
          <w:sz w:val="28"/>
          <w:szCs w:val="28"/>
        </w:rPr>
        <w:t xml:space="preserve">Общая численность работающих в туристическом комплексе </w:t>
      </w:r>
      <w:r w:rsidR="00F00C70">
        <w:rPr>
          <w:rFonts w:ascii="Times New Roman" w:hAnsi="Times New Roman" w:cs="Times New Roman"/>
          <w:color w:val="000000" w:themeColor="text1"/>
          <w:sz w:val="28"/>
          <w:szCs w:val="28"/>
        </w:rPr>
        <w:t xml:space="preserve">- </w:t>
      </w:r>
      <w:r w:rsidR="00BF4352">
        <w:rPr>
          <w:rFonts w:ascii="Times New Roman" w:hAnsi="Times New Roman" w:cs="Times New Roman"/>
          <w:color w:val="000000" w:themeColor="text1"/>
          <w:sz w:val="28"/>
          <w:szCs w:val="28"/>
        </w:rPr>
        <w:t>более 2</w:t>
      </w:r>
      <w:r w:rsidR="00041B92">
        <w:rPr>
          <w:rFonts w:ascii="Times New Roman" w:hAnsi="Times New Roman" w:cs="Times New Roman"/>
          <w:color w:val="000000" w:themeColor="text1"/>
          <w:sz w:val="28"/>
          <w:szCs w:val="28"/>
        </w:rPr>
        <w:t>5</w:t>
      </w:r>
      <w:r w:rsidR="00BF4352">
        <w:rPr>
          <w:rFonts w:ascii="Times New Roman" w:hAnsi="Times New Roman" w:cs="Times New Roman"/>
          <w:color w:val="000000" w:themeColor="text1"/>
          <w:sz w:val="28"/>
          <w:szCs w:val="28"/>
        </w:rPr>
        <w:t>80 человек.</w:t>
      </w:r>
    </w:p>
    <w:p w14:paraId="69716668" w14:textId="78383D2C" w:rsidR="00041B92" w:rsidRDefault="0039153D" w:rsidP="00041B9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9153D">
        <w:rPr>
          <w:rFonts w:ascii="Times New Roman" w:hAnsi="Times New Roman" w:cs="Times New Roman"/>
          <w:sz w:val="28"/>
          <w:szCs w:val="28"/>
        </w:rPr>
        <w:t xml:space="preserve">На территории Эльбрусского муниципального района </w:t>
      </w:r>
      <w:r w:rsidR="00041B92">
        <w:rPr>
          <w:rFonts w:ascii="Times New Roman" w:hAnsi="Times New Roman" w:cs="Times New Roman"/>
          <w:sz w:val="28"/>
          <w:szCs w:val="28"/>
        </w:rPr>
        <w:t>з</w:t>
      </w:r>
      <w:r w:rsidR="00041B92" w:rsidRPr="00041B92">
        <w:rPr>
          <w:rFonts w:ascii="Times New Roman" w:hAnsi="Times New Roman" w:cs="Times New Roman"/>
          <w:sz w:val="28"/>
          <w:szCs w:val="28"/>
        </w:rPr>
        <w:t>а 2025 год реализованных инвестиционных проектов в рамках национального проекта «Туриз</w:t>
      </w:r>
      <w:r w:rsidR="00041B92">
        <w:rPr>
          <w:rFonts w:ascii="Times New Roman" w:hAnsi="Times New Roman" w:cs="Times New Roman"/>
          <w:sz w:val="28"/>
          <w:szCs w:val="28"/>
        </w:rPr>
        <w:t xml:space="preserve">м и гостеприимство» не имеется. </w:t>
      </w:r>
      <w:r w:rsidR="00041B92" w:rsidRPr="00041B92">
        <w:rPr>
          <w:rFonts w:ascii="Times New Roman" w:hAnsi="Times New Roman" w:cs="Times New Roman"/>
          <w:sz w:val="28"/>
          <w:szCs w:val="28"/>
        </w:rPr>
        <w:t>В</w:t>
      </w:r>
      <w:r w:rsidR="00041B92">
        <w:rPr>
          <w:rFonts w:ascii="Times New Roman" w:hAnsi="Times New Roman" w:cs="Times New Roman"/>
          <w:sz w:val="28"/>
          <w:szCs w:val="28"/>
        </w:rPr>
        <w:t xml:space="preserve"> </w:t>
      </w:r>
      <w:r w:rsidR="00041B92" w:rsidRPr="00041B92">
        <w:rPr>
          <w:rFonts w:ascii="Times New Roman" w:hAnsi="Times New Roman" w:cs="Times New Roman"/>
          <w:sz w:val="28"/>
          <w:szCs w:val="28"/>
        </w:rPr>
        <w:t>2025 году начали реализ</w:t>
      </w:r>
      <w:r w:rsidR="00041B92">
        <w:rPr>
          <w:rFonts w:ascii="Times New Roman" w:hAnsi="Times New Roman" w:cs="Times New Roman"/>
          <w:sz w:val="28"/>
          <w:szCs w:val="28"/>
        </w:rPr>
        <w:t xml:space="preserve">ацию 5 инвестиционных проектов. </w:t>
      </w:r>
      <w:r w:rsidR="00041B92" w:rsidRPr="00041B92">
        <w:rPr>
          <w:rFonts w:ascii="Times New Roman" w:hAnsi="Times New Roman" w:cs="Times New Roman"/>
          <w:sz w:val="28"/>
          <w:szCs w:val="28"/>
        </w:rPr>
        <w:t xml:space="preserve">Также на территории </w:t>
      </w:r>
      <w:r w:rsidR="00041B92">
        <w:rPr>
          <w:rFonts w:ascii="Times New Roman" w:hAnsi="Times New Roman" w:cs="Times New Roman"/>
          <w:sz w:val="28"/>
          <w:szCs w:val="28"/>
        </w:rPr>
        <w:t>особой экономической зоны</w:t>
      </w:r>
      <w:r w:rsidR="00041B92" w:rsidRPr="00041B92">
        <w:rPr>
          <w:rFonts w:ascii="Times New Roman" w:hAnsi="Times New Roman" w:cs="Times New Roman"/>
          <w:sz w:val="28"/>
          <w:szCs w:val="28"/>
        </w:rPr>
        <w:t xml:space="preserve"> планируются к реализации инвестиционные проекты 32 резидентов. </w:t>
      </w:r>
    </w:p>
    <w:p w14:paraId="53096A9A" w14:textId="5BE83780" w:rsidR="004E6E0B" w:rsidRPr="006452BE" w:rsidRDefault="00041B92" w:rsidP="00041B92">
      <w:pPr>
        <w:spacing w:after="0" w:line="240" w:lineRule="auto"/>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     </w:t>
      </w:r>
      <w:r w:rsidR="004E6E0B" w:rsidRPr="006452BE">
        <w:rPr>
          <w:rFonts w:ascii="Times New Roman" w:hAnsi="Times New Roman" w:cs="Times New Roman"/>
          <w:color w:val="000000" w:themeColor="text1"/>
          <w:sz w:val="28"/>
          <w:szCs w:val="28"/>
        </w:rPr>
        <w:t>Культура сервисных отношений требует особое внимание, так как удовлетворение растущих потребностей в услугах на высоком уровне является важнейшей задачей сферы услуг. Мониторинг в социальных сетях и опрос отдыхающих показывает, что качество сервиса на курорте Эльбрус с каждым годом растет.</w:t>
      </w:r>
      <w:bookmarkEnd w:id="5"/>
      <w:r w:rsidR="000E0307" w:rsidRPr="000E0307">
        <w:rPr>
          <w:rFonts w:ascii="Times New Roman" w:hAnsi="Times New Roman" w:cs="Times New Roman"/>
          <w:color w:val="000000" w:themeColor="text1"/>
          <w:sz w:val="28"/>
          <w:szCs w:val="28"/>
        </w:rPr>
        <w:t xml:space="preserve"> </w:t>
      </w:r>
      <w:r w:rsidR="004E6E0B" w:rsidRPr="006452BE">
        <w:rPr>
          <w:rFonts w:ascii="Times New Roman" w:hAnsi="Times New Roman" w:cs="Times New Roman"/>
          <w:color w:val="000000" w:themeColor="text1"/>
          <w:sz w:val="28"/>
          <w:szCs w:val="28"/>
        </w:rPr>
        <w:t>Для повышения сервиса в сфере туризма на территории курорта Эльбрус, местной администрацией Эльбрусского муниципального района совместно с Министерством курортов и туризма Кабардино-Балкарской Республики и администрацией сельского поселения Эльбрус принят ряд необходимых мер.</w:t>
      </w:r>
    </w:p>
    <w:p w14:paraId="2B4B8930" w14:textId="680F7EB6" w:rsidR="004E6E0B" w:rsidRPr="006452BE" w:rsidRDefault="004E6E0B" w:rsidP="004E6E0B">
      <w:pPr>
        <w:spacing w:after="0"/>
        <w:ind w:firstLine="567"/>
        <w:jc w:val="both"/>
        <w:rPr>
          <w:rFonts w:ascii="Times New Roman" w:hAnsi="Times New Roman" w:cs="Times New Roman"/>
          <w:color w:val="000000" w:themeColor="text1"/>
          <w:sz w:val="28"/>
          <w:szCs w:val="28"/>
        </w:rPr>
      </w:pPr>
      <w:r w:rsidRPr="006452BE">
        <w:rPr>
          <w:rFonts w:ascii="Times New Roman" w:hAnsi="Times New Roman" w:cs="Times New Roman"/>
          <w:color w:val="000000" w:themeColor="text1"/>
          <w:sz w:val="28"/>
          <w:szCs w:val="28"/>
        </w:rPr>
        <w:t xml:space="preserve">Общая протяжённость трасс горы Эльбрус составил </w:t>
      </w:r>
      <w:r w:rsidR="00041B92">
        <w:rPr>
          <w:rFonts w:ascii="Times New Roman" w:hAnsi="Times New Roman" w:cs="Times New Roman"/>
          <w:color w:val="000000" w:themeColor="text1"/>
          <w:sz w:val="28"/>
          <w:szCs w:val="28"/>
        </w:rPr>
        <w:t>26,5</w:t>
      </w:r>
      <w:r w:rsidRPr="006452BE">
        <w:rPr>
          <w:rFonts w:ascii="Times New Roman" w:hAnsi="Times New Roman" w:cs="Times New Roman"/>
          <w:color w:val="000000" w:themeColor="text1"/>
          <w:sz w:val="28"/>
          <w:szCs w:val="28"/>
        </w:rPr>
        <w:t xml:space="preserve"> км.</w:t>
      </w:r>
    </w:p>
    <w:p w14:paraId="0BDAB7DA" w14:textId="0410D546" w:rsidR="004E6E0B" w:rsidRPr="006452BE" w:rsidRDefault="004E6E0B" w:rsidP="004E6E0B">
      <w:pPr>
        <w:spacing w:after="0"/>
        <w:ind w:firstLine="567"/>
        <w:jc w:val="both"/>
        <w:rPr>
          <w:rFonts w:ascii="Times New Roman" w:hAnsi="Times New Roman" w:cs="Times New Roman"/>
          <w:color w:val="000000" w:themeColor="text1"/>
          <w:sz w:val="28"/>
          <w:szCs w:val="28"/>
        </w:rPr>
      </w:pPr>
      <w:r w:rsidRPr="006452BE">
        <w:rPr>
          <w:rFonts w:ascii="Times New Roman" w:hAnsi="Times New Roman" w:cs="Times New Roman"/>
          <w:color w:val="000000" w:themeColor="text1"/>
          <w:sz w:val="28"/>
          <w:szCs w:val="28"/>
        </w:rPr>
        <w:t>Реализация Закона «О турист</w:t>
      </w:r>
      <w:r w:rsidR="004B0049">
        <w:rPr>
          <w:rFonts w:ascii="Times New Roman" w:hAnsi="Times New Roman" w:cs="Times New Roman"/>
          <w:color w:val="000000" w:themeColor="text1"/>
          <w:sz w:val="28"/>
          <w:szCs w:val="28"/>
        </w:rPr>
        <w:t>с</w:t>
      </w:r>
      <w:r w:rsidRPr="006452BE">
        <w:rPr>
          <w:rFonts w:ascii="Times New Roman" w:hAnsi="Times New Roman" w:cs="Times New Roman"/>
          <w:color w:val="000000" w:themeColor="text1"/>
          <w:sz w:val="28"/>
          <w:szCs w:val="28"/>
        </w:rPr>
        <w:t>кой деятельности в КБР» включает в себя задачи по расширению и повышению качества предоставляемых услуг для отдыхающих, активно продолжать сотрудничество с туристическими фирмами, в том числе и с иностранными, заключения договоров по загрузке баз на зимний и особенно в летний сезон. Созданы условия для привлечения туристов в летний период - разработаны и реализуются новые маршруты, экскурсии.</w:t>
      </w:r>
      <w:r w:rsidR="00041B92">
        <w:rPr>
          <w:rFonts w:ascii="Times New Roman" w:hAnsi="Times New Roman" w:cs="Times New Roman"/>
          <w:color w:val="000000" w:themeColor="text1"/>
          <w:sz w:val="28"/>
          <w:szCs w:val="28"/>
        </w:rPr>
        <w:t xml:space="preserve"> Количество туристических маршрутов -12 экотроп, 33 альпинистских маршрутов.</w:t>
      </w:r>
    </w:p>
    <w:p w14:paraId="60CBEFA0" w14:textId="4A3E29D4" w:rsidR="004E6E0B" w:rsidRPr="006452BE" w:rsidRDefault="004E6E0B" w:rsidP="004E6E0B">
      <w:pPr>
        <w:spacing w:after="0"/>
        <w:ind w:firstLine="567"/>
        <w:jc w:val="both"/>
        <w:rPr>
          <w:rFonts w:ascii="Times New Roman" w:hAnsi="Times New Roman" w:cs="Times New Roman"/>
          <w:color w:val="000000" w:themeColor="text1"/>
        </w:rPr>
      </w:pPr>
      <w:r w:rsidRPr="006452BE">
        <w:rPr>
          <w:rFonts w:ascii="Times New Roman" w:hAnsi="Times New Roman" w:cs="Times New Roman"/>
          <w:color w:val="000000" w:themeColor="text1"/>
          <w:sz w:val="28"/>
          <w:szCs w:val="28"/>
        </w:rPr>
        <w:t>Проведены работы по разработке новых туристических маршрутов (эко, авто, и т.д.) для предоставления на классность и категории. В с. Терскол действует травмпункт, функционируют опорные пункты полиции.</w:t>
      </w:r>
    </w:p>
    <w:p w14:paraId="0AB4A744" w14:textId="61AD0667" w:rsidR="00AC09E1" w:rsidRDefault="00AC09E1" w:rsidP="00AC09E1">
      <w:pPr>
        <w:spacing w:after="0"/>
        <w:ind w:firstLine="567"/>
        <w:jc w:val="both"/>
        <w:rPr>
          <w:rFonts w:ascii="Times New Roman" w:eastAsia="Calibri" w:hAnsi="Times New Roman" w:cs="Times New Roman"/>
          <w:b/>
          <w:color w:val="000000" w:themeColor="text1"/>
          <w:sz w:val="28"/>
          <w:szCs w:val="28"/>
          <w:lang w:eastAsia="en-US"/>
        </w:rPr>
      </w:pPr>
    </w:p>
    <w:p w14:paraId="45DB900F" w14:textId="77777777" w:rsidR="00870EAB" w:rsidRPr="00557F4B" w:rsidRDefault="00870EAB" w:rsidP="00AC09E1">
      <w:pPr>
        <w:spacing w:after="0"/>
        <w:ind w:firstLine="567"/>
        <w:jc w:val="both"/>
        <w:rPr>
          <w:rFonts w:ascii="Times New Roman" w:eastAsia="Calibri" w:hAnsi="Times New Roman" w:cs="Times New Roman"/>
          <w:b/>
          <w:color w:val="000000" w:themeColor="text1"/>
          <w:sz w:val="28"/>
          <w:szCs w:val="28"/>
          <w:lang w:eastAsia="en-US"/>
        </w:rPr>
      </w:pPr>
    </w:p>
    <w:p w14:paraId="3FFB494D" w14:textId="77777777" w:rsidR="004B0049" w:rsidRDefault="004B0049" w:rsidP="004F1C4E">
      <w:pPr>
        <w:spacing w:after="0"/>
        <w:ind w:left="4248"/>
        <w:rPr>
          <w:rFonts w:ascii="Times New Roman" w:eastAsia="Calibri" w:hAnsi="Times New Roman" w:cs="Times New Roman"/>
          <w:b/>
          <w:color w:val="000000" w:themeColor="text1"/>
          <w:sz w:val="28"/>
          <w:szCs w:val="28"/>
          <w:lang w:eastAsia="en-US"/>
        </w:rPr>
      </w:pPr>
    </w:p>
    <w:p w14:paraId="4F81A2E2" w14:textId="54DD11A8" w:rsidR="00D61E9E" w:rsidRDefault="00D61E9E" w:rsidP="004F1C4E">
      <w:pPr>
        <w:spacing w:after="0"/>
        <w:ind w:left="4248"/>
        <w:rPr>
          <w:rFonts w:ascii="Times New Roman" w:eastAsia="Calibri" w:hAnsi="Times New Roman" w:cs="Times New Roman"/>
          <w:b/>
          <w:color w:val="000000" w:themeColor="text1"/>
          <w:sz w:val="28"/>
          <w:szCs w:val="28"/>
          <w:lang w:eastAsia="en-US"/>
        </w:rPr>
      </w:pPr>
      <w:r w:rsidRPr="00CE6D00">
        <w:rPr>
          <w:rFonts w:ascii="Times New Roman" w:eastAsia="Calibri" w:hAnsi="Times New Roman" w:cs="Times New Roman"/>
          <w:b/>
          <w:color w:val="000000" w:themeColor="text1"/>
          <w:sz w:val="28"/>
          <w:szCs w:val="28"/>
          <w:lang w:eastAsia="en-US"/>
        </w:rPr>
        <w:t>Бюджет</w:t>
      </w:r>
    </w:p>
    <w:p w14:paraId="5873E4C3" w14:textId="52366C5E" w:rsidR="000A202B" w:rsidRPr="000A202B" w:rsidRDefault="00D97A6F" w:rsidP="007C7D01">
      <w:pPr>
        <w:spacing w:after="0" w:line="240" w:lineRule="auto"/>
        <w:ind w:right="-2"/>
        <w:jc w:val="both"/>
        <w:rPr>
          <w:rFonts w:ascii="Times New Roman" w:eastAsia="Calibri" w:hAnsi="Times New Roman" w:cs="Times New Roman"/>
          <w:sz w:val="28"/>
          <w:szCs w:val="28"/>
          <w:lang w:eastAsia="en-US"/>
        </w:rPr>
      </w:pPr>
      <w:r w:rsidRPr="00D97A6F">
        <w:rPr>
          <w:rFonts w:ascii="Times New Roman" w:eastAsia="Calibri" w:hAnsi="Times New Roman" w:cs="Times New Roman"/>
          <w:sz w:val="28"/>
          <w:szCs w:val="28"/>
          <w:lang w:eastAsia="en-US"/>
        </w:rPr>
        <w:t xml:space="preserve">      </w:t>
      </w:r>
      <w:r w:rsidR="000A202B" w:rsidRPr="000A202B">
        <w:rPr>
          <w:rFonts w:ascii="Times New Roman" w:eastAsia="Calibri" w:hAnsi="Times New Roman" w:cs="Times New Roman"/>
          <w:sz w:val="28"/>
          <w:szCs w:val="28"/>
          <w:lang w:eastAsia="en-US"/>
        </w:rPr>
        <w:t xml:space="preserve"> Доходная часть консолидированного бюджета Эльбрусского муниципального района на 01.01.2026 года исполнена на 106,6 %. При годовых плановых назначениях 1 504 315,2 тыс. руб. за 12 месяцев 2025 года поступило 1 603 056,9 тыс. рублей.</w:t>
      </w:r>
    </w:p>
    <w:p w14:paraId="711BF4C3" w14:textId="7E6C5ABB" w:rsidR="000A202B" w:rsidRPr="000A202B" w:rsidRDefault="000A202B" w:rsidP="007C7D01">
      <w:pPr>
        <w:spacing w:after="0" w:line="240" w:lineRule="auto"/>
        <w:ind w:right="-2"/>
        <w:jc w:val="both"/>
        <w:rPr>
          <w:rFonts w:ascii="Times New Roman" w:eastAsia="Calibri" w:hAnsi="Times New Roman" w:cs="Times New Roman"/>
          <w:sz w:val="28"/>
          <w:szCs w:val="28"/>
          <w:lang w:eastAsia="en-US"/>
        </w:rPr>
      </w:pPr>
      <w:r w:rsidRPr="000A202B">
        <w:rPr>
          <w:rFonts w:ascii="Times New Roman" w:eastAsia="Calibri" w:hAnsi="Times New Roman" w:cs="Times New Roman"/>
          <w:sz w:val="28"/>
          <w:szCs w:val="28"/>
          <w:lang w:eastAsia="en-US"/>
        </w:rPr>
        <w:t xml:space="preserve">      </w:t>
      </w:r>
      <w:r w:rsidR="007C7D01">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 xml:space="preserve">Темп роста доходов консолидированного бюджета Эльбрусского муниципального района по итогам 2025 года по отношению к 2024 году представлен в нижеследующей таблице.                                                                                  </w:t>
      </w:r>
    </w:p>
    <w:p w14:paraId="5889DA91" w14:textId="77777777" w:rsidR="000A202B" w:rsidRPr="000A202B" w:rsidRDefault="000A202B" w:rsidP="000A202B">
      <w:pPr>
        <w:ind w:right="-567"/>
        <w:jc w:val="right"/>
        <w:rPr>
          <w:rFonts w:ascii="Times New Roman" w:eastAsia="Calibri" w:hAnsi="Times New Roman" w:cs="Times New Roman"/>
          <w:sz w:val="18"/>
          <w:szCs w:val="18"/>
          <w:lang w:eastAsia="en-US"/>
        </w:rPr>
      </w:pPr>
      <w:r w:rsidRPr="000A202B">
        <w:rPr>
          <w:rFonts w:ascii="Times New Roman" w:eastAsia="Calibri" w:hAnsi="Times New Roman" w:cs="Times New Roman"/>
          <w:sz w:val="18"/>
          <w:szCs w:val="18"/>
          <w:lang w:eastAsia="en-US"/>
        </w:rPr>
        <w:t xml:space="preserve">        тыс.руб</w:t>
      </w:r>
    </w:p>
    <w:tbl>
      <w:tblPr>
        <w:tblW w:w="10490" w:type="dxa"/>
        <w:tblInd w:w="-147" w:type="dxa"/>
        <w:tblLayout w:type="fixed"/>
        <w:tblLook w:val="04A0" w:firstRow="1" w:lastRow="0" w:firstColumn="1" w:lastColumn="0" w:noHBand="0" w:noVBand="1"/>
      </w:tblPr>
      <w:tblGrid>
        <w:gridCol w:w="2310"/>
        <w:gridCol w:w="1842"/>
        <w:gridCol w:w="1844"/>
        <w:gridCol w:w="1417"/>
        <w:gridCol w:w="1801"/>
        <w:gridCol w:w="1256"/>
        <w:gridCol w:w="20"/>
      </w:tblGrid>
      <w:tr w:rsidR="000A202B" w:rsidRPr="000A202B" w14:paraId="3A19EA28" w14:textId="77777777" w:rsidTr="004A0AE3">
        <w:trPr>
          <w:gridAfter w:val="1"/>
          <w:wAfter w:w="20" w:type="dxa"/>
          <w:trHeight w:val="810"/>
        </w:trPr>
        <w:tc>
          <w:tcPr>
            <w:tcW w:w="23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2E516"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Наименование показателя</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D6B52DD"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план 2025</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6A1E7"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факт 2025</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B8E0EE8"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 испол</w:t>
            </w:r>
          </w:p>
        </w:tc>
        <w:tc>
          <w:tcPr>
            <w:tcW w:w="1801" w:type="dxa"/>
            <w:tcBorders>
              <w:top w:val="single" w:sz="4" w:space="0" w:color="auto"/>
              <w:left w:val="nil"/>
              <w:bottom w:val="single" w:sz="4" w:space="0" w:color="auto"/>
              <w:right w:val="single" w:sz="4" w:space="0" w:color="auto"/>
            </w:tcBorders>
            <w:shd w:val="clear" w:color="auto" w:fill="auto"/>
            <w:vAlign w:val="center"/>
            <w:hideMark/>
          </w:tcPr>
          <w:p w14:paraId="53DEBB03"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факт 2024</w:t>
            </w:r>
          </w:p>
        </w:tc>
        <w:tc>
          <w:tcPr>
            <w:tcW w:w="1256" w:type="dxa"/>
            <w:tcBorders>
              <w:top w:val="single" w:sz="4" w:space="0" w:color="auto"/>
              <w:left w:val="nil"/>
              <w:bottom w:val="single" w:sz="4" w:space="0" w:color="auto"/>
              <w:right w:val="single" w:sz="4" w:space="0" w:color="auto"/>
            </w:tcBorders>
            <w:shd w:val="clear" w:color="auto" w:fill="auto"/>
            <w:vAlign w:val="bottom"/>
            <w:hideMark/>
          </w:tcPr>
          <w:p w14:paraId="22B94F0A"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темп роста к факту 2024%</w:t>
            </w:r>
          </w:p>
        </w:tc>
      </w:tr>
      <w:tr w:rsidR="000A202B" w:rsidRPr="000A202B" w14:paraId="7B612B9F" w14:textId="77777777" w:rsidTr="004A0AE3">
        <w:trPr>
          <w:gridAfter w:val="1"/>
          <w:wAfter w:w="20" w:type="dxa"/>
          <w:trHeight w:val="420"/>
        </w:trPr>
        <w:tc>
          <w:tcPr>
            <w:tcW w:w="2310" w:type="dxa"/>
            <w:tcBorders>
              <w:top w:val="nil"/>
              <w:left w:val="single" w:sz="4" w:space="0" w:color="auto"/>
              <w:bottom w:val="single" w:sz="4" w:space="0" w:color="auto"/>
              <w:right w:val="single" w:sz="4" w:space="0" w:color="auto"/>
            </w:tcBorders>
            <w:shd w:val="clear" w:color="auto" w:fill="auto"/>
            <w:noWrap/>
            <w:vAlign w:val="center"/>
            <w:hideMark/>
          </w:tcPr>
          <w:p w14:paraId="0F38CADD"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1</w:t>
            </w:r>
          </w:p>
        </w:tc>
        <w:tc>
          <w:tcPr>
            <w:tcW w:w="1842" w:type="dxa"/>
            <w:tcBorders>
              <w:top w:val="nil"/>
              <w:left w:val="nil"/>
              <w:bottom w:val="single" w:sz="4" w:space="0" w:color="auto"/>
              <w:right w:val="single" w:sz="4" w:space="0" w:color="auto"/>
            </w:tcBorders>
            <w:shd w:val="clear" w:color="auto" w:fill="auto"/>
            <w:noWrap/>
            <w:vAlign w:val="center"/>
            <w:hideMark/>
          </w:tcPr>
          <w:p w14:paraId="10CB3AF5"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2</w:t>
            </w:r>
          </w:p>
        </w:tc>
        <w:tc>
          <w:tcPr>
            <w:tcW w:w="1844" w:type="dxa"/>
            <w:tcBorders>
              <w:top w:val="nil"/>
              <w:left w:val="nil"/>
              <w:bottom w:val="single" w:sz="4" w:space="0" w:color="auto"/>
              <w:right w:val="single" w:sz="4" w:space="0" w:color="auto"/>
            </w:tcBorders>
            <w:shd w:val="clear" w:color="auto" w:fill="auto"/>
            <w:noWrap/>
            <w:hideMark/>
          </w:tcPr>
          <w:p w14:paraId="5FA18518"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3</w:t>
            </w:r>
          </w:p>
        </w:tc>
        <w:tc>
          <w:tcPr>
            <w:tcW w:w="1417" w:type="dxa"/>
            <w:tcBorders>
              <w:top w:val="nil"/>
              <w:left w:val="nil"/>
              <w:bottom w:val="single" w:sz="4" w:space="0" w:color="auto"/>
              <w:right w:val="single" w:sz="4" w:space="0" w:color="auto"/>
            </w:tcBorders>
            <w:shd w:val="clear" w:color="auto" w:fill="auto"/>
            <w:noWrap/>
            <w:hideMark/>
          </w:tcPr>
          <w:p w14:paraId="527BDD7B"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4</w:t>
            </w:r>
          </w:p>
        </w:tc>
        <w:tc>
          <w:tcPr>
            <w:tcW w:w="1801" w:type="dxa"/>
            <w:tcBorders>
              <w:top w:val="nil"/>
              <w:left w:val="nil"/>
              <w:bottom w:val="single" w:sz="4" w:space="0" w:color="auto"/>
              <w:right w:val="single" w:sz="4" w:space="0" w:color="auto"/>
            </w:tcBorders>
            <w:shd w:val="clear" w:color="auto" w:fill="auto"/>
            <w:noWrap/>
            <w:vAlign w:val="bottom"/>
            <w:hideMark/>
          </w:tcPr>
          <w:p w14:paraId="74ECA9DF"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p>
        </w:tc>
        <w:tc>
          <w:tcPr>
            <w:tcW w:w="1256" w:type="dxa"/>
            <w:tcBorders>
              <w:top w:val="nil"/>
              <w:left w:val="nil"/>
              <w:bottom w:val="single" w:sz="4" w:space="0" w:color="auto"/>
              <w:right w:val="single" w:sz="4" w:space="0" w:color="auto"/>
            </w:tcBorders>
            <w:shd w:val="clear" w:color="auto" w:fill="auto"/>
            <w:noWrap/>
            <w:vAlign w:val="bottom"/>
            <w:hideMark/>
          </w:tcPr>
          <w:p w14:paraId="363DC952"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6</w:t>
            </w:r>
          </w:p>
        </w:tc>
      </w:tr>
      <w:tr w:rsidR="000A202B" w:rsidRPr="000A202B" w14:paraId="5931BC59" w14:textId="77777777" w:rsidTr="004A0AE3">
        <w:trPr>
          <w:gridAfter w:val="1"/>
          <w:wAfter w:w="20" w:type="dxa"/>
          <w:trHeight w:val="420"/>
        </w:trPr>
        <w:tc>
          <w:tcPr>
            <w:tcW w:w="2310" w:type="dxa"/>
            <w:tcBorders>
              <w:top w:val="nil"/>
              <w:left w:val="single" w:sz="4" w:space="0" w:color="auto"/>
              <w:bottom w:val="single" w:sz="4" w:space="0" w:color="auto"/>
              <w:right w:val="single" w:sz="4" w:space="0" w:color="auto"/>
            </w:tcBorders>
            <w:shd w:val="clear" w:color="auto" w:fill="auto"/>
            <w:noWrap/>
            <w:vAlign w:val="center"/>
            <w:hideMark/>
          </w:tcPr>
          <w:p w14:paraId="59D374FC" w14:textId="77777777" w:rsidR="000A202B" w:rsidRPr="000A202B" w:rsidRDefault="000A202B" w:rsidP="000A202B">
            <w:pPr>
              <w:spacing w:after="0" w:line="240" w:lineRule="auto"/>
              <w:jc w:val="center"/>
              <w:rPr>
                <w:rFonts w:ascii="Times New Roman" w:eastAsia="Times New Roman" w:hAnsi="Times New Roman" w:cs="Times New Roman"/>
                <w:b/>
                <w:bCs/>
                <w:sz w:val="24"/>
                <w:szCs w:val="24"/>
              </w:rPr>
            </w:pPr>
            <w:r w:rsidRPr="000A202B">
              <w:rPr>
                <w:rFonts w:ascii="Times New Roman" w:eastAsia="Times New Roman" w:hAnsi="Times New Roman" w:cs="Times New Roman"/>
                <w:b/>
                <w:bCs/>
                <w:sz w:val="24"/>
                <w:szCs w:val="24"/>
              </w:rPr>
              <w:t>ВСЕГО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BDC10"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1 504 315,2</w:t>
            </w:r>
          </w:p>
        </w:tc>
        <w:tc>
          <w:tcPr>
            <w:tcW w:w="1844" w:type="dxa"/>
            <w:tcBorders>
              <w:top w:val="single" w:sz="4" w:space="0" w:color="auto"/>
              <w:left w:val="nil"/>
              <w:bottom w:val="single" w:sz="4" w:space="0" w:color="auto"/>
              <w:right w:val="single" w:sz="4" w:space="0" w:color="auto"/>
            </w:tcBorders>
            <w:shd w:val="clear" w:color="auto" w:fill="auto"/>
            <w:noWrap/>
            <w:vAlign w:val="center"/>
          </w:tcPr>
          <w:p w14:paraId="33761699"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1 603 056,9</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14:paraId="544DBBAE"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106,6%</w:t>
            </w:r>
          </w:p>
        </w:tc>
        <w:tc>
          <w:tcPr>
            <w:tcW w:w="1801" w:type="dxa"/>
            <w:tcBorders>
              <w:top w:val="single" w:sz="4" w:space="0" w:color="auto"/>
              <w:left w:val="nil"/>
              <w:bottom w:val="single" w:sz="4" w:space="0" w:color="auto"/>
              <w:right w:val="single" w:sz="4" w:space="0" w:color="auto"/>
            </w:tcBorders>
            <w:shd w:val="clear" w:color="auto" w:fill="auto"/>
            <w:noWrap/>
            <w:vAlign w:val="center"/>
          </w:tcPr>
          <w:p w14:paraId="4525E2B8"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1 658 578,6</w:t>
            </w:r>
          </w:p>
        </w:tc>
        <w:tc>
          <w:tcPr>
            <w:tcW w:w="1256" w:type="dxa"/>
            <w:tcBorders>
              <w:top w:val="single" w:sz="4" w:space="0" w:color="auto"/>
              <w:left w:val="nil"/>
              <w:bottom w:val="single" w:sz="4" w:space="0" w:color="auto"/>
              <w:right w:val="single" w:sz="4" w:space="0" w:color="auto"/>
            </w:tcBorders>
            <w:shd w:val="clear" w:color="000000" w:fill="FFFFFF"/>
            <w:noWrap/>
            <w:vAlign w:val="center"/>
          </w:tcPr>
          <w:p w14:paraId="597784E2"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96,7%</w:t>
            </w:r>
          </w:p>
        </w:tc>
      </w:tr>
      <w:tr w:rsidR="000A202B" w:rsidRPr="000A202B" w14:paraId="46FB9556" w14:textId="77777777" w:rsidTr="004A0AE3">
        <w:trPr>
          <w:trHeight w:val="750"/>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641391E6" w14:textId="77777777" w:rsidR="000A202B" w:rsidRPr="000A202B" w:rsidRDefault="000A202B" w:rsidP="000A202B">
            <w:pPr>
              <w:spacing w:after="0" w:line="240" w:lineRule="auto"/>
              <w:rPr>
                <w:rFonts w:ascii="Times New Roman" w:eastAsia="Times New Roman" w:hAnsi="Times New Roman" w:cs="Times New Roman"/>
                <w:b/>
                <w:bCs/>
                <w:sz w:val="24"/>
                <w:szCs w:val="24"/>
              </w:rPr>
            </w:pPr>
            <w:bookmarkStart w:id="6" w:name="RANGE!B16"/>
            <w:r w:rsidRPr="000A202B">
              <w:rPr>
                <w:rFonts w:ascii="Times New Roman" w:eastAsia="Times New Roman" w:hAnsi="Times New Roman" w:cs="Times New Roman"/>
                <w:b/>
                <w:bCs/>
                <w:sz w:val="24"/>
                <w:szCs w:val="24"/>
              </w:rPr>
              <w:t>СОБСТВЕННЫЕ ДОХОДЫ:ВСЕГО</w:t>
            </w:r>
            <w:bookmarkEnd w:id="6"/>
          </w:p>
        </w:tc>
        <w:tc>
          <w:tcPr>
            <w:tcW w:w="1842" w:type="dxa"/>
            <w:tcBorders>
              <w:top w:val="nil"/>
              <w:left w:val="single" w:sz="4" w:space="0" w:color="auto"/>
              <w:bottom w:val="single" w:sz="4" w:space="0" w:color="auto"/>
              <w:right w:val="single" w:sz="4" w:space="0" w:color="auto"/>
            </w:tcBorders>
            <w:shd w:val="clear" w:color="000000" w:fill="FCD5B4"/>
            <w:noWrap/>
            <w:vAlign w:val="center"/>
          </w:tcPr>
          <w:p w14:paraId="5DD11026"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436 173,4</w:t>
            </w:r>
          </w:p>
        </w:tc>
        <w:tc>
          <w:tcPr>
            <w:tcW w:w="1844" w:type="dxa"/>
            <w:tcBorders>
              <w:top w:val="nil"/>
              <w:left w:val="nil"/>
              <w:bottom w:val="single" w:sz="4" w:space="0" w:color="auto"/>
              <w:right w:val="single" w:sz="4" w:space="0" w:color="auto"/>
            </w:tcBorders>
            <w:shd w:val="clear" w:color="000000" w:fill="FCD5B4"/>
            <w:noWrap/>
            <w:vAlign w:val="center"/>
          </w:tcPr>
          <w:p w14:paraId="38657BB7"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543 245,4</w:t>
            </w:r>
          </w:p>
        </w:tc>
        <w:tc>
          <w:tcPr>
            <w:tcW w:w="1417" w:type="dxa"/>
            <w:tcBorders>
              <w:top w:val="nil"/>
              <w:left w:val="nil"/>
              <w:bottom w:val="single" w:sz="4" w:space="0" w:color="auto"/>
              <w:right w:val="single" w:sz="4" w:space="0" w:color="auto"/>
            </w:tcBorders>
            <w:shd w:val="clear" w:color="000000" w:fill="FCD5B4"/>
            <w:noWrap/>
            <w:vAlign w:val="center"/>
          </w:tcPr>
          <w:p w14:paraId="2847E343"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124,5%</w:t>
            </w:r>
          </w:p>
        </w:tc>
        <w:tc>
          <w:tcPr>
            <w:tcW w:w="1801" w:type="dxa"/>
            <w:tcBorders>
              <w:top w:val="nil"/>
              <w:left w:val="nil"/>
              <w:bottom w:val="single" w:sz="4" w:space="0" w:color="auto"/>
              <w:right w:val="single" w:sz="4" w:space="0" w:color="auto"/>
            </w:tcBorders>
            <w:shd w:val="clear" w:color="000000" w:fill="FCD5B4"/>
            <w:noWrap/>
            <w:vAlign w:val="center"/>
          </w:tcPr>
          <w:p w14:paraId="68E65BA0"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601 498,7</w:t>
            </w:r>
          </w:p>
        </w:tc>
        <w:tc>
          <w:tcPr>
            <w:tcW w:w="1276" w:type="dxa"/>
            <w:gridSpan w:val="2"/>
            <w:tcBorders>
              <w:top w:val="nil"/>
              <w:left w:val="nil"/>
              <w:bottom w:val="single" w:sz="4" w:space="0" w:color="auto"/>
              <w:right w:val="single" w:sz="4" w:space="0" w:color="auto"/>
            </w:tcBorders>
            <w:shd w:val="clear" w:color="000000" w:fill="FCD5B4"/>
            <w:noWrap/>
            <w:vAlign w:val="center"/>
          </w:tcPr>
          <w:p w14:paraId="6856049B"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90,3%</w:t>
            </w:r>
          </w:p>
        </w:tc>
      </w:tr>
      <w:tr w:rsidR="000A202B" w:rsidRPr="000A202B" w14:paraId="7DA63EBF" w14:textId="77777777" w:rsidTr="004A0AE3">
        <w:trPr>
          <w:gridAfter w:val="1"/>
          <w:wAfter w:w="20" w:type="dxa"/>
          <w:trHeight w:val="555"/>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3C9CD4B7"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АКЦИЗЫ (на автомобильный бензин)</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67994D77" w14:textId="77777777" w:rsidR="000A202B" w:rsidRPr="004A0AE3" w:rsidRDefault="000A202B" w:rsidP="000A202B">
            <w:pPr>
              <w:spacing w:after="0" w:line="240" w:lineRule="auto"/>
              <w:jc w:val="center"/>
              <w:rPr>
                <w:rFonts w:ascii="Times New Roman" w:eastAsia="Times New Roman" w:hAnsi="Times New Roman" w:cs="Times New Roman"/>
                <w:sz w:val="28"/>
                <w:szCs w:val="28"/>
              </w:rPr>
            </w:pPr>
            <w:r w:rsidRPr="004A0AE3">
              <w:rPr>
                <w:rFonts w:ascii="Times New Roman" w:eastAsia="Times New Roman" w:hAnsi="Times New Roman" w:cs="Times New Roman"/>
                <w:sz w:val="28"/>
                <w:szCs w:val="28"/>
              </w:rPr>
              <w:t>25 330,8</w:t>
            </w:r>
          </w:p>
        </w:tc>
        <w:tc>
          <w:tcPr>
            <w:tcW w:w="1844" w:type="dxa"/>
            <w:tcBorders>
              <w:top w:val="nil"/>
              <w:left w:val="nil"/>
              <w:bottom w:val="single" w:sz="4" w:space="0" w:color="auto"/>
              <w:right w:val="single" w:sz="4" w:space="0" w:color="auto"/>
            </w:tcBorders>
            <w:shd w:val="clear" w:color="000000" w:fill="FFFFFF"/>
            <w:noWrap/>
            <w:vAlign w:val="center"/>
          </w:tcPr>
          <w:p w14:paraId="7F3DB807" w14:textId="77777777" w:rsidR="000A202B" w:rsidRPr="004A0AE3" w:rsidRDefault="000A202B" w:rsidP="000A202B">
            <w:pPr>
              <w:spacing w:after="0" w:line="240" w:lineRule="auto"/>
              <w:jc w:val="center"/>
              <w:rPr>
                <w:rFonts w:ascii="Times New Roman" w:eastAsia="Times New Roman" w:hAnsi="Times New Roman" w:cs="Times New Roman"/>
                <w:sz w:val="28"/>
                <w:szCs w:val="28"/>
              </w:rPr>
            </w:pPr>
            <w:r w:rsidRPr="004A0AE3">
              <w:rPr>
                <w:rFonts w:ascii="Times New Roman" w:eastAsia="Times New Roman" w:hAnsi="Times New Roman" w:cs="Times New Roman"/>
                <w:sz w:val="28"/>
                <w:szCs w:val="28"/>
              </w:rPr>
              <w:t>25 007,9</w:t>
            </w:r>
          </w:p>
        </w:tc>
        <w:tc>
          <w:tcPr>
            <w:tcW w:w="1417" w:type="dxa"/>
            <w:tcBorders>
              <w:top w:val="nil"/>
              <w:left w:val="nil"/>
              <w:bottom w:val="single" w:sz="4" w:space="0" w:color="auto"/>
              <w:right w:val="single" w:sz="4" w:space="0" w:color="auto"/>
            </w:tcBorders>
            <w:shd w:val="clear" w:color="000000" w:fill="FFFFFF"/>
            <w:noWrap/>
            <w:vAlign w:val="center"/>
          </w:tcPr>
          <w:p w14:paraId="7DC9D0A9" w14:textId="77777777" w:rsidR="000A202B" w:rsidRPr="004A0AE3" w:rsidRDefault="000A202B" w:rsidP="000A202B">
            <w:pPr>
              <w:spacing w:after="0" w:line="240" w:lineRule="auto"/>
              <w:jc w:val="center"/>
              <w:rPr>
                <w:rFonts w:ascii="Times New Roman" w:eastAsia="Times New Roman" w:hAnsi="Times New Roman" w:cs="Times New Roman"/>
                <w:sz w:val="28"/>
                <w:szCs w:val="28"/>
              </w:rPr>
            </w:pPr>
            <w:r w:rsidRPr="004A0AE3">
              <w:rPr>
                <w:rFonts w:ascii="Times New Roman" w:eastAsia="Times New Roman" w:hAnsi="Times New Roman" w:cs="Times New Roman"/>
                <w:sz w:val="28"/>
                <w:szCs w:val="28"/>
              </w:rPr>
              <w:t>98,7%</w:t>
            </w:r>
          </w:p>
        </w:tc>
        <w:tc>
          <w:tcPr>
            <w:tcW w:w="1801" w:type="dxa"/>
            <w:tcBorders>
              <w:top w:val="nil"/>
              <w:left w:val="nil"/>
              <w:bottom w:val="single" w:sz="4" w:space="0" w:color="auto"/>
              <w:right w:val="single" w:sz="4" w:space="0" w:color="auto"/>
            </w:tcBorders>
            <w:shd w:val="clear" w:color="000000" w:fill="FFFFFF"/>
            <w:noWrap/>
            <w:vAlign w:val="center"/>
          </w:tcPr>
          <w:p w14:paraId="4256E7CB" w14:textId="77777777" w:rsidR="000A202B" w:rsidRPr="004A0AE3" w:rsidRDefault="000A202B" w:rsidP="000A202B">
            <w:pPr>
              <w:spacing w:after="0" w:line="240" w:lineRule="auto"/>
              <w:jc w:val="center"/>
              <w:rPr>
                <w:rFonts w:ascii="Times New Roman" w:eastAsia="Times New Roman" w:hAnsi="Times New Roman" w:cs="Times New Roman"/>
                <w:sz w:val="28"/>
                <w:szCs w:val="28"/>
              </w:rPr>
            </w:pPr>
            <w:r w:rsidRPr="004A0AE3">
              <w:rPr>
                <w:rFonts w:ascii="Times New Roman" w:eastAsia="Times New Roman" w:hAnsi="Times New Roman" w:cs="Times New Roman"/>
                <w:sz w:val="28"/>
                <w:szCs w:val="28"/>
              </w:rPr>
              <w:t>22 657,3</w:t>
            </w:r>
          </w:p>
        </w:tc>
        <w:tc>
          <w:tcPr>
            <w:tcW w:w="1256" w:type="dxa"/>
            <w:tcBorders>
              <w:top w:val="nil"/>
              <w:left w:val="nil"/>
              <w:bottom w:val="single" w:sz="4" w:space="0" w:color="auto"/>
              <w:right w:val="single" w:sz="4" w:space="0" w:color="auto"/>
            </w:tcBorders>
            <w:shd w:val="clear" w:color="000000" w:fill="FFFFFF"/>
            <w:noWrap/>
            <w:vAlign w:val="center"/>
          </w:tcPr>
          <w:p w14:paraId="1B072F17" w14:textId="77777777" w:rsidR="000A202B" w:rsidRPr="004A0AE3" w:rsidRDefault="000A202B" w:rsidP="000A202B">
            <w:pPr>
              <w:spacing w:after="0" w:line="240" w:lineRule="auto"/>
              <w:jc w:val="center"/>
              <w:rPr>
                <w:rFonts w:ascii="Times New Roman" w:eastAsia="Times New Roman" w:hAnsi="Times New Roman" w:cs="Times New Roman"/>
                <w:sz w:val="28"/>
                <w:szCs w:val="28"/>
              </w:rPr>
            </w:pPr>
            <w:r w:rsidRPr="004A0AE3">
              <w:rPr>
                <w:rFonts w:ascii="Times New Roman" w:eastAsia="Times New Roman" w:hAnsi="Times New Roman" w:cs="Times New Roman"/>
                <w:sz w:val="28"/>
                <w:szCs w:val="28"/>
              </w:rPr>
              <w:t>110,4%</w:t>
            </w:r>
          </w:p>
        </w:tc>
      </w:tr>
      <w:tr w:rsidR="000A202B" w:rsidRPr="000A202B" w14:paraId="747A0914" w14:textId="77777777" w:rsidTr="004A0AE3">
        <w:trPr>
          <w:gridAfter w:val="1"/>
          <w:wAfter w:w="20" w:type="dxa"/>
          <w:trHeight w:val="495"/>
        </w:trPr>
        <w:tc>
          <w:tcPr>
            <w:tcW w:w="2310" w:type="dxa"/>
            <w:tcBorders>
              <w:top w:val="nil"/>
              <w:left w:val="single" w:sz="4" w:space="0" w:color="auto"/>
              <w:bottom w:val="single" w:sz="4" w:space="0" w:color="auto"/>
              <w:right w:val="single" w:sz="4" w:space="0" w:color="auto"/>
            </w:tcBorders>
            <w:shd w:val="clear" w:color="000000" w:fill="FFFF00"/>
            <w:vAlign w:val="center"/>
            <w:hideMark/>
          </w:tcPr>
          <w:p w14:paraId="6DC22AD5" w14:textId="77777777" w:rsidR="000A202B" w:rsidRPr="000A202B" w:rsidRDefault="000A202B" w:rsidP="000A202B">
            <w:pPr>
              <w:spacing w:after="0" w:line="240" w:lineRule="auto"/>
              <w:rPr>
                <w:rFonts w:ascii="Times New Roman" w:eastAsia="Times New Roman" w:hAnsi="Times New Roman" w:cs="Times New Roman"/>
                <w:b/>
                <w:bCs/>
                <w:sz w:val="24"/>
                <w:szCs w:val="24"/>
              </w:rPr>
            </w:pPr>
            <w:r w:rsidRPr="000A202B">
              <w:rPr>
                <w:rFonts w:ascii="Times New Roman" w:eastAsia="Times New Roman" w:hAnsi="Times New Roman" w:cs="Times New Roman"/>
                <w:b/>
                <w:bCs/>
                <w:sz w:val="24"/>
                <w:szCs w:val="24"/>
              </w:rPr>
              <w:t>НАЛОГОВЫЕ  ДОХОДЫ</w:t>
            </w:r>
          </w:p>
        </w:tc>
        <w:tc>
          <w:tcPr>
            <w:tcW w:w="1842" w:type="dxa"/>
            <w:tcBorders>
              <w:top w:val="nil"/>
              <w:left w:val="single" w:sz="4" w:space="0" w:color="auto"/>
              <w:bottom w:val="single" w:sz="4" w:space="0" w:color="auto"/>
              <w:right w:val="single" w:sz="4" w:space="0" w:color="auto"/>
            </w:tcBorders>
            <w:shd w:val="clear" w:color="000000" w:fill="FFFF00"/>
            <w:noWrap/>
            <w:vAlign w:val="center"/>
          </w:tcPr>
          <w:p w14:paraId="4CF21A8D"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354 879,6</w:t>
            </w:r>
          </w:p>
        </w:tc>
        <w:tc>
          <w:tcPr>
            <w:tcW w:w="1844" w:type="dxa"/>
            <w:tcBorders>
              <w:top w:val="nil"/>
              <w:left w:val="nil"/>
              <w:bottom w:val="single" w:sz="4" w:space="0" w:color="auto"/>
              <w:right w:val="single" w:sz="4" w:space="0" w:color="auto"/>
            </w:tcBorders>
            <w:shd w:val="clear" w:color="000000" w:fill="FFFF00"/>
            <w:noWrap/>
            <w:vAlign w:val="center"/>
          </w:tcPr>
          <w:p w14:paraId="7EF15FB9"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447 402,4</w:t>
            </w:r>
          </w:p>
        </w:tc>
        <w:tc>
          <w:tcPr>
            <w:tcW w:w="1417" w:type="dxa"/>
            <w:tcBorders>
              <w:top w:val="nil"/>
              <w:left w:val="nil"/>
              <w:bottom w:val="single" w:sz="4" w:space="0" w:color="auto"/>
              <w:right w:val="single" w:sz="4" w:space="0" w:color="auto"/>
            </w:tcBorders>
            <w:shd w:val="clear" w:color="000000" w:fill="FFFF00"/>
            <w:noWrap/>
            <w:vAlign w:val="center"/>
          </w:tcPr>
          <w:p w14:paraId="0CF22782"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126,1%</w:t>
            </w:r>
          </w:p>
        </w:tc>
        <w:tc>
          <w:tcPr>
            <w:tcW w:w="1801" w:type="dxa"/>
            <w:tcBorders>
              <w:top w:val="nil"/>
              <w:left w:val="nil"/>
              <w:bottom w:val="single" w:sz="4" w:space="0" w:color="auto"/>
              <w:right w:val="single" w:sz="4" w:space="0" w:color="auto"/>
            </w:tcBorders>
            <w:shd w:val="clear" w:color="000000" w:fill="FFFF00"/>
            <w:noWrap/>
            <w:vAlign w:val="center"/>
          </w:tcPr>
          <w:p w14:paraId="40E25DE6"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462 739,8</w:t>
            </w:r>
          </w:p>
        </w:tc>
        <w:tc>
          <w:tcPr>
            <w:tcW w:w="1256" w:type="dxa"/>
            <w:tcBorders>
              <w:top w:val="nil"/>
              <w:left w:val="nil"/>
              <w:bottom w:val="single" w:sz="4" w:space="0" w:color="auto"/>
              <w:right w:val="single" w:sz="4" w:space="0" w:color="auto"/>
            </w:tcBorders>
            <w:shd w:val="clear" w:color="000000" w:fill="FFFF00"/>
            <w:noWrap/>
            <w:vAlign w:val="center"/>
          </w:tcPr>
          <w:p w14:paraId="473918D2"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96,7%</w:t>
            </w:r>
          </w:p>
        </w:tc>
      </w:tr>
      <w:tr w:rsidR="000A202B" w:rsidRPr="000A202B" w14:paraId="4FB7BC30" w14:textId="77777777" w:rsidTr="004A0AE3">
        <w:trPr>
          <w:gridAfter w:val="1"/>
          <w:wAfter w:w="20" w:type="dxa"/>
          <w:trHeight w:val="615"/>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08BB2779"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Налог на доходы физических лиц</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0EE61351" w14:textId="77777777" w:rsidR="000A202B" w:rsidRPr="004A0AE3" w:rsidRDefault="000A202B" w:rsidP="000A202B">
            <w:pPr>
              <w:spacing w:after="0" w:line="240" w:lineRule="auto"/>
              <w:jc w:val="center"/>
              <w:rPr>
                <w:rFonts w:ascii="Times New Roman" w:eastAsia="Times New Roman" w:hAnsi="Times New Roman" w:cs="Times New Roman"/>
                <w:sz w:val="28"/>
                <w:szCs w:val="28"/>
              </w:rPr>
            </w:pPr>
            <w:r w:rsidRPr="004A0AE3">
              <w:rPr>
                <w:rFonts w:ascii="Times New Roman" w:eastAsia="Times New Roman" w:hAnsi="Times New Roman" w:cs="Times New Roman"/>
                <w:sz w:val="28"/>
                <w:szCs w:val="28"/>
              </w:rPr>
              <w:t>280 350,9</w:t>
            </w:r>
          </w:p>
        </w:tc>
        <w:tc>
          <w:tcPr>
            <w:tcW w:w="1844" w:type="dxa"/>
            <w:tcBorders>
              <w:top w:val="nil"/>
              <w:left w:val="nil"/>
              <w:bottom w:val="single" w:sz="4" w:space="0" w:color="auto"/>
              <w:right w:val="single" w:sz="4" w:space="0" w:color="auto"/>
            </w:tcBorders>
            <w:shd w:val="clear" w:color="000000" w:fill="FFFFFF"/>
            <w:noWrap/>
            <w:vAlign w:val="center"/>
          </w:tcPr>
          <w:p w14:paraId="2B7FD368" w14:textId="77777777" w:rsidR="000A202B" w:rsidRPr="004A0AE3" w:rsidRDefault="000A202B" w:rsidP="000A202B">
            <w:pPr>
              <w:spacing w:after="0" w:line="240" w:lineRule="auto"/>
              <w:jc w:val="center"/>
              <w:rPr>
                <w:rFonts w:ascii="Times New Roman" w:eastAsia="Times New Roman" w:hAnsi="Times New Roman" w:cs="Times New Roman"/>
                <w:sz w:val="28"/>
                <w:szCs w:val="28"/>
              </w:rPr>
            </w:pPr>
            <w:r w:rsidRPr="004A0AE3">
              <w:rPr>
                <w:rFonts w:ascii="Times New Roman" w:eastAsia="Times New Roman" w:hAnsi="Times New Roman" w:cs="Times New Roman"/>
                <w:sz w:val="28"/>
                <w:szCs w:val="28"/>
              </w:rPr>
              <w:t>295 377,2</w:t>
            </w:r>
          </w:p>
        </w:tc>
        <w:tc>
          <w:tcPr>
            <w:tcW w:w="1417" w:type="dxa"/>
            <w:tcBorders>
              <w:top w:val="nil"/>
              <w:left w:val="nil"/>
              <w:bottom w:val="single" w:sz="4" w:space="0" w:color="auto"/>
              <w:right w:val="single" w:sz="4" w:space="0" w:color="auto"/>
            </w:tcBorders>
            <w:shd w:val="clear" w:color="000000" w:fill="FFFFFF"/>
            <w:noWrap/>
            <w:vAlign w:val="center"/>
          </w:tcPr>
          <w:p w14:paraId="61DE1379" w14:textId="77777777" w:rsidR="000A202B" w:rsidRPr="004A0AE3" w:rsidRDefault="000A202B" w:rsidP="000A202B">
            <w:pPr>
              <w:spacing w:after="0" w:line="240" w:lineRule="auto"/>
              <w:jc w:val="center"/>
              <w:rPr>
                <w:rFonts w:ascii="Times New Roman" w:eastAsia="Times New Roman" w:hAnsi="Times New Roman" w:cs="Times New Roman"/>
                <w:sz w:val="28"/>
                <w:szCs w:val="28"/>
              </w:rPr>
            </w:pPr>
            <w:r w:rsidRPr="004A0AE3">
              <w:rPr>
                <w:rFonts w:ascii="Times New Roman" w:eastAsia="Times New Roman" w:hAnsi="Times New Roman" w:cs="Times New Roman"/>
                <w:sz w:val="28"/>
                <w:szCs w:val="28"/>
              </w:rPr>
              <w:t>105,4%</w:t>
            </w:r>
          </w:p>
        </w:tc>
        <w:tc>
          <w:tcPr>
            <w:tcW w:w="1801" w:type="dxa"/>
            <w:tcBorders>
              <w:top w:val="nil"/>
              <w:left w:val="nil"/>
              <w:bottom w:val="single" w:sz="4" w:space="0" w:color="auto"/>
              <w:right w:val="single" w:sz="4" w:space="0" w:color="auto"/>
            </w:tcBorders>
            <w:shd w:val="clear" w:color="000000" w:fill="FFFFFF"/>
            <w:noWrap/>
            <w:vAlign w:val="center"/>
          </w:tcPr>
          <w:p w14:paraId="1F9DE8DE" w14:textId="77777777" w:rsidR="000A202B" w:rsidRPr="004A0AE3" w:rsidRDefault="000A202B" w:rsidP="000A202B">
            <w:pPr>
              <w:spacing w:after="0" w:line="240" w:lineRule="auto"/>
              <w:jc w:val="center"/>
              <w:rPr>
                <w:rFonts w:ascii="Times New Roman" w:eastAsia="Times New Roman" w:hAnsi="Times New Roman" w:cs="Times New Roman"/>
                <w:sz w:val="28"/>
                <w:szCs w:val="28"/>
              </w:rPr>
            </w:pPr>
            <w:r w:rsidRPr="004A0AE3">
              <w:rPr>
                <w:rFonts w:ascii="Times New Roman" w:eastAsia="Times New Roman" w:hAnsi="Times New Roman" w:cs="Times New Roman"/>
                <w:sz w:val="28"/>
                <w:szCs w:val="28"/>
              </w:rPr>
              <w:t>253 926,6</w:t>
            </w:r>
          </w:p>
        </w:tc>
        <w:tc>
          <w:tcPr>
            <w:tcW w:w="1256" w:type="dxa"/>
            <w:tcBorders>
              <w:top w:val="nil"/>
              <w:left w:val="nil"/>
              <w:bottom w:val="single" w:sz="4" w:space="0" w:color="auto"/>
              <w:right w:val="single" w:sz="4" w:space="0" w:color="auto"/>
            </w:tcBorders>
            <w:shd w:val="clear" w:color="000000" w:fill="FFFFFF"/>
            <w:noWrap/>
            <w:vAlign w:val="center"/>
          </w:tcPr>
          <w:p w14:paraId="07FB534F" w14:textId="77777777" w:rsidR="000A202B" w:rsidRPr="004A0AE3" w:rsidRDefault="000A202B" w:rsidP="000A202B">
            <w:pPr>
              <w:spacing w:after="0" w:line="240" w:lineRule="auto"/>
              <w:jc w:val="center"/>
              <w:rPr>
                <w:rFonts w:ascii="Times New Roman" w:eastAsia="Times New Roman" w:hAnsi="Times New Roman" w:cs="Times New Roman"/>
                <w:sz w:val="28"/>
                <w:szCs w:val="28"/>
              </w:rPr>
            </w:pPr>
            <w:r w:rsidRPr="004A0AE3">
              <w:rPr>
                <w:rFonts w:ascii="Times New Roman" w:eastAsia="Times New Roman" w:hAnsi="Times New Roman" w:cs="Times New Roman"/>
                <w:sz w:val="28"/>
                <w:szCs w:val="28"/>
              </w:rPr>
              <w:t>116,3%</w:t>
            </w:r>
          </w:p>
        </w:tc>
      </w:tr>
      <w:tr w:rsidR="000A202B" w:rsidRPr="000A202B" w14:paraId="6AC19F09" w14:textId="77777777" w:rsidTr="004A0AE3">
        <w:trPr>
          <w:gridAfter w:val="1"/>
          <w:wAfter w:w="20" w:type="dxa"/>
          <w:trHeight w:val="885"/>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56BB6A02"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Единый налог на вмененный доход для отдельных видов деятельности</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6EDEB021"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16 744,0</w:t>
            </w:r>
          </w:p>
        </w:tc>
        <w:tc>
          <w:tcPr>
            <w:tcW w:w="1844" w:type="dxa"/>
            <w:tcBorders>
              <w:top w:val="nil"/>
              <w:left w:val="nil"/>
              <w:bottom w:val="single" w:sz="4" w:space="0" w:color="auto"/>
              <w:right w:val="single" w:sz="4" w:space="0" w:color="auto"/>
            </w:tcBorders>
            <w:shd w:val="clear" w:color="000000" w:fill="FFFFFF"/>
            <w:noWrap/>
            <w:vAlign w:val="center"/>
          </w:tcPr>
          <w:p w14:paraId="7017E748"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26 516,9</w:t>
            </w:r>
          </w:p>
        </w:tc>
        <w:tc>
          <w:tcPr>
            <w:tcW w:w="1417" w:type="dxa"/>
            <w:tcBorders>
              <w:top w:val="nil"/>
              <w:left w:val="nil"/>
              <w:bottom w:val="single" w:sz="4" w:space="0" w:color="auto"/>
              <w:right w:val="single" w:sz="4" w:space="0" w:color="auto"/>
            </w:tcBorders>
            <w:shd w:val="clear" w:color="000000" w:fill="FFFFFF"/>
            <w:noWrap/>
            <w:vAlign w:val="center"/>
          </w:tcPr>
          <w:p w14:paraId="6010BAC0"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158,4%</w:t>
            </w:r>
          </w:p>
        </w:tc>
        <w:tc>
          <w:tcPr>
            <w:tcW w:w="1801" w:type="dxa"/>
            <w:tcBorders>
              <w:top w:val="nil"/>
              <w:left w:val="nil"/>
              <w:bottom w:val="single" w:sz="4" w:space="0" w:color="auto"/>
              <w:right w:val="single" w:sz="4" w:space="0" w:color="auto"/>
            </w:tcBorders>
            <w:shd w:val="clear" w:color="000000" w:fill="FFFFFF"/>
            <w:noWrap/>
            <w:vAlign w:val="center"/>
          </w:tcPr>
          <w:p w14:paraId="7CD952DB"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14 829,5</w:t>
            </w:r>
          </w:p>
        </w:tc>
        <w:tc>
          <w:tcPr>
            <w:tcW w:w="1256" w:type="dxa"/>
            <w:tcBorders>
              <w:top w:val="nil"/>
              <w:left w:val="nil"/>
              <w:bottom w:val="single" w:sz="4" w:space="0" w:color="auto"/>
              <w:right w:val="single" w:sz="4" w:space="0" w:color="auto"/>
            </w:tcBorders>
            <w:shd w:val="clear" w:color="000000" w:fill="FFFFFF"/>
            <w:noWrap/>
            <w:vAlign w:val="center"/>
          </w:tcPr>
          <w:p w14:paraId="384C861C"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178,8%</w:t>
            </w:r>
          </w:p>
        </w:tc>
      </w:tr>
      <w:tr w:rsidR="000A202B" w:rsidRPr="000A202B" w14:paraId="52B5F013" w14:textId="77777777" w:rsidTr="004A0AE3">
        <w:trPr>
          <w:gridAfter w:val="1"/>
          <w:wAfter w:w="20" w:type="dxa"/>
          <w:trHeight w:val="841"/>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20FF0552"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Единый сельскохозяйственный налог</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727BE796"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250,0</w:t>
            </w:r>
          </w:p>
        </w:tc>
        <w:tc>
          <w:tcPr>
            <w:tcW w:w="1844" w:type="dxa"/>
            <w:tcBorders>
              <w:top w:val="nil"/>
              <w:left w:val="nil"/>
              <w:bottom w:val="single" w:sz="4" w:space="0" w:color="auto"/>
              <w:right w:val="single" w:sz="4" w:space="0" w:color="auto"/>
            </w:tcBorders>
            <w:shd w:val="clear" w:color="000000" w:fill="FFFFFF"/>
            <w:noWrap/>
            <w:vAlign w:val="center"/>
          </w:tcPr>
          <w:p w14:paraId="16706CAA"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224,0</w:t>
            </w:r>
          </w:p>
        </w:tc>
        <w:tc>
          <w:tcPr>
            <w:tcW w:w="1417" w:type="dxa"/>
            <w:tcBorders>
              <w:top w:val="nil"/>
              <w:left w:val="nil"/>
              <w:bottom w:val="single" w:sz="4" w:space="0" w:color="auto"/>
              <w:right w:val="single" w:sz="4" w:space="0" w:color="auto"/>
            </w:tcBorders>
            <w:shd w:val="clear" w:color="000000" w:fill="FFFFFF"/>
            <w:noWrap/>
            <w:vAlign w:val="center"/>
          </w:tcPr>
          <w:p w14:paraId="7205834E"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89,6%</w:t>
            </w:r>
          </w:p>
        </w:tc>
        <w:tc>
          <w:tcPr>
            <w:tcW w:w="1801" w:type="dxa"/>
            <w:tcBorders>
              <w:top w:val="nil"/>
              <w:left w:val="nil"/>
              <w:bottom w:val="single" w:sz="4" w:space="0" w:color="auto"/>
              <w:right w:val="single" w:sz="4" w:space="0" w:color="auto"/>
            </w:tcBorders>
            <w:shd w:val="clear" w:color="000000" w:fill="FFFFFF"/>
            <w:noWrap/>
            <w:vAlign w:val="center"/>
          </w:tcPr>
          <w:p w14:paraId="588B4776"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248,2</w:t>
            </w:r>
          </w:p>
        </w:tc>
        <w:tc>
          <w:tcPr>
            <w:tcW w:w="1256" w:type="dxa"/>
            <w:tcBorders>
              <w:top w:val="nil"/>
              <w:left w:val="nil"/>
              <w:bottom w:val="single" w:sz="4" w:space="0" w:color="auto"/>
              <w:right w:val="single" w:sz="4" w:space="0" w:color="auto"/>
            </w:tcBorders>
            <w:shd w:val="clear" w:color="000000" w:fill="FFFFFF"/>
            <w:noWrap/>
            <w:vAlign w:val="center"/>
          </w:tcPr>
          <w:p w14:paraId="72416B15"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90,2%</w:t>
            </w:r>
          </w:p>
        </w:tc>
      </w:tr>
      <w:tr w:rsidR="000A202B" w:rsidRPr="000A202B" w14:paraId="140FB27E" w14:textId="77777777" w:rsidTr="004A0AE3">
        <w:trPr>
          <w:gridAfter w:val="1"/>
          <w:wAfter w:w="20" w:type="dxa"/>
          <w:trHeight w:val="698"/>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28C7F507"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Налог на имущество физических лиц</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1A0FC524"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6 451,2</w:t>
            </w:r>
          </w:p>
        </w:tc>
        <w:tc>
          <w:tcPr>
            <w:tcW w:w="1844" w:type="dxa"/>
            <w:tcBorders>
              <w:top w:val="nil"/>
              <w:left w:val="nil"/>
              <w:bottom w:val="single" w:sz="4" w:space="0" w:color="auto"/>
              <w:right w:val="single" w:sz="4" w:space="0" w:color="auto"/>
            </w:tcBorders>
            <w:shd w:val="clear" w:color="000000" w:fill="FFFFFF"/>
            <w:noWrap/>
            <w:vAlign w:val="center"/>
          </w:tcPr>
          <w:p w14:paraId="6A0AC760"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16 040,3</w:t>
            </w:r>
          </w:p>
        </w:tc>
        <w:tc>
          <w:tcPr>
            <w:tcW w:w="1417" w:type="dxa"/>
            <w:tcBorders>
              <w:top w:val="nil"/>
              <w:left w:val="nil"/>
              <w:bottom w:val="single" w:sz="4" w:space="0" w:color="auto"/>
              <w:right w:val="single" w:sz="4" w:space="0" w:color="auto"/>
            </w:tcBorders>
            <w:shd w:val="clear" w:color="000000" w:fill="FFFFFF"/>
            <w:noWrap/>
            <w:vAlign w:val="center"/>
          </w:tcPr>
          <w:p w14:paraId="3A8F8AC9"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248,6%</w:t>
            </w:r>
          </w:p>
        </w:tc>
        <w:tc>
          <w:tcPr>
            <w:tcW w:w="1801" w:type="dxa"/>
            <w:tcBorders>
              <w:top w:val="nil"/>
              <w:left w:val="nil"/>
              <w:bottom w:val="single" w:sz="4" w:space="0" w:color="auto"/>
              <w:right w:val="single" w:sz="4" w:space="0" w:color="auto"/>
            </w:tcBorders>
            <w:shd w:val="clear" w:color="000000" w:fill="FFFFFF"/>
            <w:noWrap/>
            <w:vAlign w:val="center"/>
          </w:tcPr>
          <w:p w14:paraId="2FCC23DA"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12 134,1</w:t>
            </w:r>
          </w:p>
        </w:tc>
        <w:tc>
          <w:tcPr>
            <w:tcW w:w="1256" w:type="dxa"/>
            <w:tcBorders>
              <w:top w:val="nil"/>
              <w:left w:val="nil"/>
              <w:bottom w:val="single" w:sz="4" w:space="0" w:color="auto"/>
              <w:right w:val="single" w:sz="4" w:space="0" w:color="auto"/>
            </w:tcBorders>
            <w:shd w:val="clear" w:color="000000" w:fill="FFFFFF"/>
            <w:noWrap/>
            <w:vAlign w:val="center"/>
          </w:tcPr>
          <w:p w14:paraId="45882C13"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132,2%</w:t>
            </w:r>
          </w:p>
        </w:tc>
      </w:tr>
      <w:tr w:rsidR="000A202B" w:rsidRPr="000A202B" w14:paraId="4C35EB26" w14:textId="77777777" w:rsidTr="004A0AE3">
        <w:trPr>
          <w:gridAfter w:val="1"/>
          <w:wAfter w:w="20" w:type="dxa"/>
          <w:trHeight w:val="495"/>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393F3A3B"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 xml:space="preserve">Земельный налог  с физ. лиц </w:t>
            </w:r>
          </w:p>
        </w:tc>
        <w:tc>
          <w:tcPr>
            <w:tcW w:w="1842" w:type="dxa"/>
            <w:tcBorders>
              <w:top w:val="nil"/>
              <w:left w:val="nil"/>
              <w:bottom w:val="nil"/>
              <w:right w:val="nil"/>
            </w:tcBorders>
            <w:shd w:val="clear" w:color="000000" w:fill="FFFFFF"/>
            <w:noWrap/>
            <w:vAlign w:val="center"/>
          </w:tcPr>
          <w:p w14:paraId="49A9B496"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3 730,9</w:t>
            </w:r>
          </w:p>
        </w:tc>
        <w:tc>
          <w:tcPr>
            <w:tcW w:w="1844" w:type="dxa"/>
            <w:tcBorders>
              <w:top w:val="nil"/>
              <w:left w:val="single" w:sz="4" w:space="0" w:color="auto"/>
              <w:bottom w:val="single" w:sz="4" w:space="0" w:color="auto"/>
              <w:right w:val="single" w:sz="4" w:space="0" w:color="auto"/>
            </w:tcBorders>
            <w:shd w:val="clear" w:color="000000" w:fill="FFFFFF"/>
            <w:noWrap/>
            <w:vAlign w:val="center"/>
          </w:tcPr>
          <w:p w14:paraId="0E81BF74"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6 435,2</w:t>
            </w:r>
          </w:p>
        </w:tc>
        <w:tc>
          <w:tcPr>
            <w:tcW w:w="1417" w:type="dxa"/>
            <w:tcBorders>
              <w:top w:val="nil"/>
              <w:left w:val="nil"/>
              <w:bottom w:val="single" w:sz="4" w:space="0" w:color="auto"/>
              <w:right w:val="single" w:sz="4" w:space="0" w:color="auto"/>
            </w:tcBorders>
            <w:shd w:val="clear" w:color="000000" w:fill="FFFFFF"/>
            <w:noWrap/>
            <w:vAlign w:val="center"/>
          </w:tcPr>
          <w:p w14:paraId="229A7A44"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172,5%</w:t>
            </w:r>
          </w:p>
        </w:tc>
        <w:tc>
          <w:tcPr>
            <w:tcW w:w="1801" w:type="dxa"/>
            <w:tcBorders>
              <w:top w:val="nil"/>
              <w:left w:val="nil"/>
              <w:bottom w:val="nil"/>
              <w:right w:val="nil"/>
            </w:tcBorders>
            <w:shd w:val="clear" w:color="000000" w:fill="FFFFFF"/>
            <w:noWrap/>
            <w:vAlign w:val="center"/>
          </w:tcPr>
          <w:p w14:paraId="1B51543A"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5 895,6</w:t>
            </w:r>
          </w:p>
        </w:tc>
        <w:tc>
          <w:tcPr>
            <w:tcW w:w="1256" w:type="dxa"/>
            <w:tcBorders>
              <w:top w:val="nil"/>
              <w:left w:val="single" w:sz="4" w:space="0" w:color="auto"/>
              <w:bottom w:val="single" w:sz="4" w:space="0" w:color="auto"/>
              <w:right w:val="single" w:sz="4" w:space="0" w:color="auto"/>
            </w:tcBorders>
            <w:shd w:val="clear" w:color="000000" w:fill="FFFFFF"/>
            <w:noWrap/>
            <w:vAlign w:val="center"/>
          </w:tcPr>
          <w:p w14:paraId="1A190087"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109,2%</w:t>
            </w:r>
          </w:p>
        </w:tc>
      </w:tr>
      <w:tr w:rsidR="000A202B" w:rsidRPr="000A202B" w14:paraId="1CB943A6" w14:textId="77777777" w:rsidTr="004A0AE3">
        <w:trPr>
          <w:gridAfter w:val="1"/>
          <w:wAfter w:w="20" w:type="dxa"/>
          <w:trHeight w:val="480"/>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4B8ADBCF"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Земельный налог  с юр. лиц</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91F6739"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34 549,6</w:t>
            </w:r>
          </w:p>
        </w:tc>
        <w:tc>
          <w:tcPr>
            <w:tcW w:w="1844" w:type="dxa"/>
            <w:tcBorders>
              <w:top w:val="nil"/>
              <w:left w:val="nil"/>
              <w:bottom w:val="single" w:sz="4" w:space="0" w:color="auto"/>
              <w:right w:val="single" w:sz="4" w:space="0" w:color="auto"/>
            </w:tcBorders>
            <w:shd w:val="clear" w:color="000000" w:fill="FFFFFF"/>
            <w:noWrap/>
            <w:vAlign w:val="center"/>
          </w:tcPr>
          <w:p w14:paraId="34C7B313"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85 859,4</w:t>
            </w:r>
          </w:p>
        </w:tc>
        <w:tc>
          <w:tcPr>
            <w:tcW w:w="1417" w:type="dxa"/>
            <w:tcBorders>
              <w:top w:val="nil"/>
              <w:left w:val="nil"/>
              <w:bottom w:val="single" w:sz="4" w:space="0" w:color="auto"/>
              <w:right w:val="single" w:sz="4" w:space="0" w:color="auto"/>
            </w:tcBorders>
            <w:shd w:val="clear" w:color="000000" w:fill="FFFFFF"/>
            <w:noWrap/>
            <w:vAlign w:val="center"/>
          </w:tcPr>
          <w:p w14:paraId="6C2DB0AC"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248,5%</w:t>
            </w:r>
          </w:p>
        </w:tc>
        <w:tc>
          <w:tcPr>
            <w:tcW w:w="1801" w:type="dxa"/>
            <w:tcBorders>
              <w:top w:val="single" w:sz="4" w:space="0" w:color="auto"/>
              <w:left w:val="nil"/>
              <w:bottom w:val="single" w:sz="4" w:space="0" w:color="auto"/>
              <w:right w:val="single" w:sz="4" w:space="0" w:color="auto"/>
            </w:tcBorders>
            <w:shd w:val="clear" w:color="000000" w:fill="FFFFFF"/>
            <w:noWrap/>
            <w:vAlign w:val="center"/>
          </w:tcPr>
          <w:p w14:paraId="2FDFAF58"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168 652,5</w:t>
            </w:r>
          </w:p>
        </w:tc>
        <w:tc>
          <w:tcPr>
            <w:tcW w:w="1256" w:type="dxa"/>
            <w:tcBorders>
              <w:top w:val="nil"/>
              <w:left w:val="nil"/>
              <w:bottom w:val="single" w:sz="4" w:space="0" w:color="auto"/>
              <w:right w:val="single" w:sz="4" w:space="0" w:color="auto"/>
            </w:tcBorders>
            <w:shd w:val="clear" w:color="000000" w:fill="FFFFFF"/>
            <w:noWrap/>
            <w:vAlign w:val="center"/>
          </w:tcPr>
          <w:p w14:paraId="33569C5C"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50,9%</w:t>
            </w:r>
          </w:p>
        </w:tc>
      </w:tr>
      <w:tr w:rsidR="000A202B" w:rsidRPr="000A202B" w14:paraId="4E9E87B1" w14:textId="77777777" w:rsidTr="004A0AE3">
        <w:trPr>
          <w:gridAfter w:val="1"/>
          <w:wAfter w:w="20" w:type="dxa"/>
          <w:trHeight w:val="495"/>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0A650310"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Государственная пошлина</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6033226D"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12 803,0</w:t>
            </w:r>
          </w:p>
        </w:tc>
        <w:tc>
          <w:tcPr>
            <w:tcW w:w="1844" w:type="dxa"/>
            <w:tcBorders>
              <w:top w:val="nil"/>
              <w:left w:val="nil"/>
              <w:bottom w:val="single" w:sz="4" w:space="0" w:color="auto"/>
              <w:right w:val="single" w:sz="4" w:space="0" w:color="auto"/>
            </w:tcBorders>
            <w:shd w:val="clear" w:color="000000" w:fill="FFFFFF"/>
            <w:noWrap/>
            <w:vAlign w:val="center"/>
          </w:tcPr>
          <w:p w14:paraId="24BC907B"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16 949,4</w:t>
            </w:r>
          </w:p>
        </w:tc>
        <w:tc>
          <w:tcPr>
            <w:tcW w:w="1417" w:type="dxa"/>
            <w:tcBorders>
              <w:top w:val="nil"/>
              <w:left w:val="nil"/>
              <w:bottom w:val="single" w:sz="4" w:space="0" w:color="auto"/>
              <w:right w:val="single" w:sz="4" w:space="0" w:color="auto"/>
            </w:tcBorders>
            <w:shd w:val="clear" w:color="000000" w:fill="FFFFFF"/>
            <w:noWrap/>
            <w:vAlign w:val="center"/>
          </w:tcPr>
          <w:p w14:paraId="70FF9333"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132,4%</w:t>
            </w:r>
          </w:p>
        </w:tc>
        <w:tc>
          <w:tcPr>
            <w:tcW w:w="1801" w:type="dxa"/>
            <w:tcBorders>
              <w:top w:val="nil"/>
              <w:left w:val="nil"/>
              <w:bottom w:val="single" w:sz="4" w:space="0" w:color="auto"/>
              <w:right w:val="single" w:sz="4" w:space="0" w:color="auto"/>
            </w:tcBorders>
            <w:shd w:val="clear" w:color="000000" w:fill="FFFFFF"/>
            <w:noWrap/>
            <w:vAlign w:val="center"/>
          </w:tcPr>
          <w:p w14:paraId="17BF0789"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7 053,3</w:t>
            </w:r>
          </w:p>
        </w:tc>
        <w:tc>
          <w:tcPr>
            <w:tcW w:w="1256" w:type="dxa"/>
            <w:tcBorders>
              <w:top w:val="nil"/>
              <w:left w:val="nil"/>
              <w:bottom w:val="single" w:sz="4" w:space="0" w:color="auto"/>
              <w:right w:val="single" w:sz="4" w:space="0" w:color="auto"/>
            </w:tcBorders>
            <w:shd w:val="clear" w:color="000000" w:fill="FFFFFF"/>
            <w:noWrap/>
            <w:vAlign w:val="center"/>
          </w:tcPr>
          <w:p w14:paraId="1690DDED"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240,3%</w:t>
            </w:r>
          </w:p>
        </w:tc>
      </w:tr>
      <w:tr w:rsidR="000A202B" w:rsidRPr="000A202B" w14:paraId="65EF4228" w14:textId="77777777" w:rsidTr="004A0AE3">
        <w:trPr>
          <w:gridAfter w:val="1"/>
          <w:wAfter w:w="20" w:type="dxa"/>
          <w:trHeight w:val="1065"/>
        </w:trPr>
        <w:tc>
          <w:tcPr>
            <w:tcW w:w="2310" w:type="dxa"/>
            <w:tcBorders>
              <w:top w:val="nil"/>
              <w:left w:val="single" w:sz="4" w:space="0" w:color="auto"/>
              <w:bottom w:val="single" w:sz="4" w:space="0" w:color="auto"/>
              <w:right w:val="single" w:sz="4" w:space="0" w:color="auto"/>
            </w:tcBorders>
            <w:shd w:val="clear" w:color="000000" w:fill="FFFF00"/>
            <w:vAlign w:val="center"/>
            <w:hideMark/>
          </w:tcPr>
          <w:p w14:paraId="32C86CCA" w14:textId="77777777" w:rsidR="000A202B" w:rsidRPr="000A202B" w:rsidRDefault="000A202B" w:rsidP="000A202B">
            <w:pPr>
              <w:spacing w:after="0" w:line="240" w:lineRule="auto"/>
              <w:rPr>
                <w:rFonts w:ascii="Times New Roman" w:eastAsia="Times New Roman" w:hAnsi="Times New Roman" w:cs="Times New Roman"/>
                <w:b/>
                <w:bCs/>
                <w:sz w:val="24"/>
                <w:szCs w:val="24"/>
              </w:rPr>
            </w:pPr>
            <w:r w:rsidRPr="000A202B">
              <w:rPr>
                <w:rFonts w:ascii="Times New Roman" w:eastAsia="Times New Roman" w:hAnsi="Times New Roman" w:cs="Times New Roman"/>
                <w:b/>
                <w:bCs/>
                <w:sz w:val="24"/>
                <w:szCs w:val="24"/>
              </w:rPr>
              <w:t>НЕНАЛОГОВЫЕ ДОХОДЫ</w:t>
            </w:r>
          </w:p>
        </w:tc>
        <w:tc>
          <w:tcPr>
            <w:tcW w:w="1842" w:type="dxa"/>
            <w:tcBorders>
              <w:top w:val="nil"/>
              <w:left w:val="single" w:sz="4" w:space="0" w:color="auto"/>
              <w:bottom w:val="single" w:sz="4" w:space="0" w:color="auto"/>
              <w:right w:val="single" w:sz="4" w:space="0" w:color="auto"/>
            </w:tcBorders>
            <w:shd w:val="clear" w:color="000000" w:fill="FFFF00"/>
            <w:noWrap/>
            <w:vAlign w:val="center"/>
          </w:tcPr>
          <w:p w14:paraId="4E0252E7"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55 963,0</w:t>
            </w:r>
          </w:p>
        </w:tc>
        <w:tc>
          <w:tcPr>
            <w:tcW w:w="1844" w:type="dxa"/>
            <w:tcBorders>
              <w:top w:val="nil"/>
              <w:left w:val="nil"/>
              <w:bottom w:val="single" w:sz="4" w:space="0" w:color="auto"/>
              <w:right w:val="single" w:sz="4" w:space="0" w:color="auto"/>
            </w:tcBorders>
            <w:shd w:val="clear" w:color="000000" w:fill="FFFF00"/>
            <w:noWrap/>
            <w:vAlign w:val="center"/>
          </w:tcPr>
          <w:p w14:paraId="4A3359BC"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70 835,1</w:t>
            </w:r>
          </w:p>
        </w:tc>
        <w:tc>
          <w:tcPr>
            <w:tcW w:w="1417" w:type="dxa"/>
            <w:tcBorders>
              <w:top w:val="nil"/>
              <w:left w:val="nil"/>
              <w:bottom w:val="single" w:sz="4" w:space="0" w:color="auto"/>
              <w:right w:val="single" w:sz="4" w:space="0" w:color="auto"/>
            </w:tcBorders>
            <w:shd w:val="clear" w:color="000000" w:fill="FFFF00"/>
            <w:noWrap/>
            <w:vAlign w:val="center"/>
          </w:tcPr>
          <w:p w14:paraId="2F0657C4"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126,6%</w:t>
            </w:r>
          </w:p>
        </w:tc>
        <w:tc>
          <w:tcPr>
            <w:tcW w:w="1801" w:type="dxa"/>
            <w:tcBorders>
              <w:top w:val="nil"/>
              <w:left w:val="nil"/>
              <w:bottom w:val="single" w:sz="4" w:space="0" w:color="auto"/>
              <w:right w:val="single" w:sz="4" w:space="0" w:color="auto"/>
            </w:tcBorders>
            <w:shd w:val="clear" w:color="000000" w:fill="FFFF00"/>
            <w:noWrap/>
            <w:vAlign w:val="center"/>
          </w:tcPr>
          <w:p w14:paraId="2161C535"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116 101,6</w:t>
            </w:r>
          </w:p>
        </w:tc>
        <w:tc>
          <w:tcPr>
            <w:tcW w:w="1256" w:type="dxa"/>
            <w:tcBorders>
              <w:top w:val="nil"/>
              <w:left w:val="nil"/>
              <w:bottom w:val="single" w:sz="4" w:space="0" w:color="auto"/>
              <w:right w:val="single" w:sz="4" w:space="0" w:color="auto"/>
            </w:tcBorders>
            <w:shd w:val="clear" w:color="000000" w:fill="FFFF00"/>
            <w:noWrap/>
            <w:vAlign w:val="center"/>
          </w:tcPr>
          <w:p w14:paraId="3ED75546"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61,0%</w:t>
            </w:r>
          </w:p>
        </w:tc>
      </w:tr>
      <w:tr w:rsidR="000A202B" w:rsidRPr="000A202B" w14:paraId="6C823FEA" w14:textId="77777777" w:rsidTr="004A0AE3">
        <w:trPr>
          <w:gridAfter w:val="1"/>
          <w:wAfter w:w="20" w:type="dxa"/>
          <w:trHeight w:val="870"/>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26C9EFAB"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Доходы, получаемые в виде арендной платы за земельные участки</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2BFC459E"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17 004,3</w:t>
            </w:r>
          </w:p>
        </w:tc>
        <w:tc>
          <w:tcPr>
            <w:tcW w:w="1844" w:type="dxa"/>
            <w:tcBorders>
              <w:top w:val="nil"/>
              <w:left w:val="nil"/>
              <w:bottom w:val="single" w:sz="4" w:space="0" w:color="auto"/>
              <w:right w:val="single" w:sz="4" w:space="0" w:color="auto"/>
            </w:tcBorders>
            <w:shd w:val="clear" w:color="000000" w:fill="FFFFFF"/>
            <w:noWrap/>
            <w:vAlign w:val="center"/>
          </w:tcPr>
          <w:p w14:paraId="080797B7"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27 525,7</w:t>
            </w:r>
          </w:p>
        </w:tc>
        <w:tc>
          <w:tcPr>
            <w:tcW w:w="1417" w:type="dxa"/>
            <w:tcBorders>
              <w:top w:val="nil"/>
              <w:left w:val="nil"/>
              <w:bottom w:val="single" w:sz="4" w:space="0" w:color="auto"/>
              <w:right w:val="single" w:sz="4" w:space="0" w:color="auto"/>
            </w:tcBorders>
            <w:shd w:val="clear" w:color="000000" w:fill="FFFFFF"/>
            <w:noWrap/>
            <w:vAlign w:val="center"/>
          </w:tcPr>
          <w:p w14:paraId="26540EBD"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161,9%</w:t>
            </w:r>
          </w:p>
        </w:tc>
        <w:tc>
          <w:tcPr>
            <w:tcW w:w="1801" w:type="dxa"/>
            <w:tcBorders>
              <w:top w:val="nil"/>
              <w:left w:val="nil"/>
              <w:bottom w:val="single" w:sz="4" w:space="0" w:color="auto"/>
              <w:right w:val="single" w:sz="4" w:space="0" w:color="auto"/>
            </w:tcBorders>
            <w:shd w:val="clear" w:color="000000" w:fill="FFFFFF"/>
            <w:noWrap/>
            <w:vAlign w:val="center"/>
          </w:tcPr>
          <w:p w14:paraId="01C6388A"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28 095,4</w:t>
            </w:r>
          </w:p>
        </w:tc>
        <w:tc>
          <w:tcPr>
            <w:tcW w:w="1256" w:type="dxa"/>
            <w:tcBorders>
              <w:top w:val="nil"/>
              <w:left w:val="nil"/>
              <w:bottom w:val="single" w:sz="4" w:space="0" w:color="auto"/>
              <w:right w:val="single" w:sz="4" w:space="0" w:color="auto"/>
            </w:tcBorders>
            <w:shd w:val="clear" w:color="000000" w:fill="FFFFFF"/>
            <w:noWrap/>
            <w:vAlign w:val="center"/>
          </w:tcPr>
          <w:p w14:paraId="2C73AB60"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98,0%</w:t>
            </w:r>
          </w:p>
        </w:tc>
      </w:tr>
      <w:tr w:rsidR="000A202B" w:rsidRPr="000A202B" w14:paraId="7D459178" w14:textId="77777777" w:rsidTr="004A0AE3">
        <w:trPr>
          <w:gridAfter w:val="1"/>
          <w:wAfter w:w="20" w:type="dxa"/>
          <w:trHeight w:val="977"/>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5BDAF422"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 xml:space="preserve">  Доходы от сдачи в аренду муниципального имущества</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79D4AD91" w14:textId="77777777" w:rsidR="000A202B" w:rsidRPr="000A202B" w:rsidRDefault="000A202B" w:rsidP="000A202B">
            <w:pPr>
              <w:spacing w:after="0" w:line="240" w:lineRule="auto"/>
              <w:jc w:val="center"/>
              <w:rPr>
                <w:rFonts w:ascii="Times New Roman" w:eastAsia="Times New Roman" w:hAnsi="Times New Roman" w:cs="Times New Roman"/>
                <w:color w:val="000000"/>
                <w:sz w:val="28"/>
                <w:szCs w:val="28"/>
              </w:rPr>
            </w:pPr>
            <w:r w:rsidRPr="000A202B">
              <w:rPr>
                <w:rFonts w:ascii="Times New Roman" w:eastAsia="Times New Roman" w:hAnsi="Times New Roman" w:cs="Times New Roman"/>
                <w:color w:val="000000"/>
                <w:sz w:val="28"/>
                <w:szCs w:val="28"/>
              </w:rPr>
              <w:t>2 075,3</w:t>
            </w:r>
          </w:p>
        </w:tc>
        <w:tc>
          <w:tcPr>
            <w:tcW w:w="1844" w:type="dxa"/>
            <w:tcBorders>
              <w:top w:val="nil"/>
              <w:left w:val="nil"/>
              <w:bottom w:val="single" w:sz="4" w:space="0" w:color="auto"/>
              <w:right w:val="single" w:sz="4" w:space="0" w:color="auto"/>
            </w:tcBorders>
            <w:shd w:val="clear" w:color="000000" w:fill="FFFFFF"/>
            <w:noWrap/>
            <w:vAlign w:val="center"/>
          </w:tcPr>
          <w:p w14:paraId="6F137F1F"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2 074,3</w:t>
            </w:r>
          </w:p>
        </w:tc>
        <w:tc>
          <w:tcPr>
            <w:tcW w:w="1417" w:type="dxa"/>
            <w:tcBorders>
              <w:top w:val="nil"/>
              <w:left w:val="nil"/>
              <w:bottom w:val="single" w:sz="4" w:space="0" w:color="auto"/>
              <w:right w:val="single" w:sz="4" w:space="0" w:color="auto"/>
            </w:tcBorders>
            <w:shd w:val="clear" w:color="000000" w:fill="FFFFFF"/>
            <w:noWrap/>
            <w:vAlign w:val="center"/>
          </w:tcPr>
          <w:p w14:paraId="5A00B462"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100,0%</w:t>
            </w:r>
          </w:p>
        </w:tc>
        <w:tc>
          <w:tcPr>
            <w:tcW w:w="1801" w:type="dxa"/>
            <w:tcBorders>
              <w:top w:val="nil"/>
              <w:left w:val="nil"/>
              <w:bottom w:val="single" w:sz="4" w:space="0" w:color="auto"/>
              <w:right w:val="single" w:sz="4" w:space="0" w:color="auto"/>
            </w:tcBorders>
            <w:shd w:val="clear" w:color="000000" w:fill="FFFFFF"/>
            <w:noWrap/>
            <w:vAlign w:val="center"/>
          </w:tcPr>
          <w:p w14:paraId="6814F1A2"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2 129,3</w:t>
            </w:r>
          </w:p>
        </w:tc>
        <w:tc>
          <w:tcPr>
            <w:tcW w:w="1256" w:type="dxa"/>
            <w:tcBorders>
              <w:top w:val="nil"/>
              <w:left w:val="nil"/>
              <w:bottom w:val="single" w:sz="4" w:space="0" w:color="auto"/>
              <w:right w:val="single" w:sz="4" w:space="0" w:color="auto"/>
            </w:tcBorders>
            <w:shd w:val="clear" w:color="000000" w:fill="FFFFFF"/>
            <w:noWrap/>
            <w:vAlign w:val="center"/>
          </w:tcPr>
          <w:p w14:paraId="0686D27C"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97,4%</w:t>
            </w:r>
          </w:p>
        </w:tc>
      </w:tr>
      <w:tr w:rsidR="000A202B" w:rsidRPr="000A202B" w14:paraId="42A77B32" w14:textId="77777777" w:rsidTr="004A0AE3">
        <w:trPr>
          <w:gridAfter w:val="1"/>
          <w:wAfter w:w="20" w:type="dxa"/>
          <w:trHeight w:val="861"/>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70EAB229"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Платежи при пользовании природными ресурсами</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76C1BB9D"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30,0</w:t>
            </w:r>
          </w:p>
        </w:tc>
        <w:tc>
          <w:tcPr>
            <w:tcW w:w="1844" w:type="dxa"/>
            <w:tcBorders>
              <w:top w:val="nil"/>
              <w:left w:val="nil"/>
              <w:bottom w:val="single" w:sz="4" w:space="0" w:color="auto"/>
              <w:right w:val="single" w:sz="4" w:space="0" w:color="auto"/>
            </w:tcBorders>
            <w:shd w:val="clear" w:color="000000" w:fill="FFFFFF"/>
            <w:noWrap/>
            <w:vAlign w:val="center"/>
          </w:tcPr>
          <w:p w14:paraId="01476575"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633,2</w:t>
            </w:r>
          </w:p>
        </w:tc>
        <w:tc>
          <w:tcPr>
            <w:tcW w:w="1417" w:type="dxa"/>
            <w:tcBorders>
              <w:top w:val="nil"/>
              <w:left w:val="nil"/>
              <w:bottom w:val="single" w:sz="4" w:space="0" w:color="auto"/>
              <w:right w:val="single" w:sz="4" w:space="0" w:color="auto"/>
            </w:tcBorders>
            <w:shd w:val="clear" w:color="000000" w:fill="FFFFFF"/>
            <w:noWrap/>
            <w:vAlign w:val="center"/>
          </w:tcPr>
          <w:p w14:paraId="2B0BF0E1"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2110,7%</w:t>
            </w:r>
          </w:p>
        </w:tc>
        <w:tc>
          <w:tcPr>
            <w:tcW w:w="1801" w:type="dxa"/>
            <w:tcBorders>
              <w:top w:val="nil"/>
              <w:left w:val="nil"/>
              <w:bottom w:val="single" w:sz="4" w:space="0" w:color="auto"/>
              <w:right w:val="single" w:sz="4" w:space="0" w:color="auto"/>
            </w:tcBorders>
            <w:shd w:val="clear" w:color="000000" w:fill="FFFFFF"/>
            <w:noWrap/>
            <w:vAlign w:val="center"/>
          </w:tcPr>
          <w:p w14:paraId="0424A423"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-1,8</w:t>
            </w:r>
          </w:p>
        </w:tc>
        <w:tc>
          <w:tcPr>
            <w:tcW w:w="1256" w:type="dxa"/>
            <w:tcBorders>
              <w:top w:val="nil"/>
              <w:left w:val="nil"/>
              <w:bottom w:val="single" w:sz="4" w:space="0" w:color="auto"/>
              <w:right w:val="single" w:sz="4" w:space="0" w:color="auto"/>
            </w:tcBorders>
            <w:shd w:val="clear" w:color="000000" w:fill="FFFFFF"/>
            <w:noWrap/>
            <w:vAlign w:val="center"/>
          </w:tcPr>
          <w:p w14:paraId="0CB97AC4"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-35177,8%</w:t>
            </w:r>
          </w:p>
        </w:tc>
      </w:tr>
      <w:tr w:rsidR="000A202B" w:rsidRPr="000A202B" w14:paraId="2ED6BE87" w14:textId="77777777" w:rsidTr="004A0AE3">
        <w:trPr>
          <w:gridAfter w:val="1"/>
          <w:wAfter w:w="20" w:type="dxa"/>
          <w:trHeight w:val="450"/>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2E2E0206"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Доходы от оказания платных услуг</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36105BAC"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23 996,1</w:t>
            </w:r>
          </w:p>
        </w:tc>
        <w:tc>
          <w:tcPr>
            <w:tcW w:w="1844" w:type="dxa"/>
            <w:tcBorders>
              <w:top w:val="nil"/>
              <w:left w:val="nil"/>
              <w:bottom w:val="single" w:sz="4" w:space="0" w:color="auto"/>
              <w:right w:val="single" w:sz="4" w:space="0" w:color="auto"/>
            </w:tcBorders>
            <w:shd w:val="clear" w:color="000000" w:fill="FFFFFF"/>
            <w:noWrap/>
            <w:vAlign w:val="center"/>
          </w:tcPr>
          <w:p w14:paraId="2C99B7DE"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25 355,0</w:t>
            </w:r>
          </w:p>
        </w:tc>
        <w:tc>
          <w:tcPr>
            <w:tcW w:w="1417" w:type="dxa"/>
            <w:tcBorders>
              <w:top w:val="nil"/>
              <w:left w:val="nil"/>
              <w:bottom w:val="single" w:sz="4" w:space="0" w:color="auto"/>
              <w:right w:val="single" w:sz="4" w:space="0" w:color="auto"/>
            </w:tcBorders>
            <w:shd w:val="clear" w:color="000000" w:fill="FFFFFF"/>
            <w:noWrap/>
            <w:vAlign w:val="center"/>
          </w:tcPr>
          <w:p w14:paraId="202F8615"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105,7%</w:t>
            </w:r>
          </w:p>
        </w:tc>
        <w:tc>
          <w:tcPr>
            <w:tcW w:w="1801" w:type="dxa"/>
            <w:tcBorders>
              <w:top w:val="nil"/>
              <w:left w:val="nil"/>
              <w:bottom w:val="single" w:sz="4" w:space="0" w:color="auto"/>
              <w:right w:val="single" w:sz="4" w:space="0" w:color="auto"/>
            </w:tcBorders>
            <w:shd w:val="clear" w:color="000000" w:fill="FFFFFF"/>
            <w:noWrap/>
            <w:vAlign w:val="center"/>
          </w:tcPr>
          <w:p w14:paraId="5A37A393"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24 413,1</w:t>
            </w:r>
          </w:p>
        </w:tc>
        <w:tc>
          <w:tcPr>
            <w:tcW w:w="1256" w:type="dxa"/>
            <w:tcBorders>
              <w:top w:val="nil"/>
              <w:left w:val="nil"/>
              <w:bottom w:val="single" w:sz="4" w:space="0" w:color="auto"/>
              <w:right w:val="single" w:sz="4" w:space="0" w:color="auto"/>
            </w:tcBorders>
            <w:shd w:val="clear" w:color="000000" w:fill="FFFFFF"/>
            <w:noWrap/>
            <w:vAlign w:val="center"/>
          </w:tcPr>
          <w:p w14:paraId="238B3757"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103,9%</w:t>
            </w:r>
          </w:p>
        </w:tc>
      </w:tr>
      <w:tr w:rsidR="000A202B" w:rsidRPr="000A202B" w14:paraId="1D0D0C97" w14:textId="77777777" w:rsidTr="004A0AE3">
        <w:trPr>
          <w:gridAfter w:val="1"/>
          <w:wAfter w:w="20" w:type="dxa"/>
          <w:trHeight w:val="840"/>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7F58042D"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Доходы от продажи имущества и земли</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6EA528F5"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12 157,3</w:t>
            </w:r>
          </w:p>
        </w:tc>
        <w:tc>
          <w:tcPr>
            <w:tcW w:w="1844" w:type="dxa"/>
            <w:tcBorders>
              <w:top w:val="nil"/>
              <w:left w:val="nil"/>
              <w:bottom w:val="single" w:sz="4" w:space="0" w:color="auto"/>
              <w:right w:val="single" w:sz="4" w:space="0" w:color="auto"/>
            </w:tcBorders>
            <w:shd w:val="clear" w:color="000000" w:fill="FFFFFF"/>
            <w:noWrap/>
            <w:vAlign w:val="center"/>
          </w:tcPr>
          <w:p w14:paraId="51212D86"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14 274,3</w:t>
            </w:r>
          </w:p>
        </w:tc>
        <w:tc>
          <w:tcPr>
            <w:tcW w:w="1417" w:type="dxa"/>
            <w:tcBorders>
              <w:top w:val="nil"/>
              <w:left w:val="nil"/>
              <w:bottom w:val="single" w:sz="4" w:space="0" w:color="auto"/>
              <w:right w:val="single" w:sz="4" w:space="0" w:color="auto"/>
            </w:tcBorders>
            <w:shd w:val="clear" w:color="000000" w:fill="FFFFFF"/>
            <w:noWrap/>
            <w:vAlign w:val="center"/>
          </w:tcPr>
          <w:p w14:paraId="00DC4487"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117,4%</w:t>
            </w:r>
          </w:p>
        </w:tc>
        <w:tc>
          <w:tcPr>
            <w:tcW w:w="1801" w:type="dxa"/>
            <w:tcBorders>
              <w:top w:val="nil"/>
              <w:left w:val="nil"/>
              <w:bottom w:val="single" w:sz="4" w:space="0" w:color="auto"/>
              <w:right w:val="single" w:sz="4" w:space="0" w:color="auto"/>
            </w:tcBorders>
            <w:shd w:val="clear" w:color="000000" w:fill="FFFFFF"/>
            <w:noWrap/>
            <w:vAlign w:val="center"/>
          </w:tcPr>
          <w:p w14:paraId="1D3D902A"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60 388,2</w:t>
            </w:r>
          </w:p>
        </w:tc>
        <w:tc>
          <w:tcPr>
            <w:tcW w:w="1256" w:type="dxa"/>
            <w:tcBorders>
              <w:top w:val="nil"/>
              <w:left w:val="nil"/>
              <w:bottom w:val="single" w:sz="4" w:space="0" w:color="auto"/>
              <w:right w:val="single" w:sz="4" w:space="0" w:color="auto"/>
            </w:tcBorders>
            <w:shd w:val="clear" w:color="000000" w:fill="FFFFFF"/>
            <w:noWrap/>
            <w:vAlign w:val="center"/>
          </w:tcPr>
          <w:p w14:paraId="5DD059AC"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23,6%</w:t>
            </w:r>
          </w:p>
        </w:tc>
      </w:tr>
      <w:tr w:rsidR="000A202B" w:rsidRPr="000A202B" w14:paraId="3D338681" w14:textId="77777777" w:rsidTr="004A0AE3">
        <w:trPr>
          <w:gridAfter w:val="1"/>
          <w:wAfter w:w="20" w:type="dxa"/>
          <w:trHeight w:val="233"/>
        </w:trPr>
        <w:tc>
          <w:tcPr>
            <w:tcW w:w="2310" w:type="dxa"/>
            <w:tcBorders>
              <w:top w:val="nil"/>
              <w:left w:val="single" w:sz="4" w:space="0" w:color="auto"/>
              <w:bottom w:val="single" w:sz="4" w:space="0" w:color="auto"/>
              <w:right w:val="single" w:sz="4" w:space="0" w:color="auto"/>
            </w:tcBorders>
            <w:shd w:val="clear" w:color="000000" w:fill="FFFFFF"/>
            <w:vAlign w:val="center"/>
            <w:hideMark/>
          </w:tcPr>
          <w:p w14:paraId="18A8CAA2"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Штрафы</w:t>
            </w:r>
          </w:p>
        </w:tc>
        <w:tc>
          <w:tcPr>
            <w:tcW w:w="1842" w:type="dxa"/>
            <w:tcBorders>
              <w:top w:val="nil"/>
              <w:left w:val="single" w:sz="4" w:space="0" w:color="auto"/>
              <w:bottom w:val="single" w:sz="4" w:space="0" w:color="auto"/>
              <w:right w:val="single" w:sz="4" w:space="0" w:color="auto"/>
            </w:tcBorders>
            <w:shd w:val="clear" w:color="000000" w:fill="FFFFFF"/>
            <w:noWrap/>
            <w:vAlign w:val="center"/>
          </w:tcPr>
          <w:p w14:paraId="1E727129"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700,0</w:t>
            </w:r>
          </w:p>
        </w:tc>
        <w:tc>
          <w:tcPr>
            <w:tcW w:w="1844" w:type="dxa"/>
            <w:tcBorders>
              <w:top w:val="nil"/>
              <w:left w:val="nil"/>
              <w:bottom w:val="single" w:sz="4" w:space="0" w:color="auto"/>
              <w:right w:val="single" w:sz="4" w:space="0" w:color="auto"/>
            </w:tcBorders>
            <w:shd w:val="clear" w:color="000000" w:fill="FFFFFF"/>
            <w:noWrap/>
            <w:vAlign w:val="center"/>
          </w:tcPr>
          <w:p w14:paraId="276BF03D"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972,6</w:t>
            </w:r>
          </w:p>
        </w:tc>
        <w:tc>
          <w:tcPr>
            <w:tcW w:w="1417" w:type="dxa"/>
            <w:tcBorders>
              <w:top w:val="nil"/>
              <w:left w:val="nil"/>
              <w:bottom w:val="single" w:sz="4" w:space="0" w:color="auto"/>
              <w:right w:val="single" w:sz="4" w:space="0" w:color="auto"/>
            </w:tcBorders>
            <w:shd w:val="clear" w:color="000000" w:fill="FFFFFF"/>
            <w:noWrap/>
            <w:vAlign w:val="center"/>
          </w:tcPr>
          <w:p w14:paraId="72EC0C6E"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138,9%</w:t>
            </w:r>
          </w:p>
        </w:tc>
        <w:tc>
          <w:tcPr>
            <w:tcW w:w="1801" w:type="dxa"/>
            <w:tcBorders>
              <w:top w:val="nil"/>
              <w:left w:val="nil"/>
              <w:bottom w:val="single" w:sz="4" w:space="0" w:color="auto"/>
              <w:right w:val="single" w:sz="4" w:space="0" w:color="auto"/>
            </w:tcBorders>
            <w:shd w:val="clear" w:color="000000" w:fill="FFFFFF"/>
            <w:noWrap/>
            <w:vAlign w:val="center"/>
          </w:tcPr>
          <w:p w14:paraId="64A5C19C"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1 077,4</w:t>
            </w:r>
          </w:p>
        </w:tc>
        <w:tc>
          <w:tcPr>
            <w:tcW w:w="1256" w:type="dxa"/>
            <w:tcBorders>
              <w:top w:val="nil"/>
              <w:left w:val="nil"/>
              <w:bottom w:val="single" w:sz="4" w:space="0" w:color="auto"/>
              <w:right w:val="single" w:sz="4" w:space="0" w:color="auto"/>
            </w:tcBorders>
            <w:shd w:val="clear" w:color="000000" w:fill="FFFFFF"/>
            <w:noWrap/>
            <w:vAlign w:val="center"/>
          </w:tcPr>
          <w:p w14:paraId="46015C02"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90,3%</w:t>
            </w:r>
          </w:p>
        </w:tc>
      </w:tr>
      <w:tr w:rsidR="000A202B" w:rsidRPr="000A202B" w14:paraId="160A31AF" w14:textId="77777777" w:rsidTr="004A0AE3">
        <w:trPr>
          <w:gridAfter w:val="1"/>
          <w:wAfter w:w="20" w:type="dxa"/>
          <w:trHeight w:val="462"/>
        </w:trPr>
        <w:tc>
          <w:tcPr>
            <w:tcW w:w="2310" w:type="dxa"/>
            <w:tcBorders>
              <w:top w:val="nil"/>
              <w:left w:val="single" w:sz="4" w:space="0" w:color="auto"/>
              <w:bottom w:val="single" w:sz="4" w:space="0" w:color="auto"/>
              <w:right w:val="single" w:sz="4" w:space="0" w:color="auto"/>
            </w:tcBorders>
            <w:shd w:val="clear" w:color="000000" w:fill="FFFFFF"/>
            <w:noWrap/>
            <w:vAlign w:val="bottom"/>
            <w:hideMark/>
          </w:tcPr>
          <w:p w14:paraId="7CBBCB2A"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невыясненные</w:t>
            </w:r>
          </w:p>
        </w:tc>
        <w:tc>
          <w:tcPr>
            <w:tcW w:w="1842" w:type="dxa"/>
            <w:tcBorders>
              <w:top w:val="nil"/>
              <w:left w:val="single" w:sz="4" w:space="0" w:color="auto"/>
              <w:bottom w:val="single" w:sz="4" w:space="0" w:color="auto"/>
              <w:right w:val="single" w:sz="4" w:space="0" w:color="auto"/>
            </w:tcBorders>
            <w:shd w:val="clear" w:color="auto" w:fill="auto"/>
            <w:noWrap/>
            <w:vAlign w:val="center"/>
          </w:tcPr>
          <w:p w14:paraId="4B6E1553"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 </w:t>
            </w:r>
          </w:p>
        </w:tc>
        <w:tc>
          <w:tcPr>
            <w:tcW w:w="1844" w:type="dxa"/>
            <w:tcBorders>
              <w:top w:val="nil"/>
              <w:left w:val="nil"/>
              <w:bottom w:val="single" w:sz="4" w:space="0" w:color="auto"/>
              <w:right w:val="single" w:sz="4" w:space="0" w:color="auto"/>
            </w:tcBorders>
            <w:shd w:val="clear" w:color="auto" w:fill="auto"/>
            <w:noWrap/>
            <w:vAlign w:val="center"/>
          </w:tcPr>
          <w:p w14:paraId="5934EFC9"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0,0</w:t>
            </w:r>
          </w:p>
        </w:tc>
        <w:tc>
          <w:tcPr>
            <w:tcW w:w="1417" w:type="dxa"/>
            <w:tcBorders>
              <w:top w:val="nil"/>
              <w:left w:val="nil"/>
              <w:bottom w:val="single" w:sz="4" w:space="0" w:color="auto"/>
              <w:right w:val="single" w:sz="4" w:space="0" w:color="auto"/>
            </w:tcBorders>
            <w:shd w:val="clear" w:color="auto" w:fill="auto"/>
            <w:noWrap/>
            <w:vAlign w:val="center"/>
          </w:tcPr>
          <w:p w14:paraId="5EDFDBAB"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 </w:t>
            </w:r>
          </w:p>
        </w:tc>
        <w:tc>
          <w:tcPr>
            <w:tcW w:w="1801" w:type="dxa"/>
            <w:tcBorders>
              <w:top w:val="nil"/>
              <w:left w:val="nil"/>
              <w:bottom w:val="single" w:sz="4" w:space="0" w:color="auto"/>
              <w:right w:val="single" w:sz="4" w:space="0" w:color="auto"/>
            </w:tcBorders>
            <w:shd w:val="clear" w:color="auto" w:fill="auto"/>
            <w:noWrap/>
            <w:vAlign w:val="center"/>
          </w:tcPr>
          <w:p w14:paraId="4CFB0D4E"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0,0</w:t>
            </w:r>
          </w:p>
        </w:tc>
        <w:tc>
          <w:tcPr>
            <w:tcW w:w="1256" w:type="dxa"/>
            <w:tcBorders>
              <w:top w:val="nil"/>
              <w:left w:val="nil"/>
              <w:bottom w:val="single" w:sz="4" w:space="0" w:color="auto"/>
              <w:right w:val="single" w:sz="4" w:space="0" w:color="auto"/>
            </w:tcBorders>
            <w:shd w:val="clear" w:color="auto" w:fill="auto"/>
            <w:noWrap/>
            <w:vAlign w:val="center"/>
          </w:tcPr>
          <w:p w14:paraId="563A4F89" w14:textId="77777777" w:rsidR="000A202B" w:rsidRPr="000A202B" w:rsidRDefault="000A202B" w:rsidP="000A202B">
            <w:pPr>
              <w:spacing w:after="0" w:line="240" w:lineRule="auto"/>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 </w:t>
            </w:r>
          </w:p>
        </w:tc>
      </w:tr>
      <w:tr w:rsidR="000A202B" w:rsidRPr="000A202B" w14:paraId="41288242" w14:textId="77777777" w:rsidTr="004A0AE3">
        <w:trPr>
          <w:gridAfter w:val="1"/>
          <w:wAfter w:w="20" w:type="dxa"/>
          <w:trHeight w:val="735"/>
        </w:trPr>
        <w:tc>
          <w:tcPr>
            <w:tcW w:w="2310" w:type="dxa"/>
            <w:tcBorders>
              <w:top w:val="nil"/>
              <w:left w:val="single" w:sz="4" w:space="0" w:color="auto"/>
              <w:bottom w:val="single" w:sz="4" w:space="0" w:color="auto"/>
              <w:right w:val="single" w:sz="4" w:space="0" w:color="auto"/>
            </w:tcBorders>
            <w:shd w:val="clear" w:color="000000" w:fill="FFFF00"/>
            <w:noWrap/>
            <w:vAlign w:val="bottom"/>
            <w:hideMark/>
          </w:tcPr>
          <w:p w14:paraId="6165D5B8" w14:textId="77777777" w:rsidR="000A202B" w:rsidRDefault="000A202B" w:rsidP="000A202B">
            <w:pPr>
              <w:spacing w:after="0" w:line="240" w:lineRule="auto"/>
              <w:rPr>
                <w:rFonts w:ascii="Times New Roman" w:eastAsia="Times New Roman" w:hAnsi="Times New Roman" w:cs="Times New Roman"/>
                <w:b/>
                <w:bCs/>
                <w:sz w:val="20"/>
                <w:szCs w:val="20"/>
              </w:rPr>
            </w:pPr>
            <w:r w:rsidRPr="004A0AE3">
              <w:rPr>
                <w:rFonts w:ascii="Times New Roman" w:eastAsia="Times New Roman" w:hAnsi="Times New Roman" w:cs="Times New Roman"/>
                <w:b/>
                <w:bCs/>
                <w:sz w:val="20"/>
                <w:szCs w:val="20"/>
              </w:rPr>
              <w:t>МЕЖБЮДЖЕТНЫЕ ТРАНСФЕРТЫ</w:t>
            </w:r>
            <w:r w:rsidR="004A0AE3">
              <w:rPr>
                <w:rFonts w:ascii="Times New Roman" w:eastAsia="Times New Roman" w:hAnsi="Times New Roman" w:cs="Times New Roman"/>
                <w:b/>
                <w:bCs/>
                <w:sz w:val="20"/>
                <w:szCs w:val="20"/>
              </w:rPr>
              <w:t xml:space="preserve"> </w:t>
            </w:r>
          </w:p>
          <w:p w14:paraId="2020C42B" w14:textId="5D53580D" w:rsidR="004A0AE3" w:rsidRPr="004A0AE3" w:rsidRDefault="004A0AE3" w:rsidP="000A202B">
            <w:pPr>
              <w:spacing w:after="0" w:line="240" w:lineRule="auto"/>
              <w:rPr>
                <w:rFonts w:ascii="Times New Roman" w:eastAsia="Times New Roman" w:hAnsi="Times New Roman" w:cs="Times New Roman"/>
                <w:b/>
                <w:bCs/>
                <w:sz w:val="20"/>
                <w:szCs w:val="20"/>
              </w:rPr>
            </w:pPr>
          </w:p>
        </w:tc>
        <w:tc>
          <w:tcPr>
            <w:tcW w:w="1842" w:type="dxa"/>
            <w:tcBorders>
              <w:top w:val="nil"/>
              <w:left w:val="single" w:sz="4" w:space="0" w:color="auto"/>
              <w:bottom w:val="single" w:sz="4" w:space="0" w:color="auto"/>
              <w:right w:val="single" w:sz="4" w:space="0" w:color="auto"/>
            </w:tcBorders>
            <w:shd w:val="clear" w:color="000000" w:fill="FFFF00"/>
            <w:noWrap/>
            <w:vAlign w:val="center"/>
          </w:tcPr>
          <w:p w14:paraId="241264F0"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1 068 141,8</w:t>
            </w:r>
          </w:p>
        </w:tc>
        <w:tc>
          <w:tcPr>
            <w:tcW w:w="1844" w:type="dxa"/>
            <w:tcBorders>
              <w:top w:val="nil"/>
              <w:left w:val="nil"/>
              <w:bottom w:val="single" w:sz="4" w:space="0" w:color="auto"/>
              <w:right w:val="single" w:sz="4" w:space="0" w:color="auto"/>
            </w:tcBorders>
            <w:shd w:val="clear" w:color="000000" w:fill="FFFF00"/>
            <w:noWrap/>
            <w:vAlign w:val="center"/>
          </w:tcPr>
          <w:p w14:paraId="70B71151"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1 059 811,5</w:t>
            </w:r>
          </w:p>
        </w:tc>
        <w:tc>
          <w:tcPr>
            <w:tcW w:w="1417" w:type="dxa"/>
            <w:tcBorders>
              <w:top w:val="nil"/>
              <w:left w:val="nil"/>
              <w:bottom w:val="single" w:sz="4" w:space="0" w:color="auto"/>
              <w:right w:val="single" w:sz="4" w:space="0" w:color="auto"/>
            </w:tcBorders>
            <w:shd w:val="clear" w:color="000000" w:fill="FFFF00"/>
            <w:noWrap/>
            <w:vAlign w:val="center"/>
          </w:tcPr>
          <w:p w14:paraId="3A20513A"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99,2%</w:t>
            </w:r>
          </w:p>
        </w:tc>
        <w:tc>
          <w:tcPr>
            <w:tcW w:w="1801" w:type="dxa"/>
            <w:tcBorders>
              <w:top w:val="nil"/>
              <w:left w:val="nil"/>
              <w:bottom w:val="single" w:sz="4" w:space="0" w:color="auto"/>
              <w:right w:val="single" w:sz="4" w:space="0" w:color="auto"/>
            </w:tcBorders>
            <w:shd w:val="clear" w:color="000000" w:fill="FFFF00"/>
            <w:noWrap/>
            <w:vAlign w:val="center"/>
          </w:tcPr>
          <w:p w14:paraId="04D90134"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1 057 079,9</w:t>
            </w:r>
          </w:p>
        </w:tc>
        <w:tc>
          <w:tcPr>
            <w:tcW w:w="1256" w:type="dxa"/>
            <w:tcBorders>
              <w:top w:val="nil"/>
              <w:left w:val="nil"/>
              <w:bottom w:val="single" w:sz="4" w:space="0" w:color="auto"/>
              <w:right w:val="single" w:sz="4" w:space="0" w:color="auto"/>
            </w:tcBorders>
            <w:shd w:val="clear" w:color="000000" w:fill="FFFF00"/>
            <w:noWrap/>
            <w:vAlign w:val="center"/>
          </w:tcPr>
          <w:p w14:paraId="140FE748" w14:textId="77777777" w:rsidR="000A202B" w:rsidRPr="004A0AE3" w:rsidRDefault="000A202B" w:rsidP="000A202B">
            <w:pPr>
              <w:spacing w:after="0" w:line="240" w:lineRule="auto"/>
              <w:jc w:val="center"/>
              <w:rPr>
                <w:rFonts w:ascii="Times New Roman" w:eastAsia="Times New Roman" w:hAnsi="Times New Roman" w:cs="Times New Roman"/>
                <w:b/>
                <w:bCs/>
                <w:sz w:val="28"/>
                <w:szCs w:val="28"/>
              </w:rPr>
            </w:pPr>
            <w:r w:rsidRPr="004A0AE3">
              <w:rPr>
                <w:rFonts w:ascii="Times New Roman" w:eastAsia="Times New Roman" w:hAnsi="Times New Roman" w:cs="Times New Roman"/>
                <w:b/>
                <w:bCs/>
                <w:sz w:val="28"/>
                <w:szCs w:val="28"/>
              </w:rPr>
              <w:t>100,3%</w:t>
            </w:r>
          </w:p>
        </w:tc>
      </w:tr>
    </w:tbl>
    <w:p w14:paraId="6B2EFC1C" w14:textId="4CB07979" w:rsidR="000A202B" w:rsidRPr="000A202B" w:rsidRDefault="000A202B" w:rsidP="000E0307">
      <w:pPr>
        <w:ind w:right="-2"/>
        <w:jc w:val="both"/>
        <w:rPr>
          <w:rFonts w:ascii="Times New Roman" w:eastAsia="Calibri" w:hAnsi="Times New Roman" w:cs="Times New Roman"/>
          <w:sz w:val="28"/>
          <w:szCs w:val="28"/>
          <w:lang w:eastAsia="en-US"/>
        </w:rPr>
      </w:pPr>
      <w:r w:rsidRPr="000A202B">
        <w:rPr>
          <w:rFonts w:ascii="Times New Roman" w:eastAsia="Calibri" w:hAnsi="Times New Roman" w:cs="Times New Roman"/>
          <w:sz w:val="28"/>
          <w:szCs w:val="28"/>
          <w:lang w:eastAsia="en-US"/>
        </w:rPr>
        <w:t xml:space="preserve">      Налоговые и неналоговые доходы консолидированного бюджета Эльбрусского муниципального района исполнены на 124,5 %, с темпом роста 90,3%.</w:t>
      </w:r>
      <w:r w:rsidR="004A0AE3">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Низкий темп роста в налоговых доходах обусловлен тем, что АО «ЭЛЬБРУСТУРИСТ» в 2024 году оплатил по мировому соглашению задолженность по земельному налогу юридических лиц.</w:t>
      </w:r>
    </w:p>
    <w:p w14:paraId="3FAE74C3" w14:textId="0A024ADD" w:rsidR="000A202B" w:rsidRPr="000A202B" w:rsidRDefault="000A202B" w:rsidP="008A088F">
      <w:pPr>
        <w:spacing w:after="0" w:line="240" w:lineRule="auto"/>
        <w:ind w:right="-2"/>
        <w:jc w:val="both"/>
        <w:rPr>
          <w:rFonts w:ascii="Times New Roman" w:eastAsia="Calibri" w:hAnsi="Times New Roman" w:cs="Times New Roman"/>
          <w:sz w:val="28"/>
          <w:szCs w:val="28"/>
          <w:lang w:eastAsia="en-US"/>
        </w:rPr>
      </w:pPr>
      <w:r w:rsidRPr="000A202B">
        <w:rPr>
          <w:rFonts w:ascii="Times New Roman" w:eastAsia="Calibri" w:hAnsi="Times New Roman" w:cs="Times New Roman"/>
          <w:sz w:val="28"/>
          <w:szCs w:val="28"/>
          <w:lang w:eastAsia="en-US"/>
        </w:rPr>
        <w:t xml:space="preserve">       По неналоговым доходам темп роста отсутствует в связи с тем, что в г.п.Тырныауз в 2024 году поступили доходы от реализации имущества находящегося в собственности городского поселения. В текущем году план приватизации не реализован.</w:t>
      </w:r>
    </w:p>
    <w:p w14:paraId="0E76915F" w14:textId="6CC2ECD8" w:rsidR="000A202B" w:rsidRPr="000A202B" w:rsidRDefault="000A202B" w:rsidP="008A088F">
      <w:pPr>
        <w:spacing w:after="0"/>
        <w:ind w:right="-2"/>
        <w:jc w:val="both"/>
        <w:rPr>
          <w:rFonts w:ascii="Times New Roman" w:eastAsia="Times New Roman" w:hAnsi="Times New Roman" w:cs="Times New Roman"/>
          <w:sz w:val="28"/>
          <w:szCs w:val="28"/>
        </w:rPr>
      </w:pPr>
      <w:r w:rsidRPr="000A202B">
        <w:rPr>
          <w:rFonts w:ascii="Times New Roman" w:eastAsia="Calibri" w:hAnsi="Times New Roman" w:cs="Times New Roman"/>
          <w:color w:val="000000"/>
          <w:sz w:val="28"/>
          <w:szCs w:val="28"/>
          <w:lang w:eastAsia="en-US"/>
        </w:rPr>
        <w:t xml:space="preserve">     </w:t>
      </w:r>
      <w:r w:rsidR="007C7D01">
        <w:rPr>
          <w:rFonts w:ascii="Times New Roman" w:eastAsia="Calibri" w:hAnsi="Times New Roman" w:cs="Times New Roman"/>
          <w:color w:val="000000"/>
          <w:sz w:val="28"/>
          <w:szCs w:val="28"/>
          <w:lang w:eastAsia="en-US"/>
        </w:rPr>
        <w:t xml:space="preserve">  </w:t>
      </w:r>
      <w:r w:rsidRPr="000A202B">
        <w:rPr>
          <w:rFonts w:ascii="Times New Roman" w:eastAsia="Calibri" w:hAnsi="Times New Roman" w:cs="Times New Roman"/>
          <w:color w:val="000000"/>
          <w:sz w:val="28"/>
          <w:szCs w:val="28"/>
          <w:lang w:eastAsia="en-US"/>
        </w:rPr>
        <w:t>По своей величине наибольший удельный вес в структуре собственных доходов местного бюджета занимает именно налог на доходы физических лиц (55%).</w:t>
      </w:r>
      <w:r w:rsidR="004A0AE3">
        <w:rPr>
          <w:rFonts w:ascii="Times New Roman" w:eastAsia="Calibri" w:hAnsi="Times New Roman" w:cs="Times New Roman"/>
          <w:color w:val="000000"/>
          <w:sz w:val="28"/>
          <w:szCs w:val="28"/>
          <w:lang w:eastAsia="en-US"/>
        </w:rPr>
        <w:t xml:space="preserve"> </w:t>
      </w:r>
      <w:r w:rsidRPr="000A202B">
        <w:rPr>
          <w:rFonts w:ascii="Times New Roman" w:eastAsia="Calibri" w:hAnsi="Times New Roman" w:cs="Times New Roman"/>
          <w:color w:val="000000"/>
          <w:sz w:val="28"/>
          <w:szCs w:val="28"/>
          <w:lang w:eastAsia="en-US"/>
        </w:rPr>
        <w:t>Темп роста в фактическом выражении по сравнению с прошлым годом по итогам 9 месяцев составил 41 450,6тыс.руб.</w:t>
      </w:r>
      <w:r w:rsidRPr="000A202B">
        <w:rPr>
          <w:rFonts w:ascii="Times New Roman" w:eastAsia="Calibri" w:hAnsi="Times New Roman" w:cs="Times New Roman"/>
          <w:color w:val="000000"/>
          <w:sz w:val="28"/>
          <w:szCs w:val="28"/>
          <w:lang w:eastAsia="en-US"/>
        </w:rPr>
        <w:tab/>
      </w:r>
    </w:p>
    <w:p w14:paraId="06B7264B" w14:textId="0D060F9A" w:rsidR="000A202B" w:rsidRPr="000A202B" w:rsidRDefault="000A202B" w:rsidP="007C7D01">
      <w:pPr>
        <w:spacing w:after="0"/>
        <w:jc w:val="both"/>
        <w:rPr>
          <w:rFonts w:ascii="Times New Roman" w:eastAsia="Calibri" w:hAnsi="Times New Roman" w:cs="Times New Roman"/>
          <w:sz w:val="28"/>
          <w:szCs w:val="28"/>
          <w:lang w:eastAsia="en-US"/>
        </w:rPr>
      </w:pPr>
      <w:r w:rsidRPr="000A202B">
        <w:rPr>
          <w:rFonts w:ascii="Times New Roman" w:eastAsia="Calibri" w:hAnsi="Times New Roman" w:cs="Times New Roman"/>
          <w:sz w:val="28"/>
          <w:szCs w:val="28"/>
          <w:lang w:eastAsia="en-US"/>
        </w:rPr>
        <w:t xml:space="preserve">   </w:t>
      </w:r>
      <w:r w:rsidR="00D178D1">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На протяжении   2025 года  проводились  мероприятия по усилению мер администрирования налоговых доходов с целью  выполнения мероприятий Программы оздоровления финансов (оптимизации расходов) Кабардино-Балкарской Республики на 2018 - 2020 годы, утвержденной распоряжением Правительства №573-рп от 28.09.2018 года и с учетом изменений, внесенных Распоряжением Правительства  Кабардино-Балкарской Республики от 25.12.2019 года  №655-рп до 2024 года и внесенных Распоряжением Правительства</w:t>
      </w:r>
      <w:r w:rsidR="007C7D01">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Кабардино-Балкарской Республики от 01.07.2022 года  №317-рп.  В результате проводимых мероприятий плановые показатели имущественных налогов поселений Эльбрусского района налоги исполнены на: 248,6% (налог на имущество физических лиц) и 172,5 % (земельный налог физических лиц). Местной администрацией Эльбрусского района совместно с муниципальными образованиями, находящимися на территории Эльбрусского района принимаются меры направленные на сокращение доли задолженности сотрудников- должников учреждений бюджетной сферы. Работа по уплате задолженности ведется по спискам сотрудников -</w:t>
      </w:r>
      <w:r w:rsidR="007C7D01">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должников, которая предоставляется УФНС России по КБР. Работа в данном направлении велась до конца года. Плановые назначения по имущественным налогам были заложены исходя из реальных возможностей бюджетов поселений.</w:t>
      </w:r>
    </w:p>
    <w:p w14:paraId="2C5A0D5A" w14:textId="77777777" w:rsidR="000E319C" w:rsidRDefault="000A202B" w:rsidP="008A088F">
      <w:pPr>
        <w:spacing w:after="0"/>
        <w:ind w:right="-2"/>
        <w:jc w:val="both"/>
        <w:rPr>
          <w:rFonts w:ascii="Times New Roman" w:eastAsia="Calibri" w:hAnsi="Times New Roman" w:cs="Times New Roman"/>
          <w:sz w:val="28"/>
          <w:szCs w:val="28"/>
          <w:lang w:eastAsia="en-US"/>
        </w:rPr>
      </w:pPr>
      <w:r w:rsidRPr="000A202B">
        <w:rPr>
          <w:rFonts w:ascii="Times New Roman" w:eastAsia="Calibri" w:hAnsi="Times New Roman" w:cs="Times New Roman"/>
          <w:sz w:val="28"/>
          <w:szCs w:val="28"/>
          <w:lang w:eastAsia="en-US"/>
        </w:rPr>
        <w:t xml:space="preserve">    </w:t>
      </w:r>
      <w:r w:rsidR="007C7D01">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Доходы, получаемые в виде арендной платы за земельные участки исполнены на 161,9 %. В текущем году года заключено 88 договора аренды земельных участков государственная собственность на которые не разграничена на общую сумму 3 379,19тыс.руб. Приняты все меры администрирования для исполнения плановых назначений в полном объеме.</w:t>
      </w:r>
    </w:p>
    <w:p w14:paraId="5EA25D62" w14:textId="41246596" w:rsidR="007C7D01" w:rsidRDefault="000A202B" w:rsidP="008A088F">
      <w:pPr>
        <w:spacing w:after="0"/>
        <w:ind w:right="-2"/>
        <w:jc w:val="both"/>
        <w:rPr>
          <w:rFonts w:ascii="Times New Roman" w:eastAsia="Calibri" w:hAnsi="Times New Roman" w:cs="Times New Roman"/>
          <w:sz w:val="28"/>
          <w:szCs w:val="28"/>
          <w:lang w:eastAsia="en-US"/>
        </w:rPr>
      </w:pPr>
      <w:r w:rsidRPr="000A202B">
        <w:rPr>
          <w:rFonts w:ascii="Times New Roman" w:eastAsia="Calibri" w:hAnsi="Times New Roman" w:cs="Times New Roman"/>
          <w:sz w:val="28"/>
          <w:szCs w:val="28"/>
          <w:lang w:eastAsia="en-US"/>
        </w:rPr>
        <w:t xml:space="preserve">    </w:t>
      </w:r>
      <w:r w:rsidR="007C7D01">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В 2025 году   активно велась работа по вовлечению молодежи Эльбрусского муниципального района в реализацию проекта "Пушкинская карта".    Поступление доходов от платных услуг по Пушкинской карте в консолидированный бюджет Эльбрусского муниципального района составил на 01.01.2026 года 794,1 тыс.</w:t>
      </w:r>
      <w:r w:rsidR="007C7D01">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 xml:space="preserve">рублей. </w:t>
      </w:r>
    </w:p>
    <w:p w14:paraId="1489ADF1" w14:textId="2B3975C8" w:rsidR="000A202B" w:rsidRPr="000A202B" w:rsidRDefault="007C7D01" w:rsidP="003049A3">
      <w:pPr>
        <w:spacing w:after="0"/>
        <w:ind w:right="284"/>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0A202B" w:rsidRPr="000A202B">
        <w:rPr>
          <w:rFonts w:ascii="Times New Roman" w:eastAsia="Calibri" w:hAnsi="Times New Roman" w:cs="Times New Roman"/>
          <w:sz w:val="28"/>
          <w:szCs w:val="28"/>
          <w:lang w:eastAsia="en-US"/>
        </w:rPr>
        <w:t>В соответствии с постановлением Правительства КБР №</w:t>
      </w:r>
      <w:r>
        <w:rPr>
          <w:rFonts w:ascii="Times New Roman" w:eastAsia="Calibri" w:hAnsi="Times New Roman" w:cs="Times New Roman"/>
          <w:sz w:val="28"/>
          <w:szCs w:val="28"/>
          <w:lang w:eastAsia="en-US"/>
        </w:rPr>
        <w:t xml:space="preserve"> </w:t>
      </w:r>
      <w:r w:rsidR="000A202B" w:rsidRPr="000A202B">
        <w:rPr>
          <w:rFonts w:ascii="Times New Roman" w:eastAsia="Calibri" w:hAnsi="Times New Roman" w:cs="Times New Roman"/>
          <w:sz w:val="28"/>
          <w:szCs w:val="28"/>
          <w:lang w:eastAsia="en-US"/>
        </w:rPr>
        <w:t xml:space="preserve">278-ПП от 22.12.2023 "Об  установлении максимального размера родительской платы за присмотр и уход за детьми в государственных и муниципальных образовательных организация"   </w:t>
      </w:r>
      <w:r>
        <w:rPr>
          <w:rFonts w:ascii="Times New Roman" w:eastAsia="Calibri" w:hAnsi="Times New Roman" w:cs="Times New Roman"/>
          <w:sz w:val="28"/>
          <w:szCs w:val="28"/>
          <w:lang w:eastAsia="en-US"/>
        </w:rPr>
        <w:t>м</w:t>
      </w:r>
      <w:r w:rsidR="000A202B" w:rsidRPr="000A202B">
        <w:rPr>
          <w:rFonts w:ascii="Times New Roman" w:eastAsia="Calibri" w:hAnsi="Times New Roman" w:cs="Times New Roman"/>
          <w:sz w:val="28"/>
          <w:szCs w:val="28"/>
          <w:lang w:eastAsia="en-US"/>
        </w:rPr>
        <w:t>естной администрацией Эльбрусского муниципального района  принято Постановление №</w:t>
      </w:r>
      <w:r>
        <w:rPr>
          <w:rFonts w:ascii="Times New Roman" w:eastAsia="Calibri" w:hAnsi="Times New Roman" w:cs="Times New Roman"/>
          <w:sz w:val="28"/>
          <w:szCs w:val="28"/>
          <w:lang w:eastAsia="en-US"/>
        </w:rPr>
        <w:t xml:space="preserve"> </w:t>
      </w:r>
      <w:r w:rsidR="000A202B" w:rsidRPr="000A202B">
        <w:rPr>
          <w:rFonts w:ascii="Times New Roman" w:eastAsia="Calibri" w:hAnsi="Times New Roman" w:cs="Times New Roman"/>
          <w:sz w:val="28"/>
          <w:szCs w:val="28"/>
          <w:lang w:eastAsia="en-US"/>
        </w:rPr>
        <w:t>533 от 27.12.2023 года "О родительской платежа присмотр и уход за детьми в образовательных учреждениях Эльбрусского муниципального района ,реализующих основную общеобразовательную программу дошкольного образования". По состоянию на 01.01.2026 года доходы от оказания платных услуг исполнились на 105,7 % от плановых назначений.    По состоянию на 1.10.2025 года исполнение по доходам от денежных взысканий (штрафов) при плановых назначениях 700,0 тыс. руб. исполнение составило 380,1 тыс.</w:t>
      </w:r>
      <w:r>
        <w:rPr>
          <w:rFonts w:ascii="Times New Roman" w:eastAsia="Calibri" w:hAnsi="Times New Roman" w:cs="Times New Roman"/>
          <w:sz w:val="28"/>
          <w:szCs w:val="28"/>
          <w:lang w:eastAsia="en-US"/>
        </w:rPr>
        <w:t xml:space="preserve"> </w:t>
      </w:r>
      <w:r w:rsidR="000A202B" w:rsidRPr="000A202B">
        <w:rPr>
          <w:rFonts w:ascii="Times New Roman" w:eastAsia="Calibri" w:hAnsi="Times New Roman" w:cs="Times New Roman"/>
          <w:sz w:val="28"/>
          <w:szCs w:val="28"/>
          <w:lang w:eastAsia="en-US"/>
        </w:rPr>
        <w:t xml:space="preserve">руб. или 54,3%.   </w:t>
      </w:r>
    </w:p>
    <w:p w14:paraId="142B6E80" w14:textId="43AD403A" w:rsidR="000A202B" w:rsidRDefault="000A202B" w:rsidP="003049A3">
      <w:pPr>
        <w:ind w:right="284"/>
        <w:jc w:val="both"/>
        <w:rPr>
          <w:rFonts w:ascii="Times New Roman" w:eastAsia="Calibri" w:hAnsi="Times New Roman" w:cs="Times New Roman"/>
          <w:sz w:val="28"/>
          <w:szCs w:val="28"/>
          <w:lang w:eastAsia="en-US"/>
        </w:rPr>
      </w:pPr>
      <w:r w:rsidRPr="000A202B">
        <w:rPr>
          <w:rFonts w:ascii="Times New Roman" w:eastAsia="Calibri" w:hAnsi="Times New Roman" w:cs="Times New Roman"/>
          <w:sz w:val="28"/>
          <w:szCs w:val="28"/>
          <w:lang w:eastAsia="en-US"/>
        </w:rPr>
        <w:t xml:space="preserve">    </w:t>
      </w:r>
      <w:r w:rsidR="007C7D01">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 xml:space="preserve">Во исполнение условий Соглашений «О мерах по социально-экономическому развитию и оздоровлению муниципальных финансов Эльбрусского муниципального района Кабардино-Балкарской Республики» были приняты все меры администрирования для исполнения собственных доходов консолидированного бюджета Эльбрусского муниципального района на 100%.    </w:t>
      </w:r>
    </w:p>
    <w:p w14:paraId="2E27E60A" w14:textId="77777777" w:rsidR="00AD5AFA" w:rsidRDefault="00AD5AFA" w:rsidP="003049A3">
      <w:pPr>
        <w:ind w:right="284"/>
        <w:jc w:val="center"/>
        <w:rPr>
          <w:rFonts w:ascii="Times New Roman" w:eastAsia="Calibri" w:hAnsi="Times New Roman" w:cs="Times New Roman"/>
          <w:b/>
          <w:sz w:val="28"/>
          <w:szCs w:val="28"/>
          <w:lang w:eastAsia="en-US"/>
        </w:rPr>
      </w:pPr>
    </w:p>
    <w:p w14:paraId="613AE264" w14:textId="712B88B1" w:rsidR="000A202B" w:rsidRPr="000A202B" w:rsidRDefault="000A202B" w:rsidP="003049A3">
      <w:pPr>
        <w:ind w:right="284"/>
        <w:jc w:val="center"/>
        <w:rPr>
          <w:rFonts w:ascii="Times New Roman" w:eastAsia="Calibri" w:hAnsi="Times New Roman" w:cs="Times New Roman"/>
          <w:b/>
          <w:sz w:val="28"/>
          <w:szCs w:val="28"/>
          <w:lang w:eastAsia="en-US"/>
        </w:rPr>
      </w:pPr>
      <w:r w:rsidRPr="000A202B">
        <w:rPr>
          <w:rFonts w:ascii="Times New Roman" w:eastAsia="Calibri" w:hAnsi="Times New Roman" w:cs="Times New Roman"/>
          <w:b/>
          <w:sz w:val="28"/>
          <w:szCs w:val="28"/>
          <w:lang w:eastAsia="en-US"/>
        </w:rPr>
        <w:t>Расходы</w:t>
      </w:r>
    </w:p>
    <w:p w14:paraId="2B0BFD05" w14:textId="55D37DB2" w:rsidR="000A202B" w:rsidRDefault="000A202B" w:rsidP="007C7D01">
      <w:pPr>
        <w:spacing w:after="0" w:line="240" w:lineRule="auto"/>
        <w:ind w:right="284"/>
        <w:jc w:val="both"/>
        <w:rPr>
          <w:rFonts w:ascii="Times New Roman" w:eastAsia="Calibri" w:hAnsi="Times New Roman" w:cs="Times New Roman"/>
          <w:sz w:val="28"/>
          <w:szCs w:val="28"/>
          <w:lang w:eastAsia="en-US"/>
        </w:rPr>
      </w:pPr>
      <w:r w:rsidRPr="000A202B">
        <w:rPr>
          <w:rFonts w:ascii="Times New Roman" w:eastAsia="Calibri" w:hAnsi="Times New Roman" w:cs="Times New Roman"/>
          <w:sz w:val="28"/>
          <w:szCs w:val="28"/>
          <w:lang w:eastAsia="en-US"/>
        </w:rPr>
        <w:t xml:space="preserve">       </w:t>
      </w:r>
      <w:r w:rsidR="007C7D01">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Расходы консолидированного бюджета Эльбрусского муниципального района за    2025  год   исполнены на  92,2 %.  При плановых показателях  1 741 885.68  тыс. рублей  за  2025  года профинансировано</w:t>
      </w:r>
      <w:r w:rsidR="004B0049">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 xml:space="preserve">1 606 015.90 тыс.  рублей.     </w:t>
      </w:r>
    </w:p>
    <w:p w14:paraId="0F7A5C9D" w14:textId="77777777" w:rsidR="007C7D01" w:rsidRPr="000A202B" w:rsidRDefault="007C7D01" w:rsidP="007C7D01">
      <w:pPr>
        <w:spacing w:after="0" w:line="240" w:lineRule="auto"/>
        <w:ind w:right="284"/>
        <w:jc w:val="both"/>
        <w:rPr>
          <w:rFonts w:ascii="Times New Roman" w:eastAsia="Calibri" w:hAnsi="Times New Roman" w:cs="Times New Roman"/>
          <w:sz w:val="28"/>
          <w:szCs w:val="28"/>
          <w:lang w:eastAsia="en-US"/>
        </w:rPr>
      </w:pPr>
    </w:p>
    <w:p w14:paraId="05F66D28" w14:textId="77777777" w:rsidR="000A202B" w:rsidRPr="000A202B" w:rsidRDefault="000A202B" w:rsidP="003049A3">
      <w:pPr>
        <w:ind w:right="284"/>
        <w:jc w:val="center"/>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Исполнение расходов консолидированного бюджета Эльбрусского муниципального района за 2025 год.</w:t>
      </w:r>
    </w:p>
    <w:p w14:paraId="59C63DD2" w14:textId="77777777" w:rsidR="000A202B" w:rsidRPr="000A202B" w:rsidRDefault="000A202B" w:rsidP="000A202B">
      <w:pPr>
        <w:ind w:right="-567"/>
        <w:jc w:val="right"/>
        <w:rPr>
          <w:rFonts w:ascii="Times New Roman" w:eastAsia="Calibri" w:hAnsi="Times New Roman" w:cs="Times New Roman"/>
          <w:sz w:val="24"/>
          <w:szCs w:val="24"/>
          <w:lang w:eastAsia="en-US"/>
        </w:rPr>
      </w:pPr>
      <w:r w:rsidRPr="000A202B">
        <w:rPr>
          <w:rFonts w:ascii="Times New Roman" w:eastAsia="Times New Roman" w:hAnsi="Times New Roman" w:cs="Times New Roman"/>
          <w:sz w:val="24"/>
          <w:szCs w:val="24"/>
        </w:rPr>
        <w:t xml:space="preserve">                                                                                                                                         тыс.руб.</w:t>
      </w:r>
    </w:p>
    <w:tbl>
      <w:tblPr>
        <w:tblW w:w="10264" w:type="dxa"/>
        <w:tblLook w:val="04A0" w:firstRow="1" w:lastRow="0" w:firstColumn="1" w:lastColumn="0" w:noHBand="0" w:noVBand="1"/>
      </w:tblPr>
      <w:tblGrid>
        <w:gridCol w:w="5240"/>
        <w:gridCol w:w="1764"/>
        <w:gridCol w:w="1701"/>
        <w:gridCol w:w="1559"/>
      </w:tblGrid>
      <w:tr w:rsidR="000A202B" w:rsidRPr="000A202B" w14:paraId="5012DE52" w14:textId="77777777" w:rsidTr="00FC1421">
        <w:trPr>
          <w:trHeight w:val="630"/>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E7429" w14:textId="77777777" w:rsidR="000A202B" w:rsidRPr="000A202B" w:rsidRDefault="000A202B" w:rsidP="000A202B">
            <w:pPr>
              <w:spacing w:after="0" w:line="240" w:lineRule="auto"/>
              <w:jc w:val="center"/>
              <w:rPr>
                <w:rFonts w:ascii="Times New Roman" w:eastAsia="Times New Roman" w:hAnsi="Times New Roman" w:cs="Times New Roman"/>
                <w:b/>
                <w:bCs/>
                <w:sz w:val="24"/>
                <w:szCs w:val="24"/>
              </w:rPr>
            </w:pPr>
            <w:r w:rsidRPr="000A202B">
              <w:rPr>
                <w:rFonts w:ascii="Times New Roman" w:eastAsia="Times New Roman" w:hAnsi="Times New Roman" w:cs="Times New Roman"/>
                <w:b/>
                <w:bCs/>
                <w:sz w:val="24"/>
                <w:szCs w:val="24"/>
              </w:rPr>
              <w:t>Наименование показателя</w:t>
            </w:r>
          </w:p>
        </w:tc>
        <w:tc>
          <w:tcPr>
            <w:tcW w:w="1764" w:type="dxa"/>
            <w:tcBorders>
              <w:top w:val="single" w:sz="4" w:space="0" w:color="auto"/>
              <w:left w:val="nil"/>
              <w:bottom w:val="single" w:sz="4" w:space="0" w:color="auto"/>
              <w:right w:val="single" w:sz="4" w:space="0" w:color="auto"/>
            </w:tcBorders>
            <w:shd w:val="clear" w:color="auto" w:fill="auto"/>
            <w:vAlign w:val="center"/>
            <w:hideMark/>
          </w:tcPr>
          <w:p w14:paraId="67FB1EAF" w14:textId="77777777" w:rsidR="000A202B" w:rsidRPr="000A202B" w:rsidRDefault="000A202B" w:rsidP="000A202B">
            <w:pPr>
              <w:spacing w:after="0" w:line="240" w:lineRule="auto"/>
              <w:jc w:val="center"/>
              <w:rPr>
                <w:rFonts w:ascii="Times New Roman" w:eastAsia="Times New Roman" w:hAnsi="Times New Roman" w:cs="Times New Roman"/>
                <w:b/>
                <w:bCs/>
                <w:sz w:val="24"/>
                <w:szCs w:val="24"/>
              </w:rPr>
            </w:pPr>
            <w:r w:rsidRPr="000A202B">
              <w:rPr>
                <w:rFonts w:ascii="Times New Roman" w:eastAsia="Times New Roman" w:hAnsi="Times New Roman" w:cs="Times New Roman"/>
                <w:b/>
                <w:bCs/>
                <w:sz w:val="24"/>
                <w:szCs w:val="24"/>
              </w:rPr>
              <w:t>Ассигнования 2025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7D51EF4" w14:textId="77777777" w:rsidR="000A202B" w:rsidRPr="000A202B" w:rsidRDefault="000A202B" w:rsidP="000A202B">
            <w:pPr>
              <w:spacing w:after="0" w:line="240" w:lineRule="auto"/>
              <w:jc w:val="center"/>
              <w:rPr>
                <w:rFonts w:ascii="Times New Roman" w:eastAsia="Times New Roman" w:hAnsi="Times New Roman" w:cs="Times New Roman"/>
                <w:b/>
                <w:bCs/>
                <w:sz w:val="24"/>
                <w:szCs w:val="24"/>
              </w:rPr>
            </w:pPr>
            <w:r w:rsidRPr="000A202B">
              <w:rPr>
                <w:rFonts w:ascii="Times New Roman" w:eastAsia="Times New Roman" w:hAnsi="Times New Roman" w:cs="Times New Roman"/>
                <w:b/>
                <w:bCs/>
                <w:sz w:val="24"/>
                <w:szCs w:val="24"/>
              </w:rPr>
              <w:t xml:space="preserve">Исполнено за 2025 год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6114863" w14:textId="77777777" w:rsidR="000A202B" w:rsidRPr="000A202B" w:rsidRDefault="000A202B" w:rsidP="000A202B">
            <w:pPr>
              <w:spacing w:after="0" w:line="240" w:lineRule="auto"/>
              <w:jc w:val="center"/>
              <w:rPr>
                <w:rFonts w:ascii="Times New Roman" w:eastAsia="Times New Roman" w:hAnsi="Times New Roman" w:cs="Times New Roman"/>
                <w:b/>
                <w:bCs/>
                <w:sz w:val="24"/>
                <w:szCs w:val="24"/>
              </w:rPr>
            </w:pPr>
            <w:r w:rsidRPr="000A202B">
              <w:rPr>
                <w:rFonts w:ascii="Times New Roman" w:eastAsia="Times New Roman" w:hAnsi="Times New Roman" w:cs="Times New Roman"/>
                <w:b/>
                <w:bCs/>
                <w:sz w:val="24"/>
                <w:szCs w:val="24"/>
              </w:rPr>
              <w:t>% исполнения</w:t>
            </w:r>
          </w:p>
        </w:tc>
      </w:tr>
      <w:tr w:rsidR="000A202B" w:rsidRPr="000A202B" w14:paraId="6C0DC393" w14:textId="77777777" w:rsidTr="00FC1421">
        <w:trPr>
          <w:trHeight w:val="255"/>
        </w:trPr>
        <w:tc>
          <w:tcPr>
            <w:tcW w:w="5240" w:type="dxa"/>
            <w:tcBorders>
              <w:top w:val="nil"/>
              <w:left w:val="single" w:sz="4" w:space="0" w:color="auto"/>
              <w:bottom w:val="single" w:sz="4" w:space="0" w:color="auto"/>
              <w:right w:val="single" w:sz="4" w:space="0" w:color="auto"/>
            </w:tcBorders>
            <w:shd w:val="clear" w:color="auto" w:fill="auto"/>
            <w:noWrap/>
            <w:vAlign w:val="bottom"/>
            <w:hideMark/>
          </w:tcPr>
          <w:p w14:paraId="7EE7E041" w14:textId="77777777" w:rsidR="000A202B" w:rsidRPr="000A202B" w:rsidRDefault="000A202B" w:rsidP="000A202B">
            <w:pPr>
              <w:spacing w:after="0" w:line="240" w:lineRule="auto"/>
              <w:rPr>
                <w:rFonts w:ascii="Times New Roman" w:eastAsia="Times New Roman" w:hAnsi="Times New Roman" w:cs="Times New Roman"/>
                <w:b/>
                <w:bCs/>
                <w:sz w:val="24"/>
                <w:szCs w:val="24"/>
              </w:rPr>
            </w:pPr>
            <w:r w:rsidRPr="000A202B">
              <w:rPr>
                <w:rFonts w:ascii="Times New Roman" w:eastAsia="Times New Roman" w:hAnsi="Times New Roman" w:cs="Times New Roman"/>
                <w:b/>
                <w:bCs/>
                <w:sz w:val="24"/>
                <w:szCs w:val="24"/>
              </w:rPr>
              <w:t>ИТОГО:</w:t>
            </w:r>
          </w:p>
        </w:tc>
        <w:tc>
          <w:tcPr>
            <w:tcW w:w="1764" w:type="dxa"/>
            <w:tcBorders>
              <w:top w:val="nil"/>
              <w:left w:val="nil"/>
              <w:bottom w:val="single" w:sz="4" w:space="0" w:color="auto"/>
              <w:right w:val="single" w:sz="4" w:space="0" w:color="auto"/>
            </w:tcBorders>
            <w:shd w:val="clear" w:color="auto" w:fill="auto"/>
            <w:noWrap/>
            <w:vAlign w:val="bottom"/>
            <w:hideMark/>
          </w:tcPr>
          <w:p w14:paraId="2093101B"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1 741 885.68</w:t>
            </w:r>
          </w:p>
        </w:tc>
        <w:tc>
          <w:tcPr>
            <w:tcW w:w="1701" w:type="dxa"/>
            <w:tcBorders>
              <w:top w:val="nil"/>
              <w:left w:val="nil"/>
              <w:bottom w:val="single" w:sz="4" w:space="0" w:color="auto"/>
              <w:right w:val="single" w:sz="4" w:space="0" w:color="auto"/>
            </w:tcBorders>
            <w:shd w:val="clear" w:color="auto" w:fill="auto"/>
            <w:noWrap/>
            <w:vAlign w:val="bottom"/>
            <w:hideMark/>
          </w:tcPr>
          <w:p w14:paraId="44DDA444"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1 606 015.90</w:t>
            </w:r>
          </w:p>
        </w:tc>
        <w:tc>
          <w:tcPr>
            <w:tcW w:w="1559" w:type="dxa"/>
            <w:tcBorders>
              <w:top w:val="nil"/>
              <w:left w:val="nil"/>
              <w:bottom w:val="single" w:sz="4" w:space="0" w:color="auto"/>
              <w:right w:val="single" w:sz="4" w:space="0" w:color="auto"/>
            </w:tcBorders>
            <w:shd w:val="clear" w:color="auto" w:fill="auto"/>
            <w:noWrap/>
            <w:vAlign w:val="center"/>
            <w:hideMark/>
          </w:tcPr>
          <w:p w14:paraId="05F390FC"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92.2</w:t>
            </w:r>
          </w:p>
        </w:tc>
      </w:tr>
      <w:tr w:rsidR="000A202B" w:rsidRPr="000A202B" w14:paraId="4DF997F0" w14:textId="77777777" w:rsidTr="00FC1421">
        <w:trPr>
          <w:trHeight w:val="255"/>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714C8CC"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ОБЩЕГОСУДАРСТВЕННЫЕ ВОПРОСЫ</w:t>
            </w:r>
          </w:p>
        </w:tc>
        <w:tc>
          <w:tcPr>
            <w:tcW w:w="1764" w:type="dxa"/>
            <w:tcBorders>
              <w:top w:val="nil"/>
              <w:left w:val="nil"/>
              <w:bottom w:val="single" w:sz="4" w:space="0" w:color="auto"/>
              <w:right w:val="single" w:sz="4" w:space="0" w:color="auto"/>
            </w:tcBorders>
            <w:shd w:val="clear" w:color="auto" w:fill="auto"/>
            <w:vAlign w:val="center"/>
            <w:hideMark/>
          </w:tcPr>
          <w:p w14:paraId="2368379E"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222 641.27</w:t>
            </w:r>
          </w:p>
        </w:tc>
        <w:tc>
          <w:tcPr>
            <w:tcW w:w="1701" w:type="dxa"/>
            <w:tcBorders>
              <w:top w:val="nil"/>
              <w:left w:val="nil"/>
              <w:bottom w:val="single" w:sz="4" w:space="0" w:color="auto"/>
              <w:right w:val="single" w:sz="4" w:space="0" w:color="auto"/>
            </w:tcBorders>
            <w:shd w:val="clear" w:color="auto" w:fill="auto"/>
            <w:vAlign w:val="center"/>
            <w:hideMark/>
          </w:tcPr>
          <w:p w14:paraId="702A6563"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192 753,31</w:t>
            </w:r>
          </w:p>
        </w:tc>
        <w:tc>
          <w:tcPr>
            <w:tcW w:w="1559" w:type="dxa"/>
            <w:tcBorders>
              <w:top w:val="nil"/>
              <w:left w:val="nil"/>
              <w:bottom w:val="single" w:sz="4" w:space="0" w:color="auto"/>
              <w:right w:val="single" w:sz="4" w:space="0" w:color="auto"/>
            </w:tcBorders>
            <w:shd w:val="clear" w:color="auto" w:fill="auto"/>
            <w:noWrap/>
            <w:vAlign w:val="center"/>
            <w:hideMark/>
          </w:tcPr>
          <w:p w14:paraId="258081A0"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86.6</w:t>
            </w:r>
          </w:p>
        </w:tc>
      </w:tr>
      <w:tr w:rsidR="000A202B" w:rsidRPr="000A202B" w14:paraId="63374CCF" w14:textId="77777777" w:rsidTr="00FC1421">
        <w:trPr>
          <w:trHeight w:val="255"/>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B46B098"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НАЦИОНАЛЬНАЯ ОБОРОНА</w:t>
            </w:r>
          </w:p>
        </w:tc>
        <w:tc>
          <w:tcPr>
            <w:tcW w:w="1764" w:type="dxa"/>
            <w:tcBorders>
              <w:top w:val="nil"/>
              <w:left w:val="nil"/>
              <w:bottom w:val="single" w:sz="4" w:space="0" w:color="auto"/>
              <w:right w:val="single" w:sz="4" w:space="0" w:color="auto"/>
            </w:tcBorders>
            <w:shd w:val="clear" w:color="auto" w:fill="auto"/>
            <w:vAlign w:val="center"/>
            <w:hideMark/>
          </w:tcPr>
          <w:p w14:paraId="61F1B253"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1 738.02</w:t>
            </w:r>
          </w:p>
        </w:tc>
        <w:tc>
          <w:tcPr>
            <w:tcW w:w="1701" w:type="dxa"/>
            <w:tcBorders>
              <w:top w:val="nil"/>
              <w:left w:val="nil"/>
              <w:bottom w:val="single" w:sz="4" w:space="0" w:color="auto"/>
              <w:right w:val="single" w:sz="4" w:space="0" w:color="auto"/>
            </w:tcBorders>
            <w:shd w:val="clear" w:color="auto" w:fill="auto"/>
            <w:vAlign w:val="center"/>
            <w:hideMark/>
          </w:tcPr>
          <w:p w14:paraId="105304C7"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1 738.02</w:t>
            </w:r>
          </w:p>
        </w:tc>
        <w:tc>
          <w:tcPr>
            <w:tcW w:w="1559" w:type="dxa"/>
            <w:tcBorders>
              <w:top w:val="nil"/>
              <w:left w:val="nil"/>
              <w:bottom w:val="single" w:sz="4" w:space="0" w:color="auto"/>
              <w:right w:val="single" w:sz="4" w:space="0" w:color="auto"/>
            </w:tcBorders>
            <w:shd w:val="clear" w:color="auto" w:fill="auto"/>
            <w:noWrap/>
            <w:vAlign w:val="center"/>
            <w:hideMark/>
          </w:tcPr>
          <w:p w14:paraId="5BEB0BFA"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100.0</w:t>
            </w:r>
          </w:p>
        </w:tc>
      </w:tr>
      <w:tr w:rsidR="000A202B" w:rsidRPr="000A202B" w14:paraId="24C6A1C3" w14:textId="77777777" w:rsidTr="00FC1421">
        <w:trPr>
          <w:trHeight w:val="84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B8A9CFB"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НАЦИОНАЛЬНАЯ БЕЗОПАСНОСТЬ И ПРАВООХРАНИТЕЛЬНАЯ ДЕЯТЕЛЬНОСТЬ</w:t>
            </w:r>
          </w:p>
        </w:tc>
        <w:tc>
          <w:tcPr>
            <w:tcW w:w="1764" w:type="dxa"/>
            <w:tcBorders>
              <w:top w:val="nil"/>
              <w:left w:val="nil"/>
              <w:bottom w:val="single" w:sz="4" w:space="0" w:color="auto"/>
              <w:right w:val="single" w:sz="4" w:space="0" w:color="auto"/>
            </w:tcBorders>
            <w:shd w:val="clear" w:color="auto" w:fill="auto"/>
            <w:vAlign w:val="center"/>
            <w:hideMark/>
          </w:tcPr>
          <w:p w14:paraId="6FB525B8"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50 659.69</w:t>
            </w:r>
          </w:p>
        </w:tc>
        <w:tc>
          <w:tcPr>
            <w:tcW w:w="1701" w:type="dxa"/>
            <w:tcBorders>
              <w:top w:val="nil"/>
              <w:left w:val="nil"/>
              <w:bottom w:val="single" w:sz="4" w:space="0" w:color="auto"/>
              <w:right w:val="single" w:sz="4" w:space="0" w:color="auto"/>
            </w:tcBorders>
            <w:shd w:val="clear" w:color="auto" w:fill="auto"/>
            <w:vAlign w:val="center"/>
            <w:hideMark/>
          </w:tcPr>
          <w:p w14:paraId="1374EA33"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39 821.46</w:t>
            </w:r>
          </w:p>
        </w:tc>
        <w:tc>
          <w:tcPr>
            <w:tcW w:w="1559" w:type="dxa"/>
            <w:tcBorders>
              <w:top w:val="nil"/>
              <w:left w:val="nil"/>
              <w:bottom w:val="single" w:sz="4" w:space="0" w:color="auto"/>
              <w:right w:val="single" w:sz="4" w:space="0" w:color="auto"/>
            </w:tcBorders>
            <w:shd w:val="clear" w:color="auto" w:fill="auto"/>
            <w:noWrap/>
            <w:vAlign w:val="center"/>
            <w:hideMark/>
          </w:tcPr>
          <w:p w14:paraId="07495ECD"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78.6</w:t>
            </w:r>
          </w:p>
        </w:tc>
      </w:tr>
      <w:tr w:rsidR="000A202B" w:rsidRPr="000A202B" w14:paraId="4ED2AC3A" w14:textId="77777777" w:rsidTr="00FC1421">
        <w:trPr>
          <w:trHeight w:val="255"/>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3386DA9"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НАЦИОНАЛЬНАЯ ЭКОНОМИКА</w:t>
            </w:r>
          </w:p>
        </w:tc>
        <w:tc>
          <w:tcPr>
            <w:tcW w:w="1764" w:type="dxa"/>
            <w:tcBorders>
              <w:top w:val="nil"/>
              <w:left w:val="nil"/>
              <w:bottom w:val="single" w:sz="4" w:space="0" w:color="auto"/>
              <w:right w:val="single" w:sz="4" w:space="0" w:color="auto"/>
            </w:tcBorders>
            <w:shd w:val="clear" w:color="auto" w:fill="auto"/>
            <w:vAlign w:val="center"/>
            <w:hideMark/>
          </w:tcPr>
          <w:p w14:paraId="56D3D298"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72 184.16</w:t>
            </w:r>
          </w:p>
        </w:tc>
        <w:tc>
          <w:tcPr>
            <w:tcW w:w="1701" w:type="dxa"/>
            <w:tcBorders>
              <w:top w:val="nil"/>
              <w:left w:val="nil"/>
              <w:bottom w:val="single" w:sz="4" w:space="0" w:color="auto"/>
              <w:right w:val="single" w:sz="4" w:space="0" w:color="auto"/>
            </w:tcBorders>
            <w:shd w:val="clear" w:color="auto" w:fill="auto"/>
            <w:vAlign w:val="center"/>
            <w:hideMark/>
          </w:tcPr>
          <w:p w14:paraId="17430822"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46 098.03</w:t>
            </w:r>
          </w:p>
        </w:tc>
        <w:tc>
          <w:tcPr>
            <w:tcW w:w="1559" w:type="dxa"/>
            <w:tcBorders>
              <w:top w:val="nil"/>
              <w:left w:val="nil"/>
              <w:bottom w:val="single" w:sz="4" w:space="0" w:color="auto"/>
              <w:right w:val="single" w:sz="4" w:space="0" w:color="auto"/>
            </w:tcBorders>
            <w:shd w:val="clear" w:color="auto" w:fill="auto"/>
            <w:noWrap/>
            <w:vAlign w:val="center"/>
            <w:hideMark/>
          </w:tcPr>
          <w:p w14:paraId="019BBDF2"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63.9</w:t>
            </w:r>
          </w:p>
        </w:tc>
      </w:tr>
      <w:tr w:rsidR="000A202B" w:rsidRPr="000A202B" w14:paraId="17479420" w14:textId="77777777" w:rsidTr="00FC1421">
        <w:trPr>
          <w:trHeight w:val="525"/>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03261992"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ЖИЛИЩНО-КОММУНАЛЬНОЕ ХОЗЯЙСТВО</w:t>
            </w:r>
          </w:p>
        </w:tc>
        <w:tc>
          <w:tcPr>
            <w:tcW w:w="1764" w:type="dxa"/>
            <w:tcBorders>
              <w:top w:val="nil"/>
              <w:left w:val="nil"/>
              <w:bottom w:val="single" w:sz="4" w:space="0" w:color="auto"/>
              <w:right w:val="single" w:sz="4" w:space="0" w:color="auto"/>
            </w:tcBorders>
            <w:shd w:val="clear" w:color="auto" w:fill="auto"/>
            <w:vAlign w:val="center"/>
            <w:hideMark/>
          </w:tcPr>
          <w:p w14:paraId="67AFB593"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134 001.42</w:t>
            </w:r>
          </w:p>
        </w:tc>
        <w:tc>
          <w:tcPr>
            <w:tcW w:w="1701" w:type="dxa"/>
            <w:tcBorders>
              <w:top w:val="nil"/>
              <w:left w:val="nil"/>
              <w:bottom w:val="single" w:sz="4" w:space="0" w:color="auto"/>
              <w:right w:val="single" w:sz="4" w:space="0" w:color="auto"/>
            </w:tcBorders>
            <w:shd w:val="clear" w:color="auto" w:fill="auto"/>
            <w:vAlign w:val="center"/>
            <w:hideMark/>
          </w:tcPr>
          <w:p w14:paraId="5AD5C9CE"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98 760.58</w:t>
            </w:r>
          </w:p>
        </w:tc>
        <w:tc>
          <w:tcPr>
            <w:tcW w:w="1559" w:type="dxa"/>
            <w:tcBorders>
              <w:top w:val="nil"/>
              <w:left w:val="nil"/>
              <w:bottom w:val="single" w:sz="4" w:space="0" w:color="auto"/>
              <w:right w:val="single" w:sz="4" w:space="0" w:color="auto"/>
            </w:tcBorders>
            <w:shd w:val="clear" w:color="auto" w:fill="auto"/>
            <w:noWrap/>
            <w:vAlign w:val="center"/>
            <w:hideMark/>
          </w:tcPr>
          <w:p w14:paraId="56ABC8EA"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73.3</w:t>
            </w:r>
          </w:p>
        </w:tc>
      </w:tr>
      <w:tr w:rsidR="000A202B" w:rsidRPr="000A202B" w14:paraId="31BEB54F" w14:textId="77777777" w:rsidTr="00FC1421">
        <w:trPr>
          <w:trHeight w:val="4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00A3E4E"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ОБРАЗОВАНИЕ</w:t>
            </w:r>
          </w:p>
        </w:tc>
        <w:tc>
          <w:tcPr>
            <w:tcW w:w="1764" w:type="dxa"/>
            <w:tcBorders>
              <w:top w:val="nil"/>
              <w:left w:val="nil"/>
              <w:bottom w:val="single" w:sz="4" w:space="0" w:color="auto"/>
              <w:right w:val="single" w:sz="4" w:space="0" w:color="auto"/>
            </w:tcBorders>
            <w:shd w:val="clear" w:color="auto" w:fill="auto"/>
            <w:vAlign w:val="center"/>
            <w:hideMark/>
          </w:tcPr>
          <w:p w14:paraId="14051666"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788 549.58</w:t>
            </w:r>
          </w:p>
        </w:tc>
        <w:tc>
          <w:tcPr>
            <w:tcW w:w="1701" w:type="dxa"/>
            <w:tcBorders>
              <w:top w:val="nil"/>
              <w:left w:val="nil"/>
              <w:bottom w:val="single" w:sz="4" w:space="0" w:color="auto"/>
              <w:right w:val="single" w:sz="4" w:space="0" w:color="auto"/>
            </w:tcBorders>
            <w:shd w:val="clear" w:color="auto" w:fill="auto"/>
            <w:vAlign w:val="center"/>
            <w:hideMark/>
          </w:tcPr>
          <w:p w14:paraId="2238F54A"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767 033.23</w:t>
            </w:r>
          </w:p>
        </w:tc>
        <w:tc>
          <w:tcPr>
            <w:tcW w:w="1559" w:type="dxa"/>
            <w:tcBorders>
              <w:top w:val="nil"/>
              <w:left w:val="nil"/>
              <w:bottom w:val="single" w:sz="4" w:space="0" w:color="auto"/>
              <w:right w:val="single" w:sz="4" w:space="0" w:color="auto"/>
            </w:tcBorders>
            <w:shd w:val="clear" w:color="auto" w:fill="auto"/>
            <w:noWrap/>
            <w:vAlign w:val="center"/>
            <w:hideMark/>
          </w:tcPr>
          <w:p w14:paraId="7E26CE21"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97.3</w:t>
            </w:r>
          </w:p>
        </w:tc>
      </w:tr>
      <w:tr w:rsidR="000A202B" w:rsidRPr="000A202B" w14:paraId="26D12C1A" w14:textId="77777777" w:rsidTr="00FC1421">
        <w:trPr>
          <w:trHeight w:val="675"/>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C3E7222"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КУЛЬТУРА,  КИНЕМАТОГРАФИЯ, СРЕДСТВА МАССОВОЙ ИНФОРМАЦИИ</w:t>
            </w:r>
          </w:p>
        </w:tc>
        <w:tc>
          <w:tcPr>
            <w:tcW w:w="1764" w:type="dxa"/>
            <w:tcBorders>
              <w:top w:val="nil"/>
              <w:left w:val="nil"/>
              <w:bottom w:val="single" w:sz="4" w:space="0" w:color="auto"/>
              <w:right w:val="single" w:sz="4" w:space="0" w:color="auto"/>
            </w:tcBorders>
            <w:shd w:val="clear" w:color="auto" w:fill="auto"/>
            <w:vAlign w:val="center"/>
            <w:hideMark/>
          </w:tcPr>
          <w:p w14:paraId="02AD8BC6"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101 479.67</w:t>
            </w:r>
          </w:p>
        </w:tc>
        <w:tc>
          <w:tcPr>
            <w:tcW w:w="1701" w:type="dxa"/>
            <w:tcBorders>
              <w:top w:val="nil"/>
              <w:left w:val="nil"/>
              <w:bottom w:val="single" w:sz="4" w:space="0" w:color="auto"/>
              <w:right w:val="single" w:sz="4" w:space="0" w:color="auto"/>
            </w:tcBorders>
            <w:shd w:val="clear" w:color="auto" w:fill="auto"/>
            <w:vAlign w:val="center"/>
            <w:hideMark/>
          </w:tcPr>
          <w:p w14:paraId="56D7E380"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97 520.90</w:t>
            </w:r>
          </w:p>
        </w:tc>
        <w:tc>
          <w:tcPr>
            <w:tcW w:w="1559" w:type="dxa"/>
            <w:tcBorders>
              <w:top w:val="nil"/>
              <w:left w:val="nil"/>
              <w:bottom w:val="single" w:sz="4" w:space="0" w:color="auto"/>
              <w:right w:val="single" w:sz="4" w:space="0" w:color="auto"/>
            </w:tcBorders>
            <w:shd w:val="clear" w:color="auto" w:fill="auto"/>
            <w:noWrap/>
            <w:vAlign w:val="center"/>
            <w:hideMark/>
          </w:tcPr>
          <w:p w14:paraId="333F84AA"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96.1</w:t>
            </w:r>
          </w:p>
        </w:tc>
      </w:tr>
      <w:tr w:rsidR="000A202B" w:rsidRPr="000A202B" w14:paraId="3613AEFD" w14:textId="77777777" w:rsidTr="00FC1421">
        <w:trPr>
          <w:trHeight w:val="255"/>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419599B7"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СОЦИАЛЬНАЯ  ПОЛИТИКА</w:t>
            </w:r>
          </w:p>
        </w:tc>
        <w:tc>
          <w:tcPr>
            <w:tcW w:w="1764" w:type="dxa"/>
            <w:tcBorders>
              <w:top w:val="nil"/>
              <w:left w:val="nil"/>
              <w:bottom w:val="single" w:sz="4" w:space="0" w:color="auto"/>
              <w:right w:val="single" w:sz="4" w:space="0" w:color="auto"/>
            </w:tcBorders>
            <w:shd w:val="clear" w:color="auto" w:fill="auto"/>
            <w:vAlign w:val="center"/>
            <w:hideMark/>
          </w:tcPr>
          <w:p w14:paraId="2336EB22"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25 542.22</w:t>
            </w:r>
          </w:p>
        </w:tc>
        <w:tc>
          <w:tcPr>
            <w:tcW w:w="1701" w:type="dxa"/>
            <w:tcBorders>
              <w:top w:val="nil"/>
              <w:left w:val="nil"/>
              <w:bottom w:val="single" w:sz="4" w:space="0" w:color="auto"/>
              <w:right w:val="single" w:sz="4" w:space="0" w:color="auto"/>
            </w:tcBorders>
            <w:shd w:val="clear" w:color="auto" w:fill="auto"/>
            <w:vAlign w:val="center"/>
            <w:hideMark/>
          </w:tcPr>
          <w:p w14:paraId="0CE72F2D"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23 996.22</w:t>
            </w:r>
          </w:p>
        </w:tc>
        <w:tc>
          <w:tcPr>
            <w:tcW w:w="1559" w:type="dxa"/>
            <w:tcBorders>
              <w:top w:val="nil"/>
              <w:left w:val="nil"/>
              <w:bottom w:val="single" w:sz="4" w:space="0" w:color="auto"/>
              <w:right w:val="single" w:sz="4" w:space="0" w:color="auto"/>
            </w:tcBorders>
            <w:shd w:val="clear" w:color="auto" w:fill="auto"/>
            <w:noWrap/>
            <w:vAlign w:val="center"/>
            <w:hideMark/>
          </w:tcPr>
          <w:p w14:paraId="1C099130"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93.9</w:t>
            </w:r>
          </w:p>
        </w:tc>
      </w:tr>
      <w:tr w:rsidR="000A202B" w:rsidRPr="000A202B" w14:paraId="1EAB4A57" w14:textId="77777777" w:rsidTr="00FC1421">
        <w:trPr>
          <w:trHeight w:val="255"/>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C2CDD81"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ФИЗИЧЕСКАЯ КУЛЬТУРА  И СПОРТ</w:t>
            </w:r>
          </w:p>
        </w:tc>
        <w:tc>
          <w:tcPr>
            <w:tcW w:w="1764" w:type="dxa"/>
            <w:tcBorders>
              <w:top w:val="nil"/>
              <w:left w:val="nil"/>
              <w:bottom w:val="single" w:sz="4" w:space="0" w:color="auto"/>
              <w:right w:val="single" w:sz="4" w:space="0" w:color="auto"/>
            </w:tcBorders>
            <w:shd w:val="clear" w:color="auto" w:fill="auto"/>
            <w:vAlign w:val="center"/>
            <w:hideMark/>
          </w:tcPr>
          <w:p w14:paraId="503A5D2D"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277 821.44</w:t>
            </w:r>
          </w:p>
        </w:tc>
        <w:tc>
          <w:tcPr>
            <w:tcW w:w="1701" w:type="dxa"/>
            <w:tcBorders>
              <w:top w:val="nil"/>
              <w:left w:val="nil"/>
              <w:bottom w:val="single" w:sz="4" w:space="0" w:color="auto"/>
              <w:right w:val="single" w:sz="4" w:space="0" w:color="auto"/>
            </w:tcBorders>
            <w:shd w:val="clear" w:color="auto" w:fill="auto"/>
            <w:vAlign w:val="center"/>
            <w:hideMark/>
          </w:tcPr>
          <w:p w14:paraId="6A1573D7"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271 152.07</w:t>
            </w:r>
          </w:p>
        </w:tc>
        <w:tc>
          <w:tcPr>
            <w:tcW w:w="1559" w:type="dxa"/>
            <w:tcBorders>
              <w:top w:val="nil"/>
              <w:left w:val="nil"/>
              <w:bottom w:val="single" w:sz="4" w:space="0" w:color="auto"/>
              <w:right w:val="single" w:sz="4" w:space="0" w:color="auto"/>
            </w:tcBorders>
            <w:shd w:val="clear" w:color="auto" w:fill="auto"/>
            <w:noWrap/>
            <w:vAlign w:val="center"/>
            <w:hideMark/>
          </w:tcPr>
          <w:p w14:paraId="5409FFE8"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97.6</w:t>
            </w:r>
          </w:p>
        </w:tc>
      </w:tr>
      <w:tr w:rsidR="000A202B" w:rsidRPr="000A202B" w14:paraId="70EE2858" w14:textId="77777777" w:rsidTr="00FC1421">
        <w:trPr>
          <w:trHeight w:val="45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C4FA407"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СРЕДСТВА МАССОВОЙ  ИНФОРМАЦИИ</w:t>
            </w:r>
          </w:p>
        </w:tc>
        <w:tc>
          <w:tcPr>
            <w:tcW w:w="1764" w:type="dxa"/>
            <w:tcBorders>
              <w:top w:val="nil"/>
              <w:left w:val="nil"/>
              <w:bottom w:val="single" w:sz="4" w:space="0" w:color="auto"/>
              <w:right w:val="single" w:sz="4" w:space="0" w:color="auto"/>
            </w:tcBorders>
            <w:shd w:val="clear" w:color="auto" w:fill="auto"/>
            <w:vAlign w:val="center"/>
            <w:hideMark/>
          </w:tcPr>
          <w:p w14:paraId="065471C5"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6 161.43</w:t>
            </w:r>
          </w:p>
        </w:tc>
        <w:tc>
          <w:tcPr>
            <w:tcW w:w="1701" w:type="dxa"/>
            <w:tcBorders>
              <w:top w:val="nil"/>
              <w:left w:val="nil"/>
              <w:bottom w:val="single" w:sz="4" w:space="0" w:color="auto"/>
              <w:right w:val="single" w:sz="4" w:space="0" w:color="auto"/>
            </w:tcBorders>
            <w:shd w:val="clear" w:color="auto" w:fill="auto"/>
            <w:vAlign w:val="center"/>
            <w:hideMark/>
          </w:tcPr>
          <w:p w14:paraId="709D4225"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6 035.30</w:t>
            </w:r>
          </w:p>
        </w:tc>
        <w:tc>
          <w:tcPr>
            <w:tcW w:w="1559" w:type="dxa"/>
            <w:tcBorders>
              <w:top w:val="nil"/>
              <w:left w:val="nil"/>
              <w:bottom w:val="single" w:sz="4" w:space="0" w:color="auto"/>
              <w:right w:val="single" w:sz="4" w:space="0" w:color="auto"/>
            </w:tcBorders>
            <w:shd w:val="clear" w:color="auto" w:fill="auto"/>
            <w:noWrap/>
            <w:vAlign w:val="center"/>
            <w:hideMark/>
          </w:tcPr>
          <w:p w14:paraId="5BFF6C64"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98.0</w:t>
            </w:r>
          </w:p>
        </w:tc>
      </w:tr>
      <w:tr w:rsidR="000A202B" w:rsidRPr="000A202B" w14:paraId="2E70C16B" w14:textId="77777777" w:rsidTr="00FC1421">
        <w:trPr>
          <w:trHeight w:val="111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B8EA702" w14:textId="77777777" w:rsidR="000A202B" w:rsidRPr="000A202B" w:rsidRDefault="000A202B" w:rsidP="000A202B">
            <w:pPr>
              <w:spacing w:after="0" w:line="240" w:lineRule="auto"/>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МЕЖБЮДЖЕТНЫЕ ТРАНСФЕРТЫ ОБЩЕГО ХАРАКТЕРА БЮДЖЕТАМ СУБЪЕКТОВ РОССИЙСКОЙ ФЕДЕРАЦИИ  И МУНИЦИПАЛЬНЫХ ОБРАЗОВАНИЙ</w:t>
            </w:r>
          </w:p>
        </w:tc>
        <w:tc>
          <w:tcPr>
            <w:tcW w:w="1764" w:type="dxa"/>
            <w:tcBorders>
              <w:top w:val="nil"/>
              <w:left w:val="nil"/>
              <w:bottom w:val="single" w:sz="4" w:space="0" w:color="auto"/>
              <w:right w:val="single" w:sz="4" w:space="0" w:color="auto"/>
            </w:tcBorders>
            <w:shd w:val="clear" w:color="auto" w:fill="auto"/>
            <w:vAlign w:val="center"/>
            <w:hideMark/>
          </w:tcPr>
          <w:p w14:paraId="2AA9FF6C"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61 106.78</w:t>
            </w:r>
          </w:p>
        </w:tc>
        <w:tc>
          <w:tcPr>
            <w:tcW w:w="1701" w:type="dxa"/>
            <w:tcBorders>
              <w:top w:val="nil"/>
              <w:left w:val="nil"/>
              <w:bottom w:val="single" w:sz="4" w:space="0" w:color="auto"/>
              <w:right w:val="single" w:sz="4" w:space="0" w:color="auto"/>
            </w:tcBorders>
            <w:shd w:val="clear" w:color="auto" w:fill="auto"/>
            <w:vAlign w:val="center"/>
            <w:hideMark/>
          </w:tcPr>
          <w:p w14:paraId="56B8AA46" w14:textId="77777777" w:rsidR="000A202B" w:rsidRPr="000A202B" w:rsidRDefault="000A202B" w:rsidP="000A202B">
            <w:pPr>
              <w:spacing w:after="0" w:line="240" w:lineRule="auto"/>
              <w:jc w:val="right"/>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61 106.78</w:t>
            </w:r>
          </w:p>
        </w:tc>
        <w:tc>
          <w:tcPr>
            <w:tcW w:w="1559" w:type="dxa"/>
            <w:tcBorders>
              <w:top w:val="nil"/>
              <w:left w:val="nil"/>
              <w:bottom w:val="single" w:sz="4" w:space="0" w:color="auto"/>
              <w:right w:val="single" w:sz="4" w:space="0" w:color="auto"/>
            </w:tcBorders>
            <w:shd w:val="clear" w:color="auto" w:fill="auto"/>
            <w:noWrap/>
            <w:vAlign w:val="center"/>
            <w:hideMark/>
          </w:tcPr>
          <w:p w14:paraId="056929AF" w14:textId="77777777" w:rsidR="000A202B" w:rsidRPr="000A202B" w:rsidRDefault="000A202B" w:rsidP="000A202B">
            <w:pPr>
              <w:spacing w:after="0" w:line="240" w:lineRule="auto"/>
              <w:jc w:val="center"/>
              <w:rPr>
                <w:rFonts w:ascii="Times New Roman" w:eastAsia="Times New Roman" w:hAnsi="Times New Roman" w:cs="Times New Roman"/>
                <w:sz w:val="24"/>
                <w:szCs w:val="24"/>
              </w:rPr>
            </w:pPr>
            <w:r w:rsidRPr="000A202B">
              <w:rPr>
                <w:rFonts w:ascii="Times New Roman" w:eastAsia="Times New Roman" w:hAnsi="Times New Roman" w:cs="Times New Roman"/>
                <w:sz w:val="24"/>
                <w:szCs w:val="24"/>
              </w:rPr>
              <w:t>100.0</w:t>
            </w:r>
          </w:p>
        </w:tc>
      </w:tr>
    </w:tbl>
    <w:p w14:paraId="6F203E5A" w14:textId="58DDEAF1" w:rsidR="000A202B" w:rsidRPr="000A202B" w:rsidRDefault="000A202B" w:rsidP="003049A3">
      <w:pPr>
        <w:jc w:val="both"/>
        <w:rPr>
          <w:rFonts w:ascii="Times New Roman" w:eastAsia="Calibri" w:hAnsi="Times New Roman" w:cs="Times New Roman"/>
          <w:sz w:val="28"/>
          <w:szCs w:val="28"/>
          <w:lang w:eastAsia="en-US"/>
        </w:rPr>
      </w:pPr>
      <w:r w:rsidRPr="000A202B">
        <w:rPr>
          <w:rFonts w:ascii="Times New Roman" w:eastAsia="Calibri" w:hAnsi="Times New Roman" w:cs="Times New Roman"/>
          <w:sz w:val="28"/>
          <w:szCs w:val="28"/>
          <w:lang w:eastAsia="en-US"/>
        </w:rPr>
        <w:t xml:space="preserve">          За 2025 год в консолидированный бюджет Эльбрусского муниципального района в рамках национальных проектов и государственных программ поступили и были освоены следующие межбюджетные трансферты:</w:t>
      </w:r>
    </w:p>
    <w:p w14:paraId="4304F0D7" w14:textId="77777777" w:rsidR="000A202B" w:rsidRPr="000A202B" w:rsidRDefault="000A202B" w:rsidP="000A202B">
      <w:pPr>
        <w:ind w:right="-567"/>
        <w:jc w:val="right"/>
        <w:rPr>
          <w:rFonts w:ascii="Times New Roman" w:eastAsia="Calibri" w:hAnsi="Times New Roman" w:cs="Times New Roman"/>
          <w:sz w:val="24"/>
          <w:szCs w:val="24"/>
          <w:lang w:eastAsia="en-US"/>
        </w:rPr>
      </w:pPr>
      <w:r w:rsidRPr="000A202B">
        <w:rPr>
          <w:rFonts w:ascii="Times New Roman" w:eastAsia="Calibri" w:hAnsi="Times New Roman" w:cs="Times New Roman"/>
          <w:sz w:val="28"/>
          <w:szCs w:val="28"/>
          <w:lang w:eastAsia="en-US"/>
        </w:rPr>
        <w:t xml:space="preserve">                                                                                                                                   </w:t>
      </w:r>
      <w:r w:rsidRPr="000A202B">
        <w:rPr>
          <w:rFonts w:ascii="Times New Roman" w:eastAsia="Times New Roman" w:hAnsi="Times New Roman" w:cs="Times New Roman"/>
          <w:sz w:val="24"/>
          <w:szCs w:val="24"/>
        </w:rPr>
        <w:t>руб.</w:t>
      </w:r>
    </w:p>
    <w:tbl>
      <w:tblPr>
        <w:tblW w:w="11199" w:type="dxa"/>
        <w:tblInd w:w="-856" w:type="dxa"/>
        <w:tblLayout w:type="fixed"/>
        <w:tblLook w:val="04A0" w:firstRow="1" w:lastRow="0" w:firstColumn="1" w:lastColumn="0" w:noHBand="0" w:noVBand="1"/>
      </w:tblPr>
      <w:tblGrid>
        <w:gridCol w:w="1559"/>
        <w:gridCol w:w="2268"/>
        <w:gridCol w:w="1276"/>
        <w:gridCol w:w="1275"/>
        <w:gridCol w:w="1418"/>
        <w:gridCol w:w="1418"/>
        <w:gridCol w:w="24"/>
        <w:gridCol w:w="1961"/>
      </w:tblGrid>
      <w:tr w:rsidR="000A202B" w:rsidRPr="000A202B" w14:paraId="5B31D336" w14:textId="77777777" w:rsidTr="00FC1421">
        <w:trPr>
          <w:trHeight w:val="968"/>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8428C"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Наименование получателя бюджетных средств</w:t>
            </w:r>
          </w:p>
        </w:tc>
        <w:tc>
          <w:tcPr>
            <w:tcW w:w="2268" w:type="dxa"/>
            <w:tcBorders>
              <w:top w:val="single" w:sz="4" w:space="0" w:color="auto"/>
              <w:left w:val="nil"/>
              <w:bottom w:val="single" w:sz="4" w:space="0" w:color="auto"/>
              <w:right w:val="single" w:sz="4" w:space="0" w:color="auto"/>
            </w:tcBorders>
            <w:shd w:val="clear" w:color="auto" w:fill="auto"/>
            <w:vAlign w:val="center"/>
          </w:tcPr>
          <w:p w14:paraId="7F3DB18C"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Наименование программы</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CD14D01"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выделено всего:</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4841707"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Сумма 2025</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5A741E2A"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Заключены мун. контракты</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33B61B0F"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Освоено</w:t>
            </w:r>
          </w:p>
        </w:tc>
        <w:tc>
          <w:tcPr>
            <w:tcW w:w="1985" w:type="dxa"/>
            <w:gridSpan w:val="2"/>
            <w:tcBorders>
              <w:top w:val="single" w:sz="4" w:space="0" w:color="auto"/>
              <w:left w:val="nil"/>
              <w:bottom w:val="single" w:sz="4" w:space="0" w:color="auto"/>
              <w:right w:val="single" w:sz="4" w:space="0" w:color="auto"/>
            </w:tcBorders>
            <w:shd w:val="clear" w:color="000000" w:fill="FFFFFF"/>
            <w:vAlign w:val="center"/>
            <w:hideMark/>
          </w:tcPr>
          <w:p w14:paraId="6C38D435"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xml:space="preserve">Виды работ и сроки их исполнения </w:t>
            </w:r>
          </w:p>
        </w:tc>
      </w:tr>
      <w:tr w:rsidR="000A202B" w:rsidRPr="000A202B" w14:paraId="6AAB1600" w14:textId="77777777" w:rsidTr="00FC1421">
        <w:trPr>
          <w:trHeight w:val="555"/>
        </w:trPr>
        <w:tc>
          <w:tcPr>
            <w:tcW w:w="9238" w:type="dxa"/>
            <w:gridSpan w:val="7"/>
            <w:tcBorders>
              <w:top w:val="single" w:sz="4" w:space="0" w:color="auto"/>
              <w:left w:val="single" w:sz="4" w:space="0" w:color="auto"/>
              <w:bottom w:val="single" w:sz="4" w:space="0" w:color="auto"/>
              <w:right w:val="single" w:sz="4" w:space="0" w:color="auto"/>
            </w:tcBorders>
            <w:shd w:val="clear" w:color="000000" w:fill="BDD7EE"/>
            <w:hideMark/>
          </w:tcPr>
          <w:p w14:paraId="2180B66E"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Культура</w:t>
            </w:r>
          </w:p>
        </w:tc>
        <w:tc>
          <w:tcPr>
            <w:tcW w:w="1961" w:type="dxa"/>
            <w:tcBorders>
              <w:top w:val="nil"/>
              <w:left w:val="nil"/>
              <w:bottom w:val="single" w:sz="4" w:space="0" w:color="auto"/>
              <w:right w:val="single" w:sz="4" w:space="0" w:color="auto"/>
            </w:tcBorders>
            <w:shd w:val="clear" w:color="000000" w:fill="C6E0B4"/>
            <w:noWrap/>
            <w:vAlign w:val="center"/>
            <w:hideMark/>
          </w:tcPr>
          <w:p w14:paraId="61E35E72"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100%</w:t>
            </w:r>
          </w:p>
        </w:tc>
      </w:tr>
      <w:tr w:rsidR="000A202B" w:rsidRPr="000A202B" w14:paraId="13CBF449" w14:textId="77777777" w:rsidTr="00FC1421">
        <w:trPr>
          <w:trHeight w:val="1365"/>
        </w:trPr>
        <w:tc>
          <w:tcPr>
            <w:tcW w:w="1559" w:type="dxa"/>
            <w:tcBorders>
              <w:top w:val="nil"/>
              <w:left w:val="single" w:sz="4" w:space="0" w:color="auto"/>
              <w:bottom w:val="nil"/>
              <w:right w:val="single" w:sz="4" w:space="0" w:color="auto"/>
            </w:tcBorders>
            <w:shd w:val="clear" w:color="auto" w:fill="auto"/>
            <w:vAlign w:val="center"/>
            <w:hideMark/>
          </w:tcPr>
          <w:p w14:paraId="4077EEFE"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xml:space="preserve"> МУ "ЦБС"</w:t>
            </w:r>
          </w:p>
        </w:tc>
        <w:tc>
          <w:tcPr>
            <w:tcW w:w="2268" w:type="dxa"/>
            <w:tcBorders>
              <w:top w:val="nil"/>
              <w:left w:val="nil"/>
              <w:bottom w:val="nil"/>
              <w:right w:val="single" w:sz="4" w:space="0" w:color="auto"/>
            </w:tcBorders>
            <w:shd w:val="clear" w:color="auto" w:fill="auto"/>
            <w:noWrap/>
            <w:vAlign w:val="bottom"/>
            <w:hideMark/>
          </w:tcPr>
          <w:p w14:paraId="54185CD1"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Субсидии на государственную поддержку отрасли культуры (Федеральный проект "Сохранение культурного и исторического наследия")</w:t>
            </w:r>
          </w:p>
        </w:tc>
        <w:tc>
          <w:tcPr>
            <w:tcW w:w="1276" w:type="dxa"/>
            <w:tcBorders>
              <w:top w:val="nil"/>
              <w:left w:val="nil"/>
              <w:bottom w:val="single" w:sz="4" w:space="0" w:color="auto"/>
              <w:right w:val="single" w:sz="4" w:space="0" w:color="auto"/>
            </w:tcBorders>
            <w:shd w:val="clear" w:color="auto" w:fill="auto"/>
            <w:noWrap/>
            <w:vAlign w:val="center"/>
            <w:hideMark/>
          </w:tcPr>
          <w:p w14:paraId="45AD8FE6"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152 354.77</w:t>
            </w:r>
          </w:p>
        </w:tc>
        <w:tc>
          <w:tcPr>
            <w:tcW w:w="1275" w:type="dxa"/>
            <w:tcBorders>
              <w:top w:val="nil"/>
              <w:left w:val="nil"/>
              <w:bottom w:val="single" w:sz="4" w:space="0" w:color="auto"/>
              <w:right w:val="single" w:sz="4" w:space="0" w:color="auto"/>
            </w:tcBorders>
            <w:shd w:val="clear" w:color="auto" w:fill="auto"/>
            <w:noWrap/>
            <w:vAlign w:val="center"/>
            <w:hideMark/>
          </w:tcPr>
          <w:p w14:paraId="2E763975"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152 354.77</w:t>
            </w:r>
          </w:p>
        </w:tc>
        <w:tc>
          <w:tcPr>
            <w:tcW w:w="1418" w:type="dxa"/>
            <w:tcBorders>
              <w:top w:val="nil"/>
              <w:left w:val="nil"/>
              <w:bottom w:val="single" w:sz="4" w:space="0" w:color="auto"/>
              <w:right w:val="single" w:sz="4" w:space="0" w:color="auto"/>
            </w:tcBorders>
            <w:shd w:val="clear" w:color="auto" w:fill="auto"/>
            <w:noWrap/>
            <w:vAlign w:val="center"/>
            <w:hideMark/>
          </w:tcPr>
          <w:p w14:paraId="0886FB40"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152 354.77</w:t>
            </w:r>
          </w:p>
        </w:tc>
        <w:tc>
          <w:tcPr>
            <w:tcW w:w="1418" w:type="dxa"/>
            <w:tcBorders>
              <w:top w:val="nil"/>
              <w:left w:val="nil"/>
              <w:bottom w:val="single" w:sz="4" w:space="0" w:color="auto"/>
              <w:right w:val="single" w:sz="4" w:space="0" w:color="auto"/>
            </w:tcBorders>
            <w:shd w:val="clear" w:color="auto" w:fill="auto"/>
            <w:noWrap/>
            <w:vAlign w:val="center"/>
            <w:hideMark/>
          </w:tcPr>
          <w:p w14:paraId="3D616D23"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152 354.77</w:t>
            </w:r>
          </w:p>
        </w:tc>
        <w:tc>
          <w:tcPr>
            <w:tcW w:w="1985" w:type="dxa"/>
            <w:gridSpan w:val="2"/>
            <w:tcBorders>
              <w:top w:val="nil"/>
              <w:left w:val="nil"/>
              <w:bottom w:val="single" w:sz="4" w:space="0" w:color="auto"/>
              <w:right w:val="single" w:sz="4" w:space="0" w:color="auto"/>
            </w:tcBorders>
            <w:shd w:val="clear" w:color="auto" w:fill="auto"/>
            <w:noWrap/>
            <w:vAlign w:val="center"/>
            <w:hideMark/>
          </w:tcPr>
          <w:p w14:paraId="5DA4BBF8"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пополнение библиотечного фонда</w:t>
            </w:r>
          </w:p>
        </w:tc>
      </w:tr>
      <w:tr w:rsidR="000A202B" w:rsidRPr="000A202B" w14:paraId="12E75D19" w14:textId="77777777" w:rsidTr="00FC1421">
        <w:trPr>
          <w:trHeight w:val="1980"/>
        </w:trPr>
        <w:tc>
          <w:tcPr>
            <w:tcW w:w="1559" w:type="dxa"/>
            <w:tcBorders>
              <w:top w:val="single" w:sz="4" w:space="0" w:color="auto"/>
              <w:left w:val="single" w:sz="4" w:space="0" w:color="auto"/>
              <w:bottom w:val="nil"/>
              <w:right w:val="single" w:sz="4" w:space="0" w:color="auto"/>
            </w:tcBorders>
            <w:shd w:val="clear" w:color="auto" w:fill="auto"/>
            <w:vAlign w:val="center"/>
            <w:hideMark/>
          </w:tcPr>
          <w:p w14:paraId="12674A2C"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МКУК  "РКМ ИМ О.М.ОТАРОВА" Соглашение 27.01.2025 г. № 83648000-1-2025-003</w:t>
            </w:r>
          </w:p>
        </w:tc>
        <w:tc>
          <w:tcPr>
            <w:tcW w:w="2268" w:type="dxa"/>
            <w:tcBorders>
              <w:top w:val="single" w:sz="4" w:space="0" w:color="auto"/>
              <w:left w:val="nil"/>
              <w:bottom w:val="nil"/>
              <w:right w:val="single" w:sz="4" w:space="0" w:color="auto"/>
            </w:tcBorders>
            <w:shd w:val="clear" w:color="000000" w:fill="FFFF00"/>
            <w:vAlign w:val="center"/>
            <w:hideMark/>
          </w:tcPr>
          <w:p w14:paraId="1F952F8F"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xml:space="preserve"> Национальный проект "Культура"  Реализация регионального проекта "Семейные ценности и инфраструктура культуры" (техническое оснащение региональных и муниципальных музеев)</w:t>
            </w:r>
          </w:p>
        </w:tc>
        <w:tc>
          <w:tcPr>
            <w:tcW w:w="1276" w:type="dxa"/>
            <w:tcBorders>
              <w:top w:val="nil"/>
              <w:left w:val="nil"/>
              <w:bottom w:val="single" w:sz="4" w:space="0" w:color="auto"/>
              <w:right w:val="single" w:sz="4" w:space="0" w:color="auto"/>
            </w:tcBorders>
            <w:shd w:val="clear" w:color="auto" w:fill="auto"/>
            <w:noWrap/>
            <w:vAlign w:val="center"/>
            <w:hideMark/>
          </w:tcPr>
          <w:p w14:paraId="394E55EB"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5 727 788.08</w:t>
            </w:r>
          </w:p>
        </w:tc>
        <w:tc>
          <w:tcPr>
            <w:tcW w:w="1275" w:type="dxa"/>
            <w:tcBorders>
              <w:top w:val="nil"/>
              <w:left w:val="nil"/>
              <w:bottom w:val="single" w:sz="4" w:space="0" w:color="auto"/>
              <w:right w:val="single" w:sz="4" w:space="0" w:color="auto"/>
            </w:tcBorders>
            <w:shd w:val="clear" w:color="auto" w:fill="auto"/>
            <w:noWrap/>
            <w:vAlign w:val="center"/>
            <w:hideMark/>
          </w:tcPr>
          <w:p w14:paraId="0D42F177"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5 727 788.08</w:t>
            </w:r>
          </w:p>
        </w:tc>
        <w:tc>
          <w:tcPr>
            <w:tcW w:w="1418" w:type="dxa"/>
            <w:tcBorders>
              <w:top w:val="nil"/>
              <w:left w:val="nil"/>
              <w:bottom w:val="single" w:sz="4" w:space="0" w:color="auto"/>
              <w:right w:val="single" w:sz="4" w:space="0" w:color="auto"/>
            </w:tcBorders>
            <w:shd w:val="clear" w:color="auto" w:fill="auto"/>
            <w:noWrap/>
            <w:vAlign w:val="center"/>
            <w:hideMark/>
          </w:tcPr>
          <w:p w14:paraId="5C361495"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5 727 788.08</w:t>
            </w:r>
          </w:p>
        </w:tc>
        <w:tc>
          <w:tcPr>
            <w:tcW w:w="1418" w:type="dxa"/>
            <w:tcBorders>
              <w:top w:val="nil"/>
              <w:left w:val="nil"/>
              <w:bottom w:val="single" w:sz="4" w:space="0" w:color="auto"/>
              <w:right w:val="single" w:sz="4" w:space="0" w:color="auto"/>
            </w:tcBorders>
            <w:shd w:val="clear" w:color="auto" w:fill="auto"/>
            <w:noWrap/>
            <w:vAlign w:val="center"/>
            <w:hideMark/>
          </w:tcPr>
          <w:p w14:paraId="21C0745E"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5 727 788.08</w:t>
            </w:r>
          </w:p>
        </w:tc>
        <w:tc>
          <w:tcPr>
            <w:tcW w:w="1985" w:type="dxa"/>
            <w:gridSpan w:val="2"/>
            <w:tcBorders>
              <w:top w:val="nil"/>
              <w:left w:val="nil"/>
              <w:bottom w:val="single" w:sz="4" w:space="0" w:color="auto"/>
              <w:right w:val="single" w:sz="4" w:space="0" w:color="auto"/>
            </w:tcBorders>
            <w:shd w:val="clear" w:color="auto" w:fill="auto"/>
            <w:vAlign w:val="center"/>
            <w:hideMark/>
          </w:tcPr>
          <w:p w14:paraId="6F3D04A0"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b/>
                <w:bCs/>
                <w:sz w:val="20"/>
                <w:szCs w:val="20"/>
              </w:rPr>
              <w:t>Заключено 15 контрактов</w:t>
            </w:r>
            <w:r w:rsidRPr="000A202B">
              <w:rPr>
                <w:rFonts w:ascii="Times New Roman" w:eastAsia="Times New Roman" w:hAnsi="Times New Roman" w:cs="Times New Roman"/>
                <w:sz w:val="20"/>
                <w:szCs w:val="20"/>
              </w:rPr>
              <w:t xml:space="preserve"> на приобретение оборудования и технических средств, необходимых для осуществления экспозиционно-выставочной деятельности </w:t>
            </w:r>
          </w:p>
        </w:tc>
      </w:tr>
      <w:tr w:rsidR="000A202B" w:rsidRPr="000A202B" w14:paraId="0C1C160C" w14:textId="77777777" w:rsidTr="00FC1421">
        <w:trPr>
          <w:trHeight w:val="840"/>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B3C02"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с.п.Кенделен</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69EDD8"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Субсидии на обеспечение развития и укрепления материально-технической базы муниципальных домов культуры в населенных пунктах с численностью населения до 50 тыс. чел.</w:t>
            </w:r>
          </w:p>
        </w:tc>
        <w:tc>
          <w:tcPr>
            <w:tcW w:w="1276" w:type="dxa"/>
            <w:tcBorders>
              <w:top w:val="nil"/>
              <w:left w:val="nil"/>
              <w:bottom w:val="single" w:sz="4" w:space="0" w:color="auto"/>
              <w:right w:val="single" w:sz="4" w:space="0" w:color="auto"/>
            </w:tcBorders>
            <w:shd w:val="clear" w:color="auto" w:fill="auto"/>
            <w:noWrap/>
            <w:vAlign w:val="center"/>
            <w:hideMark/>
          </w:tcPr>
          <w:p w14:paraId="59D65E7E"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306 122.50</w:t>
            </w:r>
          </w:p>
        </w:tc>
        <w:tc>
          <w:tcPr>
            <w:tcW w:w="1275" w:type="dxa"/>
            <w:tcBorders>
              <w:top w:val="nil"/>
              <w:left w:val="nil"/>
              <w:bottom w:val="single" w:sz="4" w:space="0" w:color="auto"/>
              <w:right w:val="single" w:sz="4" w:space="0" w:color="auto"/>
            </w:tcBorders>
            <w:shd w:val="clear" w:color="auto" w:fill="auto"/>
            <w:noWrap/>
            <w:vAlign w:val="center"/>
            <w:hideMark/>
          </w:tcPr>
          <w:p w14:paraId="0FF3FEB0"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306 122.50</w:t>
            </w:r>
          </w:p>
        </w:tc>
        <w:tc>
          <w:tcPr>
            <w:tcW w:w="1418" w:type="dxa"/>
            <w:tcBorders>
              <w:top w:val="nil"/>
              <w:left w:val="nil"/>
              <w:bottom w:val="single" w:sz="4" w:space="0" w:color="auto"/>
              <w:right w:val="single" w:sz="4" w:space="0" w:color="auto"/>
            </w:tcBorders>
            <w:shd w:val="clear" w:color="auto" w:fill="auto"/>
            <w:noWrap/>
            <w:vAlign w:val="center"/>
            <w:hideMark/>
          </w:tcPr>
          <w:p w14:paraId="1E7E6388"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306 122.50</w:t>
            </w:r>
          </w:p>
        </w:tc>
        <w:tc>
          <w:tcPr>
            <w:tcW w:w="1418" w:type="dxa"/>
            <w:tcBorders>
              <w:top w:val="nil"/>
              <w:left w:val="nil"/>
              <w:bottom w:val="single" w:sz="4" w:space="0" w:color="auto"/>
              <w:right w:val="single" w:sz="4" w:space="0" w:color="auto"/>
            </w:tcBorders>
            <w:shd w:val="clear" w:color="auto" w:fill="auto"/>
            <w:noWrap/>
            <w:vAlign w:val="center"/>
            <w:hideMark/>
          </w:tcPr>
          <w:p w14:paraId="71BD17B8"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306 122.50</w:t>
            </w:r>
          </w:p>
        </w:tc>
        <w:tc>
          <w:tcPr>
            <w:tcW w:w="1985" w:type="dxa"/>
            <w:gridSpan w:val="2"/>
            <w:tcBorders>
              <w:top w:val="nil"/>
              <w:left w:val="nil"/>
              <w:bottom w:val="single" w:sz="4" w:space="0" w:color="auto"/>
              <w:right w:val="single" w:sz="4" w:space="0" w:color="auto"/>
            </w:tcBorders>
            <w:shd w:val="clear" w:color="auto" w:fill="auto"/>
            <w:vAlign w:val="center"/>
            <w:hideMark/>
          </w:tcPr>
          <w:p w14:paraId="7E43DA56"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приобретение оборудования</w:t>
            </w:r>
          </w:p>
        </w:tc>
      </w:tr>
      <w:tr w:rsidR="000A202B" w:rsidRPr="000A202B" w14:paraId="0E65636F" w14:textId="77777777" w:rsidTr="00FC1421">
        <w:trPr>
          <w:trHeight w:val="840"/>
        </w:trPr>
        <w:tc>
          <w:tcPr>
            <w:tcW w:w="1559" w:type="dxa"/>
            <w:tcBorders>
              <w:top w:val="nil"/>
              <w:left w:val="single" w:sz="4" w:space="0" w:color="auto"/>
              <w:bottom w:val="single" w:sz="4" w:space="0" w:color="auto"/>
              <w:right w:val="single" w:sz="4" w:space="0" w:color="auto"/>
            </w:tcBorders>
            <w:shd w:val="clear" w:color="auto" w:fill="auto"/>
            <w:vAlign w:val="center"/>
            <w:hideMark/>
          </w:tcPr>
          <w:p w14:paraId="2C868721"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с.п.Лашкута</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FFABC61"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noWrap/>
            <w:vAlign w:val="center"/>
            <w:hideMark/>
          </w:tcPr>
          <w:p w14:paraId="1119A258"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306 122.50</w:t>
            </w:r>
          </w:p>
        </w:tc>
        <w:tc>
          <w:tcPr>
            <w:tcW w:w="1275" w:type="dxa"/>
            <w:tcBorders>
              <w:top w:val="nil"/>
              <w:left w:val="nil"/>
              <w:bottom w:val="single" w:sz="4" w:space="0" w:color="auto"/>
              <w:right w:val="single" w:sz="4" w:space="0" w:color="auto"/>
            </w:tcBorders>
            <w:shd w:val="clear" w:color="auto" w:fill="auto"/>
            <w:noWrap/>
            <w:vAlign w:val="center"/>
            <w:hideMark/>
          </w:tcPr>
          <w:p w14:paraId="1F75B9ED"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306 122.50</w:t>
            </w:r>
          </w:p>
        </w:tc>
        <w:tc>
          <w:tcPr>
            <w:tcW w:w="1418" w:type="dxa"/>
            <w:tcBorders>
              <w:top w:val="nil"/>
              <w:left w:val="nil"/>
              <w:bottom w:val="single" w:sz="4" w:space="0" w:color="auto"/>
              <w:right w:val="single" w:sz="4" w:space="0" w:color="auto"/>
            </w:tcBorders>
            <w:shd w:val="clear" w:color="auto" w:fill="auto"/>
            <w:noWrap/>
            <w:vAlign w:val="center"/>
            <w:hideMark/>
          </w:tcPr>
          <w:p w14:paraId="026A762B"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306 122.50</w:t>
            </w:r>
          </w:p>
        </w:tc>
        <w:tc>
          <w:tcPr>
            <w:tcW w:w="1418" w:type="dxa"/>
            <w:tcBorders>
              <w:top w:val="nil"/>
              <w:left w:val="nil"/>
              <w:bottom w:val="single" w:sz="4" w:space="0" w:color="auto"/>
              <w:right w:val="single" w:sz="4" w:space="0" w:color="auto"/>
            </w:tcBorders>
            <w:shd w:val="clear" w:color="auto" w:fill="auto"/>
            <w:noWrap/>
            <w:vAlign w:val="center"/>
            <w:hideMark/>
          </w:tcPr>
          <w:p w14:paraId="49440485"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306 122.50</w:t>
            </w:r>
          </w:p>
        </w:tc>
        <w:tc>
          <w:tcPr>
            <w:tcW w:w="1985" w:type="dxa"/>
            <w:gridSpan w:val="2"/>
            <w:tcBorders>
              <w:top w:val="nil"/>
              <w:left w:val="nil"/>
              <w:bottom w:val="single" w:sz="4" w:space="0" w:color="auto"/>
              <w:right w:val="single" w:sz="4" w:space="0" w:color="auto"/>
            </w:tcBorders>
            <w:shd w:val="clear" w:color="auto" w:fill="auto"/>
            <w:vAlign w:val="center"/>
            <w:hideMark/>
          </w:tcPr>
          <w:p w14:paraId="516E454C"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приобретение оборудования</w:t>
            </w:r>
          </w:p>
        </w:tc>
      </w:tr>
      <w:tr w:rsidR="000A202B" w:rsidRPr="000A202B" w14:paraId="7760A632" w14:textId="77777777" w:rsidTr="00FC1421">
        <w:trPr>
          <w:trHeight w:val="480"/>
        </w:trPr>
        <w:tc>
          <w:tcPr>
            <w:tcW w:w="382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2A43F3C"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Итого:</w:t>
            </w:r>
          </w:p>
        </w:tc>
        <w:tc>
          <w:tcPr>
            <w:tcW w:w="1276" w:type="dxa"/>
            <w:tcBorders>
              <w:top w:val="nil"/>
              <w:left w:val="nil"/>
              <w:bottom w:val="single" w:sz="4" w:space="0" w:color="auto"/>
              <w:right w:val="single" w:sz="4" w:space="0" w:color="auto"/>
            </w:tcBorders>
            <w:shd w:val="clear" w:color="auto" w:fill="auto"/>
            <w:vAlign w:val="center"/>
            <w:hideMark/>
          </w:tcPr>
          <w:p w14:paraId="521ADD8D"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6 492 387.85</w:t>
            </w:r>
          </w:p>
        </w:tc>
        <w:tc>
          <w:tcPr>
            <w:tcW w:w="1275" w:type="dxa"/>
            <w:tcBorders>
              <w:top w:val="nil"/>
              <w:left w:val="nil"/>
              <w:bottom w:val="single" w:sz="4" w:space="0" w:color="auto"/>
              <w:right w:val="single" w:sz="4" w:space="0" w:color="auto"/>
            </w:tcBorders>
            <w:shd w:val="clear" w:color="auto" w:fill="auto"/>
            <w:vAlign w:val="center"/>
            <w:hideMark/>
          </w:tcPr>
          <w:p w14:paraId="6BB2549E"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6 492 387.85</w:t>
            </w:r>
          </w:p>
        </w:tc>
        <w:tc>
          <w:tcPr>
            <w:tcW w:w="1418" w:type="dxa"/>
            <w:tcBorders>
              <w:top w:val="nil"/>
              <w:left w:val="nil"/>
              <w:bottom w:val="single" w:sz="4" w:space="0" w:color="auto"/>
              <w:right w:val="single" w:sz="4" w:space="0" w:color="auto"/>
            </w:tcBorders>
            <w:shd w:val="clear" w:color="auto" w:fill="auto"/>
            <w:vAlign w:val="center"/>
            <w:hideMark/>
          </w:tcPr>
          <w:p w14:paraId="33652EE8"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6 492 387.85</w:t>
            </w:r>
          </w:p>
        </w:tc>
        <w:tc>
          <w:tcPr>
            <w:tcW w:w="1418" w:type="dxa"/>
            <w:tcBorders>
              <w:top w:val="nil"/>
              <w:left w:val="nil"/>
              <w:bottom w:val="single" w:sz="4" w:space="0" w:color="auto"/>
              <w:right w:val="single" w:sz="4" w:space="0" w:color="auto"/>
            </w:tcBorders>
            <w:shd w:val="clear" w:color="auto" w:fill="auto"/>
            <w:vAlign w:val="center"/>
            <w:hideMark/>
          </w:tcPr>
          <w:p w14:paraId="4BC53759"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6 492 387.85</w:t>
            </w:r>
          </w:p>
        </w:tc>
        <w:tc>
          <w:tcPr>
            <w:tcW w:w="1985" w:type="dxa"/>
            <w:gridSpan w:val="2"/>
            <w:tcBorders>
              <w:top w:val="nil"/>
              <w:left w:val="nil"/>
              <w:bottom w:val="single" w:sz="4" w:space="0" w:color="auto"/>
              <w:right w:val="single" w:sz="4" w:space="0" w:color="auto"/>
            </w:tcBorders>
            <w:shd w:val="clear" w:color="auto" w:fill="auto"/>
            <w:vAlign w:val="center"/>
            <w:hideMark/>
          </w:tcPr>
          <w:p w14:paraId="67E92C98" w14:textId="77777777" w:rsidR="000A202B" w:rsidRPr="000A202B" w:rsidRDefault="000A202B" w:rsidP="000A202B">
            <w:pPr>
              <w:spacing w:after="0" w:line="240" w:lineRule="auto"/>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 </w:t>
            </w:r>
          </w:p>
        </w:tc>
      </w:tr>
      <w:tr w:rsidR="000A202B" w:rsidRPr="000A202B" w14:paraId="5F7F3DA1" w14:textId="77777777" w:rsidTr="00FC1421">
        <w:trPr>
          <w:trHeight w:val="585"/>
        </w:trPr>
        <w:tc>
          <w:tcPr>
            <w:tcW w:w="9238" w:type="dxa"/>
            <w:gridSpan w:val="7"/>
            <w:tcBorders>
              <w:top w:val="single" w:sz="4" w:space="0" w:color="auto"/>
              <w:left w:val="single" w:sz="4" w:space="0" w:color="auto"/>
              <w:bottom w:val="single" w:sz="4" w:space="0" w:color="auto"/>
              <w:right w:val="nil"/>
            </w:tcBorders>
            <w:shd w:val="clear" w:color="000000" w:fill="BDD7EE"/>
            <w:vAlign w:val="center"/>
            <w:hideMark/>
          </w:tcPr>
          <w:p w14:paraId="51D4CA58"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Государственная программа Российской Федерации "Комплексное развитие сельских территорий"</w:t>
            </w:r>
          </w:p>
        </w:tc>
        <w:tc>
          <w:tcPr>
            <w:tcW w:w="1961" w:type="dxa"/>
            <w:tcBorders>
              <w:top w:val="nil"/>
              <w:left w:val="nil"/>
              <w:bottom w:val="single" w:sz="4" w:space="0" w:color="auto"/>
              <w:right w:val="single" w:sz="4" w:space="0" w:color="auto"/>
            </w:tcBorders>
            <w:shd w:val="clear" w:color="000000" w:fill="C6E0B4"/>
            <w:vAlign w:val="center"/>
            <w:hideMark/>
          </w:tcPr>
          <w:p w14:paraId="6B63674F"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100%</w:t>
            </w:r>
          </w:p>
        </w:tc>
      </w:tr>
      <w:tr w:rsidR="000A202B" w:rsidRPr="000A202B" w14:paraId="686D4E12" w14:textId="77777777" w:rsidTr="00FC1421">
        <w:trPr>
          <w:trHeight w:val="1170"/>
        </w:trPr>
        <w:tc>
          <w:tcPr>
            <w:tcW w:w="1559" w:type="dxa"/>
            <w:vMerge w:val="restart"/>
            <w:tcBorders>
              <w:top w:val="nil"/>
              <w:left w:val="single" w:sz="4" w:space="0" w:color="auto"/>
              <w:bottom w:val="single" w:sz="4" w:space="0" w:color="000000"/>
              <w:right w:val="single" w:sz="4" w:space="0" w:color="auto"/>
            </w:tcBorders>
            <w:shd w:val="clear" w:color="000000" w:fill="EDEDED"/>
            <w:vAlign w:val="center"/>
            <w:hideMark/>
          </w:tcPr>
          <w:p w14:paraId="2F6C341D"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МБУ ДО "ЦРДМ" ИМ. М.Х. МОКАЕВА" Соглашение №83648000-1-2025-010             от 14.02.2025</w:t>
            </w:r>
          </w:p>
        </w:tc>
        <w:tc>
          <w:tcPr>
            <w:tcW w:w="2268"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5180237"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Субсидия бюджетам  муниципальных образований Кабардино-Балкарской Республики на обеспечение комплексного развития сельских территорий на 2024-25 год</w:t>
            </w:r>
          </w:p>
        </w:tc>
        <w:tc>
          <w:tcPr>
            <w:tcW w:w="1276" w:type="dxa"/>
            <w:tcBorders>
              <w:top w:val="nil"/>
              <w:left w:val="nil"/>
              <w:bottom w:val="single" w:sz="4" w:space="0" w:color="auto"/>
              <w:right w:val="single" w:sz="4" w:space="0" w:color="auto"/>
            </w:tcBorders>
            <w:shd w:val="clear" w:color="000000" w:fill="EDEDED"/>
            <w:vAlign w:val="center"/>
            <w:hideMark/>
          </w:tcPr>
          <w:p w14:paraId="6519F555"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76 606 594.64</w:t>
            </w:r>
          </w:p>
        </w:tc>
        <w:tc>
          <w:tcPr>
            <w:tcW w:w="1275" w:type="dxa"/>
            <w:tcBorders>
              <w:top w:val="nil"/>
              <w:left w:val="nil"/>
              <w:bottom w:val="single" w:sz="4" w:space="0" w:color="auto"/>
              <w:right w:val="single" w:sz="4" w:space="0" w:color="auto"/>
            </w:tcBorders>
            <w:shd w:val="clear" w:color="000000" w:fill="EDEDED"/>
            <w:vAlign w:val="center"/>
            <w:hideMark/>
          </w:tcPr>
          <w:p w14:paraId="2FE5B9A9"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48 104 332.86</w:t>
            </w:r>
          </w:p>
        </w:tc>
        <w:tc>
          <w:tcPr>
            <w:tcW w:w="1418" w:type="dxa"/>
            <w:tcBorders>
              <w:top w:val="nil"/>
              <w:left w:val="nil"/>
              <w:bottom w:val="single" w:sz="4" w:space="0" w:color="auto"/>
              <w:right w:val="single" w:sz="4" w:space="0" w:color="auto"/>
            </w:tcBorders>
            <w:shd w:val="clear" w:color="000000" w:fill="EDEDED"/>
            <w:vAlign w:val="center"/>
            <w:hideMark/>
          </w:tcPr>
          <w:p w14:paraId="1B1064EF"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76 606 594.64</w:t>
            </w:r>
          </w:p>
        </w:tc>
        <w:tc>
          <w:tcPr>
            <w:tcW w:w="1418" w:type="dxa"/>
            <w:tcBorders>
              <w:top w:val="nil"/>
              <w:left w:val="nil"/>
              <w:bottom w:val="single" w:sz="4" w:space="0" w:color="auto"/>
              <w:right w:val="single" w:sz="4" w:space="0" w:color="auto"/>
            </w:tcBorders>
            <w:shd w:val="clear" w:color="000000" w:fill="EDEDED"/>
            <w:vAlign w:val="center"/>
            <w:hideMark/>
          </w:tcPr>
          <w:p w14:paraId="5EFCE4D0"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76 606 594.64</w:t>
            </w:r>
          </w:p>
        </w:tc>
        <w:tc>
          <w:tcPr>
            <w:tcW w:w="1985" w:type="dxa"/>
            <w:gridSpan w:val="2"/>
            <w:tcBorders>
              <w:top w:val="nil"/>
              <w:left w:val="nil"/>
              <w:bottom w:val="single" w:sz="4" w:space="0" w:color="auto"/>
              <w:right w:val="single" w:sz="4" w:space="0" w:color="auto"/>
            </w:tcBorders>
            <w:shd w:val="clear" w:color="auto" w:fill="auto"/>
            <w:vAlign w:val="center"/>
            <w:hideMark/>
          </w:tcPr>
          <w:p w14:paraId="26E2DE0D"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xml:space="preserve">Контракт на капитальный ремонт здания заключен  с ООО "Дорожно строительное управление "от 29.01.2024 года  </w:t>
            </w:r>
          </w:p>
        </w:tc>
      </w:tr>
      <w:tr w:rsidR="000A202B" w:rsidRPr="000A202B" w14:paraId="5EE02985" w14:textId="77777777" w:rsidTr="00FC1421">
        <w:trPr>
          <w:trHeight w:val="1245"/>
        </w:trPr>
        <w:tc>
          <w:tcPr>
            <w:tcW w:w="1559" w:type="dxa"/>
            <w:vMerge/>
            <w:tcBorders>
              <w:top w:val="nil"/>
              <w:left w:val="single" w:sz="4" w:space="0" w:color="auto"/>
              <w:bottom w:val="single" w:sz="4" w:space="0" w:color="000000"/>
              <w:right w:val="single" w:sz="4" w:space="0" w:color="auto"/>
            </w:tcBorders>
            <w:vAlign w:val="center"/>
            <w:hideMark/>
          </w:tcPr>
          <w:p w14:paraId="4458EEF7"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22D45F2F"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000000" w:fill="EDEDED"/>
            <w:vAlign w:val="center"/>
            <w:hideMark/>
          </w:tcPr>
          <w:p w14:paraId="485465AA"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1 606 563.36</w:t>
            </w:r>
          </w:p>
        </w:tc>
        <w:tc>
          <w:tcPr>
            <w:tcW w:w="1275" w:type="dxa"/>
            <w:tcBorders>
              <w:top w:val="nil"/>
              <w:left w:val="nil"/>
              <w:bottom w:val="single" w:sz="4" w:space="0" w:color="auto"/>
              <w:right w:val="single" w:sz="4" w:space="0" w:color="auto"/>
            </w:tcBorders>
            <w:shd w:val="clear" w:color="000000" w:fill="EDEDED"/>
            <w:vAlign w:val="center"/>
            <w:hideMark/>
          </w:tcPr>
          <w:p w14:paraId="68CD118F"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1 008 825.14</w:t>
            </w:r>
          </w:p>
        </w:tc>
        <w:tc>
          <w:tcPr>
            <w:tcW w:w="1418" w:type="dxa"/>
            <w:tcBorders>
              <w:top w:val="nil"/>
              <w:left w:val="nil"/>
              <w:bottom w:val="single" w:sz="4" w:space="0" w:color="auto"/>
              <w:right w:val="single" w:sz="4" w:space="0" w:color="auto"/>
            </w:tcBorders>
            <w:shd w:val="clear" w:color="000000" w:fill="EDEDED"/>
            <w:vAlign w:val="center"/>
            <w:hideMark/>
          </w:tcPr>
          <w:p w14:paraId="1E277CE2"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1 606 563.36</w:t>
            </w:r>
          </w:p>
        </w:tc>
        <w:tc>
          <w:tcPr>
            <w:tcW w:w="1418" w:type="dxa"/>
            <w:tcBorders>
              <w:top w:val="nil"/>
              <w:left w:val="nil"/>
              <w:bottom w:val="single" w:sz="4" w:space="0" w:color="auto"/>
              <w:right w:val="single" w:sz="4" w:space="0" w:color="auto"/>
            </w:tcBorders>
            <w:shd w:val="clear" w:color="000000" w:fill="EDEDED"/>
            <w:vAlign w:val="center"/>
            <w:hideMark/>
          </w:tcPr>
          <w:p w14:paraId="6BEEAD16"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1 606 563.36</w:t>
            </w:r>
          </w:p>
        </w:tc>
        <w:tc>
          <w:tcPr>
            <w:tcW w:w="1985" w:type="dxa"/>
            <w:gridSpan w:val="2"/>
            <w:tcBorders>
              <w:top w:val="nil"/>
              <w:left w:val="nil"/>
              <w:bottom w:val="single" w:sz="4" w:space="0" w:color="auto"/>
              <w:right w:val="single" w:sz="4" w:space="0" w:color="auto"/>
            </w:tcBorders>
            <w:shd w:val="clear" w:color="auto" w:fill="auto"/>
            <w:vAlign w:val="center"/>
            <w:hideMark/>
          </w:tcPr>
          <w:p w14:paraId="3E730DAB"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Прямые договоры на строительный контроль  заключены с ООО "Камстрой" от 29.01.2024</w:t>
            </w:r>
          </w:p>
        </w:tc>
      </w:tr>
      <w:tr w:rsidR="000A202B" w:rsidRPr="000A202B" w14:paraId="28BCA2E5" w14:textId="77777777" w:rsidTr="00FC1421">
        <w:trPr>
          <w:trHeight w:val="4050"/>
        </w:trPr>
        <w:tc>
          <w:tcPr>
            <w:tcW w:w="1559" w:type="dxa"/>
            <w:vMerge/>
            <w:tcBorders>
              <w:top w:val="nil"/>
              <w:left w:val="single" w:sz="4" w:space="0" w:color="auto"/>
              <w:bottom w:val="single" w:sz="4" w:space="0" w:color="000000"/>
              <w:right w:val="single" w:sz="4" w:space="0" w:color="auto"/>
            </w:tcBorders>
            <w:vAlign w:val="center"/>
            <w:hideMark/>
          </w:tcPr>
          <w:p w14:paraId="58A5A955"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665E0FCC"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000000" w:fill="EDEDED"/>
            <w:vAlign w:val="center"/>
            <w:hideMark/>
          </w:tcPr>
          <w:p w14:paraId="4190F0DB"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7 846 032.00</w:t>
            </w:r>
          </w:p>
        </w:tc>
        <w:tc>
          <w:tcPr>
            <w:tcW w:w="1275" w:type="dxa"/>
            <w:tcBorders>
              <w:top w:val="nil"/>
              <w:left w:val="nil"/>
              <w:bottom w:val="single" w:sz="4" w:space="0" w:color="auto"/>
              <w:right w:val="single" w:sz="4" w:space="0" w:color="auto"/>
            </w:tcBorders>
            <w:shd w:val="clear" w:color="000000" w:fill="EDEDED"/>
            <w:vAlign w:val="center"/>
            <w:hideMark/>
          </w:tcPr>
          <w:p w14:paraId="7074E30A"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7 846 032.00</w:t>
            </w:r>
          </w:p>
        </w:tc>
        <w:tc>
          <w:tcPr>
            <w:tcW w:w="1418" w:type="dxa"/>
            <w:tcBorders>
              <w:top w:val="nil"/>
              <w:left w:val="nil"/>
              <w:bottom w:val="single" w:sz="4" w:space="0" w:color="auto"/>
              <w:right w:val="single" w:sz="4" w:space="0" w:color="auto"/>
            </w:tcBorders>
            <w:shd w:val="clear" w:color="000000" w:fill="EDEDED"/>
            <w:vAlign w:val="center"/>
            <w:hideMark/>
          </w:tcPr>
          <w:p w14:paraId="4F36DC89"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7 846 032.00</w:t>
            </w:r>
          </w:p>
        </w:tc>
        <w:tc>
          <w:tcPr>
            <w:tcW w:w="1418" w:type="dxa"/>
            <w:tcBorders>
              <w:top w:val="nil"/>
              <w:left w:val="nil"/>
              <w:bottom w:val="single" w:sz="4" w:space="0" w:color="auto"/>
              <w:right w:val="single" w:sz="4" w:space="0" w:color="auto"/>
            </w:tcBorders>
            <w:shd w:val="clear" w:color="000000" w:fill="EDEDED"/>
            <w:vAlign w:val="center"/>
            <w:hideMark/>
          </w:tcPr>
          <w:p w14:paraId="06B74ED0"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7 846 032.00</w:t>
            </w:r>
          </w:p>
        </w:tc>
        <w:tc>
          <w:tcPr>
            <w:tcW w:w="1985" w:type="dxa"/>
            <w:gridSpan w:val="2"/>
            <w:tcBorders>
              <w:top w:val="nil"/>
              <w:left w:val="nil"/>
              <w:bottom w:val="single" w:sz="4" w:space="0" w:color="auto"/>
              <w:right w:val="single" w:sz="4" w:space="0" w:color="auto"/>
            </w:tcBorders>
            <w:shd w:val="clear" w:color="auto" w:fill="auto"/>
            <w:vAlign w:val="center"/>
            <w:hideMark/>
          </w:tcPr>
          <w:p w14:paraId="41572946"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Прямые договоры на приобретение мебели подписаны  с  ИП Донцов Владимир Васильевич на  сумму 2 572 884 р., с ООО «ЧИП» на сумму 535 720 р., с ООО «Инфо-Сервис» на сумму 564 000 р.</w:t>
            </w:r>
          </w:p>
          <w:p w14:paraId="47D7469C"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xml:space="preserve">Контракт на приобретение ноутбуков заключен с ООО "ИНТЕРКОМП" на сумму 716 400,00 р. (срок поставки с 01.05.2025г. по 01.06.2025 г.) Прямые договоры с ООО "ПРОМСНАБ" заключены на сумму 3 457 038 р. (срок поставки с 01.05.2025 по 31.05.2025.) </w:t>
            </w:r>
          </w:p>
        </w:tc>
      </w:tr>
      <w:tr w:rsidR="000A202B" w:rsidRPr="000A202B" w14:paraId="78795DDD" w14:textId="77777777" w:rsidTr="000E0307">
        <w:trPr>
          <w:trHeight w:val="551"/>
        </w:trPr>
        <w:tc>
          <w:tcPr>
            <w:tcW w:w="1559" w:type="dxa"/>
            <w:vMerge w:val="restart"/>
            <w:tcBorders>
              <w:top w:val="nil"/>
              <w:left w:val="single" w:sz="4" w:space="0" w:color="auto"/>
              <w:bottom w:val="single" w:sz="4" w:space="0" w:color="000000"/>
              <w:right w:val="single" w:sz="4" w:space="0" w:color="auto"/>
            </w:tcBorders>
            <w:shd w:val="clear" w:color="000000" w:fill="D6DCE4"/>
            <w:vAlign w:val="center"/>
            <w:hideMark/>
          </w:tcPr>
          <w:p w14:paraId="67C1E4F6"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МКУ ДО "СШОР" соглашение №83648000-1-2025-011             от 14.02.2025</w:t>
            </w:r>
          </w:p>
        </w:tc>
        <w:tc>
          <w:tcPr>
            <w:tcW w:w="2268" w:type="dxa"/>
            <w:vMerge/>
            <w:tcBorders>
              <w:top w:val="nil"/>
              <w:left w:val="single" w:sz="4" w:space="0" w:color="auto"/>
              <w:bottom w:val="single" w:sz="4" w:space="0" w:color="000000"/>
              <w:right w:val="single" w:sz="4" w:space="0" w:color="auto"/>
            </w:tcBorders>
            <w:vAlign w:val="center"/>
            <w:hideMark/>
          </w:tcPr>
          <w:p w14:paraId="14798CEF"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000000" w:fill="D6DCE4"/>
            <w:vAlign w:val="center"/>
            <w:hideMark/>
          </w:tcPr>
          <w:p w14:paraId="16205EF4"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205 481 824.83</w:t>
            </w:r>
          </w:p>
        </w:tc>
        <w:tc>
          <w:tcPr>
            <w:tcW w:w="1275" w:type="dxa"/>
            <w:tcBorders>
              <w:top w:val="nil"/>
              <w:left w:val="nil"/>
              <w:bottom w:val="single" w:sz="4" w:space="0" w:color="auto"/>
              <w:right w:val="single" w:sz="4" w:space="0" w:color="auto"/>
            </w:tcBorders>
            <w:shd w:val="clear" w:color="000000" w:fill="D6DCE4"/>
            <w:vAlign w:val="center"/>
            <w:hideMark/>
          </w:tcPr>
          <w:p w14:paraId="72E77DF8"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162 074 995.87</w:t>
            </w:r>
          </w:p>
        </w:tc>
        <w:tc>
          <w:tcPr>
            <w:tcW w:w="1418" w:type="dxa"/>
            <w:tcBorders>
              <w:top w:val="nil"/>
              <w:left w:val="nil"/>
              <w:bottom w:val="single" w:sz="4" w:space="0" w:color="auto"/>
              <w:right w:val="single" w:sz="4" w:space="0" w:color="auto"/>
            </w:tcBorders>
            <w:shd w:val="clear" w:color="000000" w:fill="D6DCE4"/>
            <w:vAlign w:val="center"/>
            <w:hideMark/>
          </w:tcPr>
          <w:p w14:paraId="35D8904D"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205 481 824.83</w:t>
            </w:r>
          </w:p>
        </w:tc>
        <w:tc>
          <w:tcPr>
            <w:tcW w:w="1418" w:type="dxa"/>
            <w:tcBorders>
              <w:top w:val="nil"/>
              <w:left w:val="nil"/>
              <w:bottom w:val="single" w:sz="4" w:space="0" w:color="auto"/>
              <w:right w:val="single" w:sz="4" w:space="0" w:color="auto"/>
            </w:tcBorders>
            <w:shd w:val="clear" w:color="000000" w:fill="D6DCE4"/>
            <w:vAlign w:val="center"/>
            <w:hideMark/>
          </w:tcPr>
          <w:p w14:paraId="5024A187"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205 481 824.83</w:t>
            </w:r>
          </w:p>
        </w:tc>
        <w:tc>
          <w:tcPr>
            <w:tcW w:w="1985" w:type="dxa"/>
            <w:gridSpan w:val="2"/>
            <w:tcBorders>
              <w:top w:val="nil"/>
              <w:left w:val="nil"/>
              <w:bottom w:val="single" w:sz="4" w:space="0" w:color="auto"/>
              <w:right w:val="single" w:sz="4" w:space="0" w:color="auto"/>
            </w:tcBorders>
            <w:shd w:val="clear" w:color="auto" w:fill="auto"/>
            <w:vAlign w:val="center"/>
            <w:hideMark/>
          </w:tcPr>
          <w:p w14:paraId="2855A3CB"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xml:space="preserve">Контракт на капитальный ремонт здания подписан с ООО "Дорожно-Строительное управление" от 29.01.2024 год </w:t>
            </w:r>
          </w:p>
        </w:tc>
      </w:tr>
      <w:tr w:rsidR="000A202B" w:rsidRPr="000A202B" w14:paraId="28F18586" w14:textId="77777777" w:rsidTr="00FC1421">
        <w:trPr>
          <w:trHeight w:val="1080"/>
        </w:trPr>
        <w:tc>
          <w:tcPr>
            <w:tcW w:w="1559" w:type="dxa"/>
            <w:vMerge/>
            <w:tcBorders>
              <w:top w:val="nil"/>
              <w:left w:val="single" w:sz="4" w:space="0" w:color="auto"/>
              <w:bottom w:val="single" w:sz="4" w:space="0" w:color="000000"/>
              <w:right w:val="single" w:sz="4" w:space="0" w:color="auto"/>
            </w:tcBorders>
            <w:vAlign w:val="center"/>
            <w:hideMark/>
          </w:tcPr>
          <w:p w14:paraId="6312CD30"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hideMark/>
          </w:tcPr>
          <w:p w14:paraId="63568579"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000000" w:fill="D6DCE4"/>
            <w:vAlign w:val="center"/>
            <w:hideMark/>
          </w:tcPr>
          <w:p w14:paraId="094B6766"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3 906 255.17</w:t>
            </w:r>
          </w:p>
        </w:tc>
        <w:tc>
          <w:tcPr>
            <w:tcW w:w="1275" w:type="dxa"/>
            <w:tcBorders>
              <w:top w:val="nil"/>
              <w:left w:val="nil"/>
              <w:bottom w:val="single" w:sz="4" w:space="0" w:color="auto"/>
              <w:right w:val="single" w:sz="4" w:space="0" w:color="auto"/>
            </w:tcBorders>
            <w:shd w:val="clear" w:color="000000" w:fill="D6DCE4"/>
            <w:vAlign w:val="center"/>
            <w:hideMark/>
          </w:tcPr>
          <w:p w14:paraId="2CCA71DF"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3 125 004.13</w:t>
            </w:r>
          </w:p>
        </w:tc>
        <w:tc>
          <w:tcPr>
            <w:tcW w:w="1418" w:type="dxa"/>
            <w:tcBorders>
              <w:top w:val="nil"/>
              <w:left w:val="nil"/>
              <w:bottom w:val="single" w:sz="4" w:space="0" w:color="auto"/>
              <w:right w:val="single" w:sz="4" w:space="0" w:color="auto"/>
            </w:tcBorders>
            <w:shd w:val="clear" w:color="000000" w:fill="D6DCE4"/>
            <w:vAlign w:val="center"/>
            <w:hideMark/>
          </w:tcPr>
          <w:p w14:paraId="6D7F4C3B"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3 906 255.17</w:t>
            </w:r>
          </w:p>
        </w:tc>
        <w:tc>
          <w:tcPr>
            <w:tcW w:w="1418" w:type="dxa"/>
            <w:tcBorders>
              <w:top w:val="nil"/>
              <w:left w:val="nil"/>
              <w:bottom w:val="single" w:sz="4" w:space="0" w:color="auto"/>
              <w:right w:val="single" w:sz="4" w:space="0" w:color="auto"/>
            </w:tcBorders>
            <w:shd w:val="clear" w:color="000000" w:fill="D6DCE4"/>
            <w:vAlign w:val="center"/>
            <w:hideMark/>
          </w:tcPr>
          <w:p w14:paraId="479C5391"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3 906 255.17</w:t>
            </w:r>
          </w:p>
        </w:tc>
        <w:tc>
          <w:tcPr>
            <w:tcW w:w="1985" w:type="dxa"/>
            <w:gridSpan w:val="2"/>
            <w:tcBorders>
              <w:top w:val="nil"/>
              <w:left w:val="nil"/>
              <w:bottom w:val="single" w:sz="4" w:space="0" w:color="auto"/>
              <w:right w:val="single" w:sz="4" w:space="0" w:color="auto"/>
            </w:tcBorders>
            <w:shd w:val="clear" w:color="auto" w:fill="auto"/>
            <w:vAlign w:val="center"/>
            <w:hideMark/>
          </w:tcPr>
          <w:p w14:paraId="533EBD50"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Прямые договоры  заключены с ООО "Камстрой" от 29.01.2024 года  аванс 30%</w:t>
            </w:r>
          </w:p>
        </w:tc>
      </w:tr>
      <w:tr w:rsidR="000A202B" w:rsidRPr="000A202B" w14:paraId="2C4F9D97" w14:textId="77777777" w:rsidTr="00FC1421">
        <w:trPr>
          <w:trHeight w:val="720"/>
        </w:trPr>
        <w:tc>
          <w:tcPr>
            <w:tcW w:w="382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49C28E4"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Итого:</w:t>
            </w:r>
          </w:p>
        </w:tc>
        <w:tc>
          <w:tcPr>
            <w:tcW w:w="1276" w:type="dxa"/>
            <w:tcBorders>
              <w:top w:val="nil"/>
              <w:left w:val="nil"/>
              <w:bottom w:val="single" w:sz="4" w:space="0" w:color="auto"/>
              <w:right w:val="single" w:sz="4" w:space="0" w:color="auto"/>
            </w:tcBorders>
            <w:shd w:val="clear" w:color="auto" w:fill="auto"/>
            <w:vAlign w:val="center"/>
            <w:hideMark/>
          </w:tcPr>
          <w:p w14:paraId="05D98A0C"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295 447 270.00</w:t>
            </w:r>
          </w:p>
        </w:tc>
        <w:tc>
          <w:tcPr>
            <w:tcW w:w="1275" w:type="dxa"/>
            <w:tcBorders>
              <w:top w:val="nil"/>
              <w:left w:val="nil"/>
              <w:bottom w:val="single" w:sz="4" w:space="0" w:color="auto"/>
              <w:right w:val="single" w:sz="4" w:space="0" w:color="auto"/>
            </w:tcBorders>
            <w:shd w:val="clear" w:color="auto" w:fill="auto"/>
            <w:vAlign w:val="center"/>
            <w:hideMark/>
          </w:tcPr>
          <w:p w14:paraId="0591B253"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222 159 190.00</w:t>
            </w:r>
          </w:p>
        </w:tc>
        <w:tc>
          <w:tcPr>
            <w:tcW w:w="1418" w:type="dxa"/>
            <w:tcBorders>
              <w:top w:val="nil"/>
              <w:left w:val="nil"/>
              <w:bottom w:val="single" w:sz="4" w:space="0" w:color="auto"/>
              <w:right w:val="single" w:sz="4" w:space="0" w:color="auto"/>
            </w:tcBorders>
            <w:shd w:val="clear" w:color="auto" w:fill="auto"/>
            <w:vAlign w:val="center"/>
            <w:hideMark/>
          </w:tcPr>
          <w:p w14:paraId="4172C3F6"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295 447 270.00</w:t>
            </w:r>
          </w:p>
        </w:tc>
        <w:tc>
          <w:tcPr>
            <w:tcW w:w="1418" w:type="dxa"/>
            <w:tcBorders>
              <w:top w:val="nil"/>
              <w:left w:val="nil"/>
              <w:bottom w:val="single" w:sz="4" w:space="0" w:color="auto"/>
              <w:right w:val="single" w:sz="4" w:space="0" w:color="auto"/>
            </w:tcBorders>
            <w:shd w:val="clear" w:color="auto" w:fill="auto"/>
            <w:vAlign w:val="center"/>
            <w:hideMark/>
          </w:tcPr>
          <w:p w14:paraId="6AD49BD7"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295 447 270.00</w:t>
            </w:r>
          </w:p>
        </w:tc>
        <w:tc>
          <w:tcPr>
            <w:tcW w:w="1985" w:type="dxa"/>
            <w:gridSpan w:val="2"/>
            <w:tcBorders>
              <w:top w:val="nil"/>
              <w:left w:val="nil"/>
              <w:bottom w:val="single" w:sz="4" w:space="0" w:color="auto"/>
              <w:right w:val="single" w:sz="4" w:space="0" w:color="auto"/>
            </w:tcBorders>
            <w:shd w:val="clear" w:color="auto" w:fill="auto"/>
            <w:vAlign w:val="center"/>
            <w:hideMark/>
          </w:tcPr>
          <w:p w14:paraId="796B8163"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w:t>
            </w:r>
          </w:p>
        </w:tc>
      </w:tr>
      <w:tr w:rsidR="000A202B" w:rsidRPr="000A202B" w14:paraId="6FB5E7CF" w14:textId="77777777" w:rsidTr="00FC1421">
        <w:trPr>
          <w:trHeight w:val="690"/>
        </w:trPr>
        <w:tc>
          <w:tcPr>
            <w:tcW w:w="9238" w:type="dxa"/>
            <w:gridSpan w:val="7"/>
            <w:tcBorders>
              <w:top w:val="single" w:sz="4" w:space="0" w:color="auto"/>
              <w:left w:val="single" w:sz="4" w:space="0" w:color="auto"/>
              <w:bottom w:val="single" w:sz="4" w:space="0" w:color="auto"/>
              <w:right w:val="nil"/>
            </w:tcBorders>
            <w:shd w:val="clear" w:color="000000" w:fill="BDD7EE"/>
            <w:vAlign w:val="center"/>
            <w:hideMark/>
          </w:tcPr>
          <w:p w14:paraId="055D6F9E"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p>
          <w:p w14:paraId="6C8FB7FE"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Национальный  проект "Жилье и городская среда"</w:t>
            </w:r>
          </w:p>
        </w:tc>
        <w:tc>
          <w:tcPr>
            <w:tcW w:w="1961" w:type="dxa"/>
            <w:tcBorders>
              <w:top w:val="nil"/>
              <w:left w:val="nil"/>
              <w:bottom w:val="single" w:sz="4" w:space="0" w:color="auto"/>
              <w:right w:val="single" w:sz="4" w:space="0" w:color="auto"/>
            </w:tcBorders>
            <w:shd w:val="clear" w:color="000000" w:fill="C6E0B4"/>
            <w:vAlign w:val="center"/>
            <w:hideMark/>
          </w:tcPr>
          <w:p w14:paraId="609282EF"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100%</w:t>
            </w:r>
          </w:p>
        </w:tc>
      </w:tr>
      <w:tr w:rsidR="000A202B" w:rsidRPr="000A202B" w14:paraId="3CB6B6D9" w14:textId="77777777" w:rsidTr="00FC1421">
        <w:trPr>
          <w:trHeight w:val="1710"/>
        </w:trPr>
        <w:tc>
          <w:tcPr>
            <w:tcW w:w="1559" w:type="dxa"/>
            <w:tcBorders>
              <w:top w:val="nil"/>
              <w:left w:val="single" w:sz="4" w:space="0" w:color="auto"/>
              <w:bottom w:val="single" w:sz="4" w:space="0" w:color="auto"/>
              <w:right w:val="single" w:sz="4" w:space="0" w:color="auto"/>
            </w:tcBorders>
            <w:shd w:val="clear" w:color="000000" w:fill="FFFF00"/>
            <w:vAlign w:val="center"/>
            <w:hideMark/>
          </w:tcPr>
          <w:p w14:paraId="308ADA00"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г.п.Тырныауз</w:t>
            </w:r>
          </w:p>
        </w:tc>
        <w:tc>
          <w:tcPr>
            <w:tcW w:w="2268" w:type="dxa"/>
            <w:tcBorders>
              <w:top w:val="nil"/>
              <w:left w:val="nil"/>
              <w:bottom w:val="nil"/>
              <w:right w:val="single" w:sz="4" w:space="0" w:color="auto"/>
            </w:tcBorders>
            <w:shd w:val="clear" w:color="000000" w:fill="FFFF00"/>
            <w:vAlign w:val="center"/>
            <w:hideMark/>
          </w:tcPr>
          <w:p w14:paraId="59D9F7C2" w14:textId="77777777" w:rsidR="000A202B" w:rsidRPr="000E0307" w:rsidRDefault="000A202B" w:rsidP="000A202B">
            <w:pPr>
              <w:spacing w:after="0" w:line="240" w:lineRule="auto"/>
              <w:jc w:val="center"/>
              <w:rPr>
                <w:rFonts w:ascii="Times New Roman" w:eastAsia="Times New Roman" w:hAnsi="Times New Roman" w:cs="Times New Roman"/>
                <w:sz w:val="18"/>
                <w:szCs w:val="18"/>
              </w:rPr>
            </w:pPr>
            <w:r w:rsidRPr="000A202B">
              <w:rPr>
                <w:rFonts w:ascii="Times New Roman" w:eastAsia="Times New Roman" w:hAnsi="Times New Roman" w:cs="Times New Roman"/>
                <w:sz w:val="20"/>
                <w:szCs w:val="20"/>
              </w:rPr>
              <w:t xml:space="preserve"> </w:t>
            </w:r>
            <w:r w:rsidRPr="000E0307">
              <w:rPr>
                <w:rFonts w:ascii="Times New Roman" w:eastAsia="Times New Roman" w:hAnsi="Times New Roman" w:cs="Times New Roman"/>
                <w:sz w:val="18"/>
                <w:szCs w:val="18"/>
              </w:rPr>
              <w:t>федеральный проектт "Формирование комфортной городской среды" (Субсидии на поддержку муниципальных программ формирования современной городской среды в 2025 году)</w:t>
            </w:r>
          </w:p>
        </w:tc>
        <w:tc>
          <w:tcPr>
            <w:tcW w:w="1276" w:type="dxa"/>
            <w:tcBorders>
              <w:top w:val="nil"/>
              <w:left w:val="nil"/>
              <w:bottom w:val="single" w:sz="4" w:space="0" w:color="auto"/>
              <w:right w:val="single" w:sz="4" w:space="0" w:color="auto"/>
            </w:tcBorders>
            <w:shd w:val="clear" w:color="auto" w:fill="auto"/>
            <w:vAlign w:val="center"/>
            <w:hideMark/>
          </w:tcPr>
          <w:p w14:paraId="1A02AB70"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9 000 000.00</w:t>
            </w:r>
          </w:p>
        </w:tc>
        <w:tc>
          <w:tcPr>
            <w:tcW w:w="1275" w:type="dxa"/>
            <w:tcBorders>
              <w:top w:val="nil"/>
              <w:left w:val="nil"/>
              <w:bottom w:val="single" w:sz="4" w:space="0" w:color="auto"/>
              <w:right w:val="single" w:sz="4" w:space="0" w:color="auto"/>
            </w:tcBorders>
            <w:shd w:val="clear" w:color="auto" w:fill="auto"/>
            <w:vAlign w:val="center"/>
            <w:hideMark/>
          </w:tcPr>
          <w:p w14:paraId="7377B8FB"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9 000 000.00</w:t>
            </w:r>
          </w:p>
        </w:tc>
        <w:tc>
          <w:tcPr>
            <w:tcW w:w="1418" w:type="dxa"/>
            <w:tcBorders>
              <w:top w:val="nil"/>
              <w:left w:val="nil"/>
              <w:bottom w:val="single" w:sz="4" w:space="0" w:color="auto"/>
              <w:right w:val="single" w:sz="4" w:space="0" w:color="auto"/>
            </w:tcBorders>
            <w:shd w:val="clear" w:color="auto" w:fill="auto"/>
            <w:vAlign w:val="center"/>
            <w:hideMark/>
          </w:tcPr>
          <w:p w14:paraId="53007875"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9 000 000.00</w:t>
            </w:r>
          </w:p>
        </w:tc>
        <w:tc>
          <w:tcPr>
            <w:tcW w:w="1418" w:type="dxa"/>
            <w:tcBorders>
              <w:top w:val="nil"/>
              <w:left w:val="nil"/>
              <w:bottom w:val="single" w:sz="4" w:space="0" w:color="auto"/>
              <w:right w:val="single" w:sz="4" w:space="0" w:color="auto"/>
            </w:tcBorders>
            <w:shd w:val="clear" w:color="auto" w:fill="auto"/>
            <w:vAlign w:val="center"/>
            <w:hideMark/>
          </w:tcPr>
          <w:p w14:paraId="541A0355" w14:textId="77777777" w:rsidR="000A202B" w:rsidRPr="000A202B" w:rsidRDefault="000A202B" w:rsidP="000A202B">
            <w:pPr>
              <w:spacing w:after="0" w:line="240" w:lineRule="auto"/>
              <w:jc w:val="right"/>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9 000 000.00</w:t>
            </w:r>
          </w:p>
        </w:tc>
        <w:tc>
          <w:tcPr>
            <w:tcW w:w="1985" w:type="dxa"/>
            <w:gridSpan w:val="2"/>
            <w:tcBorders>
              <w:top w:val="nil"/>
              <w:left w:val="nil"/>
              <w:bottom w:val="single" w:sz="4" w:space="0" w:color="auto"/>
              <w:right w:val="single" w:sz="4" w:space="0" w:color="auto"/>
            </w:tcBorders>
            <w:shd w:val="clear" w:color="auto" w:fill="auto"/>
            <w:vAlign w:val="center"/>
            <w:hideMark/>
          </w:tcPr>
          <w:p w14:paraId="04FEC420"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xml:space="preserve">Благоустройство пешеходной зоны по проспекту Эльбрусский от моста через р.Герхожан -Суу </w:t>
            </w:r>
          </w:p>
        </w:tc>
      </w:tr>
      <w:tr w:rsidR="000A202B" w:rsidRPr="000A202B" w14:paraId="1641AAB2" w14:textId="77777777" w:rsidTr="000E0307">
        <w:trPr>
          <w:trHeight w:val="365"/>
        </w:trPr>
        <w:tc>
          <w:tcPr>
            <w:tcW w:w="382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89177A7"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Итого:</w:t>
            </w:r>
          </w:p>
        </w:tc>
        <w:tc>
          <w:tcPr>
            <w:tcW w:w="1276" w:type="dxa"/>
            <w:tcBorders>
              <w:top w:val="nil"/>
              <w:left w:val="nil"/>
              <w:bottom w:val="single" w:sz="4" w:space="0" w:color="auto"/>
              <w:right w:val="single" w:sz="4" w:space="0" w:color="auto"/>
            </w:tcBorders>
            <w:shd w:val="clear" w:color="auto" w:fill="auto"/>
            <w:vAlign w:val="center"/>
            <w:hideMark/>
          </w:tcPr>
          <w:p w14:paraId="0FA80CD3"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9 000 000.00</w:t>
            </w:r>
          </w:p>
        </w:tc>
        <w:tc>
          <w:tcPr>
            <w:tcW w:w="1275" w:type="dxa"/>
            <w:tcBorders>
              <w:top w:val="nil"/>
              <w:left w:val="nil"/>
              <w:bottom w:val="single" w:sz="4" w:space="0" w:color="auto"/>
              <w:right w:val="single" w:sz="4" w:space="0" w:color="auto"/>
            </w:tcBorders>
            <w:shd w:val="clear" w:color="auto" w:fill="auto"/>
            <w:vAlign w:val="center"/>
            <w:hideMark/>
          </w:tcPr>
          <w:p w14:paraId="3D00B53F"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9 000 000.00</w:t>
            </w:r>
          </w:p>
        </w:tc>
        <w:tc>
          <w:tcPr>
            <w:tcW w:w="1418" w:type="dxa"/>
            <w:tcBorders>
              <w:top w:val="nil"/>
              <w:left w:val="nil"/>
              <w:bottom w:val="single" w:sz="4" w:space="0" w:color="auto"/>
              <w:right w:val="single" w:sz="4" w:space="0" w:color="auto"/>
            </w:tcBorders>
            <w:shd w:val="clear" w:color="auto" w:fill="auto"/>
            <w:vAlign w:val="center"/>
            <w:hideMark/>
          </w:tcPr>
          <w:p w14:paraId="5F360D5F"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9 000 000.00</w:t>
            </w:r>
          </w:p>
        </w:tc>
        <w:tc>
          <w:tcPr>
            <w:tcW w:w="1418" w:type="dxa"/>
            <w:tcBorders>
              <w:top w:val="nil"/>
              <w:left w:val="nil"/>
              <w:bottom w:val="single" w:sz="4" w:space="0" w:color="auto"/>
              <w:right w:val="single" w:sz="4" w:space="0" w:color="auto"/>
            </w:tcBorders>
            <w:shd w:val="clear" w:color="auto" w:fill="auto"/>
            <w:vAlign w:val="center"/>
            <w:hideMark/>
          </w:tcPr>
          <w:p w14:paraId="37ABED66"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9 000 000.00</w:t>
            </w:r>
          </w:p>
        </w:tc>
        <w:tc>
          <w:tcPr>
            <w:tcW w:w="1985" w:type="dxa"/>
            <w:gridSpan w:val="2"/>
            <w:tcBorders>
              <w:top w:val="nil"/>
              <w:left w:val="nil"/>
              <w:bottom w:val="single" w:sz="4" w:space="0" w:color="auto"/>
              <w:right w:val="single" w:sz="4" w:space="0" w:color="auto"/>
            </w:tcBorders>
            <w:shd w:val="clear" w:color="auto" w:fill="auto"/>
            <w:vAlign w:val="center"/>
            <w:hideMark/>
          </w:tcPr>
          <w:p w14:paraId="59BF2D82"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w:t>
            </w:r>
          </w:p>
        </w:tc>
      </w:tr>
      <w:tr w:rsidR="000A202B" w:rsidRPr="000A202B" w14:paraId="450BD0CF" w14:textId="77777777" w:rsidTr="00FC1421">
        <w:trPr>
          <w:trHeight w:val="855"/>
        </w:trPr>
        <w:tc>
          <w:tcPr>
            <w:tcW w:w="9238" w:type="dxa"/>
            <w:gridSpan w:val="7"/>
            <w:tcBorders>
              <w:top w:val="single" w:sz="4" w:space="0" w:color="auto"/>
              <w:left w:val="single" w:sz="4" w:space="0" w:color="auto"/>
              <w:bottom w:val="single" w:sz="4" w:space="0" w:color="auto"/>
              <w:right w:val="nil"/>
            </w:tcBorders>
            <w:shd w:val="clear" w:color="000000" w:fill="BDD7EE"/>
            <w:vAlign w:val="center"/>
            <w:hideMark/>
          </w:tcPr>
          <w:p w14:paraId="703E39AA"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Государственная программа  Кабардино-Балкарской Республики «Обеспечение жильем и коммунальными услугами населения Кабардино-Балкарской Республики»</w:t>
            </w:r>
          </w:p>
        </w:tc>
        <w:tc>
          <w:tcPr>
            <w:tcW w:w="1961" w:type="dxa"/>
            <w:tcBorders>
              <w:top w:val="nil"/>
              <w:left w:val="nil"/>
              <w:bottom w:val="single" w:sz="4" w:space="0" w:color="auto"/>
              <w:right w:val="single" w:sz="4" w:space="0" w:color="auto"/>
            </w:tcBorders>
            <w:shd w:val="clear" w:color="000000" w:fill="C6E0B4"/>
            <w:vAlign w:val="center"/>
            <w:hideMark/>
          </w:tcPr>
          <w:p w14:paraId="1E372825"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100%</w:t>
            </w:r>
          </w:p>
        </w:tc>
      </w:tr>
      <w:tr w:rsidR="000A202B" w:rsidRPr="000A202B" w14:paraId="42BB5EBC" w14:textId="77777777" w:rsidTr="00FC1421">
        <w:trPr>
          <w:trHeight w:val="1110"/>
        </w:trPr>
        <w:tc>
          <w:tcPr>
            <w:tcW w:w="1559" w:type="dxa"/>
            <w:tcBorders>
              <w:top w:val="nil"/>
              <w:left w:val="single" w:sz="4" w:space="0" w:color="auto"/>
              <w:bottom w:val="single" w:sz="4" w:space="0" w:color="auto"/>
              <w:right w:val="single" w:sz="4" w:space="0" w:color="auto"/>
            </w:tcBorders>
            <w:shd w:val="clear" w:color="000000" w:fill="FFFF00"/>
            <w:vAlign w:val="center"/>
            <w:hideMark/>
          </w:tcPr>
          <w:p w14:paraId="715665F8"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г.п.Тырныауз</w:t>
            </w:r>
          </w:p>
        </w:tc>
        <w:tc>
          <w:tcPr>
            <w:tcW w:w="2268" w:type="dxa"/>
            <w:tcBorders>
              <w:top w:val="nil"/>
              <w:left w:val="nil"/>
              <w:bottom w:val="single" w:sz="4" w:space="0" w:color="auto"/>
              <w:right w:val="single" w:sz="4" w:space="0" w:color="auto"/>
            </w:tcBorders>
            <w:shd w:val="clear" w:color="000000" w:fill="FFFF00"/>
            <w:vAlign w:val="center"/>
            <w:hideMark/>
          </w:tcPr>
          <w:p w14:paraId="1A92D3F5"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Обеспечение жильем молодых семей</w:t>
            </w:r>
          </w:p>
        </w:tc>
        <w:tc>
          <w:tcPr>
            <w:tcW w:w="1276" w:type="dxa"/>
            <w:tcBorders>
              <w:top w:val="nil"/>
              <w:left w:val="nil"/>
              <w:bottom w:val="single" w:sz="4" w:space="0" w:color="auto"/>
              <w:right w:val="single" w:sz="4" w:space="0" w:color="auto"/>
            </w:tcBorders>
            <w:shd w:val="clear" w:color="auto" w:fill="auto"/>
            <w:vAlign w:val="center"/>
            <w:hideMark/>
          </w:tcPr>
          <w:p w14:paraId="0DDA1109"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1 163 232.00</w:t>
            </w:r>
          </w:p>
        </w:tc>
        <w:tc>
          <w:tcPr>
            <w:tcW w:w="1275" w:type="dxa"/>
            <w:tcBorders>
              <w:top w:val="nil"/>
              <w:left w:val="nil"/>
              <w:bottom w:val="single" w:sz="4" w:space="0" w:color="auto"/>
              <w:right w:val="single" w:sz="4" w:space="0" w:color="auto"/>
            </w:tcBorders>
            <w:shd w:val="clear" w:color="auto" w:fill="auto"/>
            <w:vAlign w:val="center"/>
            <w:hideMark/>
          </w:tcPr>
          <w:p w14:paraId="01CC2E23"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1 163 232.00</w:t>
            </w:r>
          </w:p>
        </w:tc>
        <w:tc>
          <w:tcPr>
            <w:tcW w:w="1418" w:type="dxa"/>
            <w:tcBorders>
              <w:top w:val="nil"/>
              <w:left w:val="nil"/>
              <w:bottom w:val="single" w:sz="4" w:space="0" w:color="auto"/>
              <w:right w:val="single" w:sz="4" w:space="0" w:color="auto"/>
            </w:tcBorders>
            <w:shd w:val="clear" w:color="auto" w:fill="auto"/>
            <w:vAlign w:val="center"/>
            <w:hideMark/>
          </w:tcPr>
          <w:p w14:paraId="11129A1B"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1 163 232.00</w:t>
            </w:r>
          </w:p>
        </w:tc>
        <w:tc>
          <w:tcPr>
            <w:tcW w:w="1418" w:type="dxa"/>
            <w:tcBorders>
              <w:top w:val="nil"/>
              <w:left w:val="nil"/>
              <w:bottom w:val="single" w:sz="4" w:space="0" w:color="auto"/>
              <w:right w:val="single" w:sz="4" w:space="0" w:color="auto"/>
            </w:tcBorders>
            <w:shd w:val="clear" w:color="auto" w:fill="auto"/>
            <w:vAlign w:val="center"/>
            <w:hideMark/>
          </w:tcPr>
          <w:p w14:paraId="11AEC9CB"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1 163 232.00</w:t>
            </w:r>
          </w:p>
        </w:tc>
        <w:tc>
          <w:tcPr>
            <w:tcW w:w="1985" w:type="dxa"/>
            <w:gridSpan w:val="2"/>
            <w:tcBorders>
              <w:top w:val="nil"/>
              <w:left w:val="nil"/>
              <w:bottom w:val="single" w:sz="4" w:space="0" w:color="auto"/>
              <w:right w:val="single" w:sz="4" w:space="0" w:color="auto"/>
            </w:tcBorders>
            <w:shd w:val="clear" w:color="000000" w:fill="A9D08E"/>
            <w:vAlign w:val="center"/>
            <w:hideMark/>
          </w:tcPr>
          <w:p w14:paraId="79801BE7"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одна семья 100%</w:t>
            </w:r>
          </w:p>
        </w:tc>
      </w:tr>
      <w:tr w:rsidR="000A202B" w:rsidRPr="000A202B" w14:paraId="46C7B807" w14:textId="77777777" w:rsidTr="000E0307">
        <w:trPr>
          <w:trHeight w:val="683"/>
        </w:trPr>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292E28D7"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с.п.Кенделен</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6AE19213"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Региональный проект Кабардино-Балкарской Республики «Модернизация коммунальной инфраструктуры» </w:t>
            </w:r>
          </w:p>
        </w:tc>
        <w:tc>
          <w:tcPr>
            <w:tcW w:w="1276" w:type="dxa"/>
            <w:tcBorders>
              <w:top w:val="nil"/>
              <w:left w:val="nil"/>
              <w:bottom w:val="single" w:sz="4" w:space="0" w:color="auto"/>
              <w:right w:val="single" w:sz="4" w:space="0" w:color="auto"/>
            </w:tcBorders>
            <w:shd w:val="clear" w:color="auto" w:fill="auto"/>
            <w:vAlign w:val="center"/>
            <w:hideMark/>
          </w:tcPr>
          <w:p w14:paraId="6AADD82A"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9 871 060.00</w:t>
            </w:r>
          </w:p>
        </w:tc>
        <w:tc>
          <w:tcPr>
            <w:tcW w:w="1275" w:type="dxa"/>
            <w:tcBorders>
              <w:top w:val="nil"/>
              <w:left w:val="nil"/>
              <w:bottom w:val="single" w:sz="4" w:space="0" w:color="auto"/>
              <w:right w:val="single" w:sz="4" w:space="0" w:color="auto"/>
            </w:tcBorders>
            <w:shd w:val="clear" w:color="auto" w:fill="auto"/>
            <w:vAlign w:val="center"/>
            <w:hideMark/>
          </w:tcPr>
          <w:p w14:paraId="2A4AA770"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9 871 060.00</w:t>
            </w:r>
          </w:p>
        </w:tc>
        <w:tc>
          <w:tcPr>
            <w:tcW w:w="1418" w:type="dxa"/>
            <w:tcBorders>
              <w:top w:val="nil"/>
              <w:left w:val="nil"/>
              <w:bottom w:val="single" w:sz="4" w:space="0" w:color="auto"/>
              <w:right w:val="single" w:sz="4" w:space="0" w:color="auto"/>
            </w:tcBorders>
            <w:shd w:val="clear" w:color="auto" w:fill="auto"/>
            <w:vAlign w:val="center"/>
            <w:hideMark/>
          </w:tcPr>
          <w:p w14:paraId="0D0647E9"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9 850 000.00</w:t>
            </w:r>
          </w:p>
        </w:tc>
        <w:tc>
          <w:tcPr>
            <w:tcW w:w="1418" w:type="dxa"/>
            <w:tcBorders>
              <w:top w:val="nil"/>
              <w:left w:val="nil"/>
              <w:bottom w:val="single" w:sz="4" w:space="0" w:color="auto"/>
              <w:right w:val="single" w:sz="4" w:space="0" w:color="auto"/>
            </w:tcBorders>
            <w:shd w:val="clear" w:color="auto" w:fill="auto"/>
            <w:vAlign w:val="center"/>
            <w:hideMark/>
          </w:tcPr>
          <w:p w14:paraId="45016F6A"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9 850 000.00</w:t>
            </w:r>
          </w:p>
        </w:tc>
        <w:tc>
          <w:tcPr>
            <w:tcW w:w="1985" w:type="dxa"/>
            <w:gridSpan w:val="2"/>
            <w:tcBorders>
              <w:top w:val="nil"/>
              <w:left w:val="nil"/>
              <w:bottom w:val="single" w:sz="4" w:space="0" w:color="auto"/>
              <w:right w:val="single" w:sz="4" w:space="0" w:color="auto"/>
            </w:tcBorders>
            <w:shd w:val="clear" w:color="auto" w:fill="auto"/>
            <w:vAlign w:val="center"/>
            <w:hideMark/>
          </w:tcPr>
          <w:p w14:paraId="631C1112"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Контракт подписан с ООО СК «Лидер»</w:t>
            </w:r>
          </w:p>
        </w:tc>
      </w:tr>
      <w:tr w:rsidR="000A202B" w:rsidRPr="000A202B" w14:paraId="39A74CF9" w14:textId="77777777" w:rsidTr="00FC1421">
        <w:trPr>
          <w:trHeight w:val="1290"/>
        </w:trPr>
        <w:tc>
          <w:tcPr>
            <w:tcW w:w="1559" w:type="dxa"/>
            <w:vMerge/>
            <w:tcBorders>
              <w:top w:val="nil"/>
              <w:left w:val="single" w:sz="4" w:space="0" w:color="auto"/>
              <w:bottom w:val="single" w:sz="4" w:space="0" w:color="auto"/>
              <w:right w:val="single" w:sz="4" w:space="0" w:color="auto"/>
            </w:tcBorders>
            <w:vAlign w:val="center"/>
            <w:hideMark/>
          </w:tcPr>
          <w:p w14:paraId="76EBD23C"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4FED4500"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5C7CFEEB"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205 089.00</w:t>
            </w:r>
          </w:p>
        </w:tc>
        <w:tc>
          <w:tcPr>
            <w:tcW w:w="1275" w:type="dxa"/>
            <w:tcBorders>
              <w:top w:val="nil"/>
              <w:left w:val="nil"/>
              <w:bottom w:val="single" w:sz="4" w:space="0" w:color="auto"/>
              <w:right w:val="single" w:sz="4" w:space="0" w:color="auto"/>
            </w:tcBorders>
            <w:shd w:val="clear" w:color="auto" w:fill="auto"/>
            <w:vAlign w:val="center"/>
            <w:hideMark/>
          </w:tcPr>
          <w:p w14:paraId="424C691E"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205 089.00</w:t>
            </w:r>
          </w:p>
        </w:tc>
        <w:tc>
          <w:tcPr>
            <w:tcW w:w="1418" w:type="dxa"/>
            <w:tcBorders>
              <w:top w:val="nil"/>
              <w:left w:val="nil"/>
              <w:bottom w:val="single" w:sz="4" w:space="0" w:color="auto"/>
              <w:right w:val="single" w:sz="4" w:space="0" w:color="auto"/>
            </w:tcBorders>
            <w:shd w:val="clear" w:color="auto" w:fill="auto"/>
            <w:vAlign w:val="center"/>
            <w:hideMark/>
          </w:tcPr>
          <w:p w14:paraId="08698562"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205 089.00</w:t>
            </w:r>
          </w:p>
        </w:tc>
        <w:tc>
          <w:tcPr>
            <w:tcW w:w="1418" w:type="dxa"/>
            <w:tcBorders>
              <w:top w:val="nil"/>
              <w:left w:val="nil"/>
              <w:bottom w:val="single" w:sz="4" w:space="0" w:color="auto"/>
              <w:right w:val="single" w:sz="4" w:space="0" w:color="auto"/>
            </w:tcBorders>
            <w:shd w:val="clear" w:color="auto" w:fill="auto"/>
            <w:vAlign w:val="center"/>
            <w:hideMark/>
          </w:tcPr>
          <w:p w14:paraId="532EC024"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205 089.00</w:t>
            </w:r>
          </w:p>
        </w:tc>
        <w:tc>
          <w:tcPr>
            <w:tcW w:w="1985" w:type="dxa"/>
            <w:gridSpan w:val="2"/>
            <w:tcBorders>
              <w:top w:val="nil"/>
              <w:left w:val="nil"/>
              <w:bottom w:val="single" w:sz="4" w:space="0" w:color="auto"/>
              <w:right w:val="single" w:sz="4" w:space="0" w:color="auto"/>
            </w:tcBorders>
            <w:shd w:val="clear" w:color="auto" w:fill="auto"/>
            <w:hideMark/>
          </w:tcPr>
          <w:p w14:paraId="438E001E"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xml:space="preserve">Содержание службы заказчика, </w:t>
            </w:r>
            <w:r w:rsidRPr="000A202B">
              <w:rPr>
                <w:rFonts w:ascii="Times New Roman" w:eastAsia="Times New Roman" w:hAnsi="Times New Roman" w:cs="Times New Roman"/>
                <w:sz w:val="20"/>
                <w:szCs w:val="20"/>
              </w:rPr>
              <w:br/>
              <w:t xml:space="preserve">строительный контроль, контракт с ФГБУ "Федеральный центр строительного контроля"                                                </w:t>
            </w:r>
          </w:p>
        </w:tc>
      </w:tr>
      <w:tr w:rsidR="000A202B" w:rsidRPr="000A202B" w14:paraId="3585F466" w14:textId="77777777" w:rsidTr="000E0307">
        <w:trPr>
          <w:trHeight w:val="622"/>
        </w:trPr>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6240D0A2"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с.п.Лашкута</w:t>
            </w:r>
          </w:p>
        </w:tc>
        <w:tc>
          <w:tcPr>
            <w:tcW w:w="2268" w:type="dxa"/>
            <w:vMerge/>
            <w:tcBorders>
              <w:top w:val="nil"/>
              <w:left w:val="single" w:sz="4" w:space="0" w:color="auto"/>
              <w:bottom w:val="single" w:sz="4" w:space="0" w:color="auto"/>
              <w:right w:val="single" w:sz="4" w:space="0" w:color="auto"/>
            </w:tcBorders>
            <w:vAlign w:val="center"/>
            <w:hideMark/>
          </w:tcPr>
          <w:p w14:paraId="6B90D16F"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2DBF6F75"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15 884 380.00</w:t>
            </w:r>
          </w:p>
        </w:tc>
        <w:tc>
          <w:tcPr>
            <w:tcW w:w="1275" w:type="dxa"/>
            <w:tcBorders>
              <w:top w:val="nil"/>
              <w:left w:val="nil"/>
              <w:bottom w:val="single" w:sz="4" w:space="0" w:color="auto"/>
              <w:right w:val="single" w:sz="4" w:space="0" w:color="auto"/>
            </w:tcBorders>
            <w:shd w:val="clear" w:color="auto" w:fill="auto"/>
            <w:vAlign w:val="center"/>
            <w:hideMark/>
          </w:tcPr>
          <w:p w14:paraId="2423B725"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15 884 380.00</w:t>
            </w:r>
          </w:p>
        </w:tc>
        <w:tc>
          <w:tcPr>
            <w:tcW w:w="1418" w:type="dxa"/>
            <w:tcBorders>
              <w:top w:val="nil"/>
              <w:left w:val="nil"/>
              <w:bottom w:val="single" w:sz="4" w:space="0" w:color="auto"/>
              <w:right w:val="single" w:sz="4" w:space="0" w:color="auto"/>
            </w:tcBorders>
            <w:shd w:val="clear" w:color="auto" w:fill="auto"/>
            <w:vAlign w:val="center"/>
            <w:hideMark/>
          </w:tcPr>
          <w:p w14:paraId="0935BF8A"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15 850 000.00</w:t>
            </w:r>
          </w:p>
        </w:tc>
        <w:tc>
          <w:tcPr>
            <w:tcW w:w="1418" w:type="dxa"/>
            <w:tcBorders>
              <w:top w:val="nil"/>
              <w:left w:val="nil"/>
              <w:bottom w:val="single" w:sz="4" w:space="0" w:color="auto"/>
              <w:right w:val="single" w:sz="4" w:space="0" w:color="auto"/>
            </w:tcBorders>
            <w:shd w:val="clear" w:color="auto" w:fill="auto"/>
            <w:vAlign w:val="center"/>
            <w:hideMark/>
          </w:tcPr>
          <w:p w14:paraId="6E01D457"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15 850 000.00</w:t>
            </w:r>
          </w:p>
        </w:tc>
        <w:tc>
          <w:tcPr>
            <w:tcW w:w="1985" w:type="dxa"/>
            <w:gridSpan w:val="2"/>
            <w:tcBorders>
              <w:top w:val="nil"/>
              <w:left w:val="nil"/>
              <w:bottom w:val="single" w:sz="4" w:space="0" w:color="auto"/>
              <w:right w:val="single" w:sz="4" w:space="0" w:color="auto"/>
            </w:tcBorders>
            <w:shd w:val="clear" w:color="auto" w:fill="auto"/>
            <w:vAlign w:val="center"/>
            <w:hideMark/>
          </w:tcPr>
          <w:p w14:paraId="573C0B2F"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Контракт подписан с ООО СК «Лидер»</w:t>
            </w:r>
          </w:p>
        </w:tc>
      </w:tr>
      <w:tr w:rsidR="000A202B" w:rsidRPr="000A202B" w14:paraId="5A224904" w14:textId="77777777" w:rsidTr="00FC1421">
        <w:trPr>
          <w:trHeight w:val="1290"/>
        </w:trPr>
        <w:tc>
          <w:tcPr>
            <w:tcW w:w="1559" w:type="dxa"/>
            <w:vMerge/>
            <w:tcBorders>
              <w:top w:val="nil"/>
              <w:left w:val="single" w:sz="4" w:space="0" w:color="auto"/>
              <w:bottom w:val="single" w:sz="4" w:space="0" w:color="auto"/>
              <w:right w:val="single" w:sz="4" w:space="0" w:color="auto"/>
            </w:tcBorders>
            <w:vAlign w:val="center"/>
            <w:hideMark/>
          </w:tcPr>
          <w:p w14:paraId="6EFDBD3A"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2268" w:type="dxa"/>
            <w:vMerge/>
            <w:tcBorders>
              <w:top w:val="nil"/>
              <w:left w:val="single" w:sz="4" w:space="0" w:color="auto"/>
              <w:bottom w:val="single" w:sz="4" w:space="0" w:color="auto"/>
              <w:right w:val="single" w:sz="4" w:space="0" w:color="auto"/>
            </w:tcBorders>
            <w:vAlign w:val="center"/>
            <w:hideMark/>
          </w:tcPr>
          <w:p w14:paraId="1751418D" w14:textId="77777777" w:rsidR="000A202B" w:rsidRPr="000A202B" w:rsidRDefault="000A202B" w:rsidP="000A202B">
            <w:pPr>
              <w:spacing w:after="0" w:line="240" w:lineRule="auto"/>
              <w:rPr>
                <w:rFonts w:ascii="Times New Roman" w:eastAsia="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vAlign w:val="center"/>
            <w:hideMark/>
          </w:tcPr>
          <w:p w14:paraId="234C6BDB"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333 251.00</w:t>
            </w:r>
          </w:p>
        </w:tc>
        <w:tc>
          <w:tcPr>
            <w:tcW w:w="1275" w:type="dxa"/>
            <w:tcBorders>
              <w:top w:val="nil"/>
              <w:left w:val="nil"/>
              <w:bottom w:val="single" w:sz="4" w:space="0" w:color="auto"/>
              <w:right w:val="single" w:sz="4" w:space="0" w:color="auto"/>
            </w:tcBorders>
            <w:shd w:val="clear" w:color="auto" w:fill="auto"/>
            <w:vAlign w:val="center"/>
            <w:hideMark/>
          </w:tcPr>
          <w:p w14:paraId="45D27BC9"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333 251.00</w:t>
            </w:r>
          </w:p>
        </w:tc>
        <w:tc>
          <w:tcPr>
            <w:tcW w:w="1418" w:type="dxa"/>
            <w:tcBorders>
              <w:top w:val="nil"/>
              <w:left w:val="nil"/>
              <w:bottom w:val="single" w:sz="4" w:space="0" w:color="auto"/>
              <w:right w:val="single" w:sz="4" w:space="0" w:color="auto"/>
            </w:tcBorders>
            <w:shd w:val="clear" w:color="auto" w:fill="auto"/>
            <w:vAlign w:val="center"/>
            <w:hideMark/>
          </w:tcPr>
          <w:p w14:paraId="36E3B5F2"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333 251.00</w:t>
            </w:r>
          </w:p>
        </w:tc>
        <w:tc>
          <w:tcPr>
            <w:tcW w:w="1418" w:type="dxa"/>
            <w:tcBorders>
              <w:top w:val="nil"/>
              <w:left w:val="nil"/>
              <w:bottom w:val="single" w:sz="4" w:space="0" w:color="auto"/>
              <w:right w:val="single" w:sz="4" w:space="0" w:color="auto"/>
            </w:tcBorders>
            <w:shd w:val="clear" w:color="auto" w:fill="auto"/>
            <w:vAlign w:val="center"/>
            <w:hideMark/>
          </w:tcPr>
          <w:p w14:paraId="58C7DC47"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333 251.00</w:t>
            </w:r>
          </w:p>
        </w:tc>
        <w:tc>
          <w:tcPr>
            <w:tcW w:w="1985" w:type="dxa"/>
            <w:gridSpan w:val="2"/>
            <w:tcBorders>
              <w:top w:val="nil"/>
              <w:left w:val="nil"/>
              <w:bottom w:val="single" w:sz="4" w:space="0" w:color="auto"/>
              <w:right w:val="single" w:sz="4" w:space="0" w:color="auto"/>
            </w:tcBorders>
            <w:shd w:val="clear" w:color="auto" w:fill="auto"/>
            <w:hideMark/>
          </w:tcPr>
          <w:p w14:paraId="065A880F"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xml:space="preserve">Содержание службы заказчика, </w:t>
            </w:r>
            <w:r w:rsidRPr="000A202B">
              <w:rPr>
                <w:rFonts w:ascii="Times New Roman" w:eastAsia="Times New Roman" w:hAnsi="Times New Roman" w:cs="Times New Roman"/>
                <w:sz w:val="20"/>
                <w:szCs w:val="20"/>
              </w:rPr>
              <w:br/>
              <w:t xml:space="preserve">строительный контроль, контракт с ФГБУ "Федеральный центр строительного контроля"                                                </w:t>
            </w:r>
          </w:p>
        </w:tc>
      </w:tr>
      <w:tr w:rsidR="000A202B" w:rsidRPr="000A202B" w14:paraId="413C542B" w14:textId="77777777" w:rsidTr="000E0307">
        <w:trPr>
          <w:trHeight w:val="605"/>
        </w:trPr>
        <w:tc>
          <w:tcPr>
            <w:tcW w:w="382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05806AD"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Итого:</w:t>
            </w:r>
          </w:p>
        </w:tc>
        <w:tc>
          <w:tcPr>
            <w:tcW w:w="1276" w:type="dxa"/>
            <w:tcBorders>
              <w:top w:val="nil"/>
              <w:left w:val="nil"/>
              <w:bottom w:val="single" w:sz="4" w:space="0" w:color="auto"/>
              <w:right w:val="single" w:sz="4" w:space="0" w:color="auto"/>
            </w:tcBorders>
            <w:shd w:val="clear" w:color="auto" w:fill="auto"/>
            <w:vAlign w:val="center"/>
            <w:hideMark/>
          </w:tcPr>
          <w:p w14:paraId="7C050E16"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26 293 780.00</w:t>
            </w:r>
          </w:p>
        </w:tc>
        <w:tc>
          <w:tcPr>
            <w:tcW w:w="1275" w:type="dxa"/>
            <w:tcBorders>
              <w:top w:val="nil"/>
              <w:left w:val="nil"/>
              <w:bottom w:val="single" w:sz="4" w:space="0" w:color="auto"/>
              <w:right w:val="single" w:sz="4" w:space="0" w:color="auto"/>
            </w:tcBorders>
            <w:shd w:val="clear" w:color="auto" w:fill="auto"/>
            <w:vAlign w:val="center"/>
            <w:hideMark/>
          </w:tcPr>
          <w:p w14:paraId="68FA49EA"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26 293 780.00</w:t>
            </w:r>
          </w:p>
        </w:tc>
        <w:tc>
          <w:tcPr>
            <w:tcW w:w="1418" w:type="dxa"/>
            <w:tcBorders>
              <w:top w:val="nil"/>
              <w:left w:val="nil"/>
              <w:bottom w:val="single" w:sz="4" w:space="0" w:color="auto"/>
              <w:right w:val="single" w:sz="4" w:space="0" w:color="auto"/>
            </w:tcBorders>
            <w:shd w:val="clear" w:color="auto" w:fill="auto"/>
            <w:vAlign w:val="center"/>
            <w:hideMark/>
          </w:tcPr>
          <w:p w14:paraId="64F293CF"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26 238 340.00</w:t>
            </w:r>
          </w:p>
        </w:tc>
        <w:tc>
          <w:tcPr>
            <w:tcW w:w="1418" w:type="dxa"/>
            <w:tcBorders>
              <w:top w:val="nil"/>
              <w:left w:val="nil"/>
              <w:bottom w:val="single" w:sz="4" w:space="0" w:color="auto"/>
              <w:right w:val="single" w:sz="4" w:space="0" w:color="auto"/>
            </w:tcBorders>
            <w:shd w:val="clear" w:color="auto" w:fill="auto"/>
            <w:vAlign w:val="center"/>
            <w:hideMark/>
          </w:tcPr>
          <w:p w14:paraId="491D6B6D"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26 238 340.00</w:t>
            </w:r>
          </w:p>
        </w:tc>
        <w:tc>
          <w:tcPr>
            <w:tcW w:w="1985" w:type="dxa"/>
            <w:gridSpan w:val="2"/>
            <w:tcBorders>
              <w:top w:val="nil"/>
              <w:left w:val="nil"/>
              <w:bottom w:val="single" w:sz="4" w:space="0" w:color="auto"/>
              <w:right w:val="single" w:sz="4" w:space="0" w:color="auto"/>
            </w:tcBorders>
            <w:shd w:val="clear" w:color="auto" w:fill="auto"/>
            <w:vAlign w:val="center"/>
            <w:hideMark/>
          </w:tcPr>
          <w:p w14:paraId="08AF1EC6"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 </w:t>
            </w:r>
          </w:p>
        </w:tc>
      </w:tr>
      <w:tr w:rsidR="000A202B" w:rsidRPr="000A202B" w14:paraId="6C5D08C9" w14:textId="77777777" w:rsidTr="00FC1421">
        <w:trPr>
          <w:trHeight w:val="915"/>
        </w:trPr>
        <w:tc>
          <w:tcPr>
            <w:tcW w:w="3827" w:type="dxa"/>
            <w:gridSpan w:val="2"/>
            <w:tcBorders>
              <w:top w:val="single" w:sz="4" w:space="0" w:color="auto"/>
              <w:left w:val="single" w:sz="4" w:space="0" w:color="auto"/>
              <w:bottom w:val="single" w:sz="4" w:space="0" w:color="auto"/>
              <w:right w:val="single" w:sz="4" w:space="0" w:color="auto"/>
            </w:tcBorders>
            <w:shd w:val="clear" w:color="000000" w:fill="BDD7EE"/>
            <w:vAlign w:val="center"/>
            <w:hideMark/>
          </w:tcPr>
          <w:p w14:paraId="4275BEFA"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ВСЕГО:</w:t>
            </w:r>
          </w:p>
        </w:tc>
        <w:tc>
          <w:tcPr>
            <w:tcW w:w="1276" w:type="dxa"/>
            <w:tcBorders>
              <w:top w:val="nil"/>
              <w:left w:val="nil"/>
              <w:bottom w:val="single" w:sz="4" w:space="0" w:color="auto"/>
              <w:right w:val="single" w:sz="4" w:space="0" w:color="auto"/>
            </w:tcBorders>
            <w:shd w:val="clear" w:color="000000" w:fill="BDD7EE"/>
            <w:noWrap/>
            <w:vAlign w:val="center"/>
            <w:hideMark/>
          </w:tcPr>
          <w:p w14:paraId="3A2C4FFE"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339 559 901.85</w:t>
            </w:r>
          </w:p>
        </w:tc>
        <w:tc>
          <w:tcPr>
            <w:tcW w:w="1275" w:type="dxa"/>
            <w:tcBorders>
              <w:top w:val="nil"/>
              <w:left w:val="nil"/>
              <w:bottom w:val="single" w:sz="4" w:space="0" w:color="auto"/>
              <w:right w:val="single" w:sz="4" w:space="0" w:color="auto"/>
            </w:tcBorders>
            <w:shd w:val="clear" w:color="000000" w:fill="BDD7EE"/>
            <w:noWrap/>
            <w:vAlign w:val="center"/>
            <w:hideMark/>
          </w:tcPr>
          <w:p w14:paraId="51058E93"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266 271 821.85</w:t>
            </w:r>
          </w:p>
        </w:tc>
        <w:tc>
          <w:tcPr>
            <w:tcW w:w="1418" w:type="dxa"/>
            <w:tcBorders>
              <w:top w:val="nil"/>
              <w:left w:val="nil"/>
              <w:bottom w:val="single" w:sz="4" w:space="0" w:color="auto"/>
              <w:right w:val="single" w:sz="4" w:space="0" w:color="auto"/>
            </w:tcBorders>
            <w:shd w:val="clear" w:color="000000" w:fill="BDD7EE"/>
            <w:noWrap/>
            <w:vAlign w:val="center"/>
            <w:hideMark/>
          </w:tcPr>
          <w:p w14:paraId="5D3B8C4B"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339 504 461.85</w:t>
            </w:r>
          </w:p>
        </w:tc>
        <w:tc>
          <w:tcPr>
            <w:tcW w:w="1418" w:type="dxa"/>
            <w:tcBorders>
              <w:top w:val="nil"/>
              <w:left w:val="nil"/>
              <w:bottom w:val="single" w:sz="4" w:space="0" w:color="auto"/>
              <w:right w:val="single" w:sz="4" w:space="0" w:color="auto"/>
            </w:tcBorders>
            <w:shd w:val="clear" w:color="000000" w:fill="BDD7EE"/>
            <w:noWrap/>
            <w:vAlign w:val="center"/>
            <w:hideMark/>
          </w:tcPr>
          <w:p w14:paraId="508212DB"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339 504 461.85</w:t>
            </w:r>
          </w:p>
        </w:tc>
        <w:tc>
          <w:tcPr>
            <w:tcW w:w="1985" w:type="dxa"/>
            <w:gridSpan w:val="2"/>
            <w:tcBorders>
              <w:top w:val="nil"/>
              <w:left w:val="nil"/>
              <w:bottom w:val="single" w:sz="4" w:space="0" w:color="auto"/>
              <w:right w:val="single" w:sz="4" w:space="0" w:color="auto"/>
            </w:tcBorders>
            <w:shd w:val="clear" w:color="000000" w:fill="C6E0B4"/>
            <w:noWrap/>
            <w:vAlign w:val="center"/>
            <w:hideMark/>
          </w:tcPr>
          <w:p w14:paraId="291A2DD5"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100%</w:t>
            </w:r>
          </w:p>
        </w:tc>
      </w:tr>
    </w:tbl>
    <w:p w14:paraId="48270101" w14:textId="21C39311" w:rsidR="000A202B" w:rsidRPr="000A202B" w:rsidRDefault="000A202B" w:rsidP="000A202B">
      <w:pPr>
        <w:ind w:right="-567"/>
        <w:jc w:val="both"/>
        <w:rPr>
          <w:rFonts w:ascii="Times New Roman" w:eastAsia="Calibri" w:hAnsi="Times New Roman" w:cs="Times New Roman"/>
          <w:sz w:val="28"/>
          <w:szCs w:val="28"/>
          <w:lang w:eastAsia="en-US"/>
        </w:rPr>
      </w:pPr>
      <w:r w:rsidRPr="000A202B">
        <w:rPr>
          <w:rFonts w:ascii="Times New Roman" w:eastAsia="Calibri" w:hAnsi="Times New Roman" w:cs="Times New Roman"/>
          <w:sz w:val="24"/>
          <w:szCs w:val="24"/>
          <w:lang w:eastAsia="en-US"/>
        </w:rPr>
        <w:t xml:space="preserve">                  </w:t>
      </w:r>
    </w:p>
    <w:p w14:paraId="1B5E521E" w14:textId="77777777" w:rsidR="000A202B" w:rsidRPr="000A202B" w:rsidRDefault="000A202B" w:rsidP="003049A3">
      <w:pPr>
        <w:widowControl w:val="0"/>
        <w:autoSpaceDE w:val="0"/>
        <w:autoSpaceDN w:val="0"/>
        <w:spacing w:after="0" w:line="240" w:lineRule="auto"/>
        <w:jc w:val="both"/>
        <w:rPr>
          <w:rFonts w:ascii="Times New Roman" w:eastAsia="Times New Roman" w:hAnsi="Times New Roman" w:cs="Times New Roman"/>
          <w:sz w:val="28"/>
          <w:szCs w:val="28"/>
        </w:rPr>
      </w:pPr>
      <w:r w:rsidRPr="000A202B">
        <w:rPr>
          <w:rFonts w:ascii="Times New Roman" w:eastAsia="Calibri" w:hAnsi="Times New Roman" w:cs="Times New Roman"/>
          <w:sz w:val="28"/>
          <w:szCs w:val="28"/>
          <w:lang w:eastAsia="en-US"/>
        </w:rPr>
        <w:t xml:space="preserve">         За  2025 год </w:t>
      </w:r>
      <w:r w:rsidRPr="000A202B">
        <w:rPr>
          <w:rFonts w:ascii="Times New Roman" w:eastAsia="Times New Roman" w:hAnsi="Times New Roman" w:cs="Times New Roman"/>
          <w:sz w:val="28"/>
          <w:szCs w:val="28"/>
        </w:rPr>
        <w:t>в решение «О  бюджете Эльбрусского муниципального района Кабардино-Балкарской Республики на 2025 год и на плановый период 2026 и 2027 годов» были внесены изменений и распределены остатки по состоянию на 01.01.2025 года, за исключением остатков по деятельности от оказания платных услуг, следующим образом:</w:t>
      </w:r>
    </w:p>
    <w:p w14:paraId="0C80F8B5" w14:textId="77777777" w:rsidR="000A202B" w:rsidRPr="000A202B" w:rsidRDefault="000A202B" w:rsidP="000A202B">
      <w:pPr>
        <w:ind w:right="-567"/>
        <w:jc w:val="right"/>
        <w:rPr>
          <w:rFonts w:ascii="Times New Roman" w:eastAsia="Calibri" w:hAnsi="Times New Roman" w:cs="Times New Roman"/>
          <w:sz w:val="24"/>
          <w:szCs w:val="24"/>
          <w:lang w:eastAsia="en-US"/>
        </w:rPr>
      </w:pPr>
      <w:r w:rsidRPr="000A202B">
        <w:rPr>
          <w:rFonts w:ascii="Times New Roman" w:eastAsia="Times New Roman" w:hAnsi="Times New Roman" w:cs="Times New Roman"/>
          <w:sz w:val="24"/>
          <w:szCs w:val="24"/>
        </w:rPr>
        <w:t>тыс.руб.</w:t>
      </w:r>
    </w:p>
    <w:tbl>
      <w:tblPr>
        <w:tblW w:w="11272" w:type="dxa"/>
        <w:tblInd w:w="-856" w:type="dxa"/>
        <w:tblLook w:val="04A0" w:firstRow="1" w:lastRow="0" w:firstColumn="1" w:lastColumn="0" w:noHBand="0" w:noVBand="1"/>
      </w:tblPr>
      <w:tblGrid>
        <w:gridCol w:w="709"/>
        <w:gridCol w:w="3119"/>
        <w:gridCol w:w="2410"/>
        <w:gridCol w:w="2894"/>
        <w:gridCol w:w="2140"/>
      </w:tblGrid>
      <w:tr w:rsidR="000A202B" w:rsidRPr="000A202B" w14:paraId="2EA74FF2" w14:textId="77777777" w:rsidTr="000E0307">
        <w:trPr>
          <w:trHeight w:val="105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1E6E2"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 п/п</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71934F9B" w14:textId="77777777" w:rsidR="000A202B" w:rsidRPr="000A202B" w:rsidRDefault="000A202B" w:rsidP="000A202B">
            <w:pPr>
              <w:spacing w:after="0" w:line="240" w:lineRule="auto"/>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Наименование учреждения</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B61CF8A"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письма</w:t>
            </w:r>
          </w:p>
        </w:tc>
        <w:tc>
          <w:tcPr>
            <w:tcW w:w="2894" w:type="dxa"/>
            <w:tcBorders>
              <w:top w:val="single" w:sz="4" w:space="0" w:color="auto"/>
              <w:left w:val="nil"/>
              <w:bottom w:val="single" w:sz="4" w:space="0" w:color="auto"/>
              <w:right w:val="single" w:sz="4" w:space="0" w:color="auto"/>
            </w:tcBorders>
            <w:shd w:val="clear" w:color="auto" w:fill="auto"/>
            <w:vAlign w:val="center"/>
            <w:hideMark/>
          </w:tcPr>
          <w:p w14:paraId="3263C011"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Краткое содержание документа</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37CC2B56"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сумма</w:t>
            </w:r>
          </w:p>
        </w:tc>
      </w:tr>
      <w:tr w:rsidR="000A202B" w:rsidRPr="000A202B" w14:paraId="64C37D46" w14:textId="77777777" w:rsidTr="000E0307">
        <w:trPr>
          <w:trHeight w:val="735"/>
        </w:trPr>
        <w:tc>
          <w:tcPr>
            <w:tcW w:w="709" w:type="dxa"/>
            <w:tcBorders>
              <w:top w:val="nil"/>
              <w:left w:val="single" w:sz="4" w:space="0" w:color="auto"/>
              <w:bottom w:val="nil"/>
              <w:right w:val="single" w:sz="4" w:space="0" w:color="auto"/>
            </w:tcBorders>
            <w:shd w:val="clear" w:color="auto" w:fill="auto"/>
            <w:vAlign w:val="center"/>
            <w:hideMark/>
          </w:tcPr>
          <w:p w14:paraId="63B2B840"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 </w:t>
            </w:r>
          </w:p>
        </w:tc>
        <w:tc>
          <w:tcPr>
            <w:tcW w:w="3119" w:type="dxa"/>
            <w:tcBorders>
              <w:top w:val="nil"/>
              <w:left w:val="nil"/>
              <w:bottom w:val="single" w:sz="4" w:space="0" w:color="auto"/>
              <w:right w:val="single" w:sz="4" w:space="0" w:color="auto"/>
            </w:tcBorders>
            <w:shd w:val="clear" w:color="auto" w:fill="auto"/>
            <w:vAlign w:val="center"/>
            <w:hideMark/>
          </w:tcPr>
          <w:p w14:paraId="5A535813" w14:textId="77777777" w:rsidR="000A202B" w:rsidRPr="000A202B" w:rsidRDefault="000A202B" w:rsidP="000A202B">
            <w:pPr>
              <w:spacing w:after="0" w:line="240" w:lineRule="auto"/>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 xml:space="preserve">ВСЕГО: </w:t>
            </w:r>
          </w:p>
        </w:tc>
        <w:tc>
          <w:tcPr>
            <w:tcW w:w="2410" w:type="dxa"/>
            <w:tcBorders>
              <w:top w:val="nil"/>
              <w:left w:val="nil"/>
              <w:bottom w:val="single" w:sz="4" w:space="0" w:color="auto"/>
              <w:right w:val="single" w:sz="4" w:space="0" w:color="auto"/>
            </w:tcBorders>
            <w:shd w:val="clear" w:color="auto" w:fill="auto"/>
            <w:vAlign w:val="center"/>
            <w:hideMark/>
          </w:tcPr>
          <w:p w14:paraId="4A66AF29"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tcBorders>
              <w:top w:val="nil"/>
              <w:left w:val="nil"/>
              <w:bottom w:val="single" w:sz="4" w:space="0" w:color="auto"/>
              <w:right w:val="single" w:sz="4" w:space="0" w:color="auto"/>
            </w:tcBorders>
            <w:shd w:val="clear" w:color="auto" w:fill="auto"/>
            <w:vAlign w:val="center"/>
            <w:hideMark/>
          </w:tcPr>
          <w:p w14:paraId="605AA510"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 </w:t>
            </w:r>
          </w:p>
        </w:tc>
        <w:tc>
          <w:tcPr>
            <w:tcW w:w="2140" w:type="dxa"/>
            <w:tcBorders>
              <w:top w:val="nil"/>
              <w:left w:val="nil"/>
              <w:bottom w:val="single" w:sz="4" w:space="0" w:color="auto"/>
              <w:right w:val="single" w:sz="4" w:space="0" w:color="auto"/>
            </w:tcBorders>
            <w:shd w:val="clear" w:color="auto" w:fill="auto"/>
            <w:noWrap/>
            <w:vAlign w:val="center"/>
            <w:hideMark/>
          </w:tcPr>
          <w:p w14:paraId="107B499B"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37 028.95</w:t>
            </w:r>
          </w:p>
        </w:tc>
      </w:tr>
      <w:tr w:rsidR="000A202B" w:rsidRPr="000A202B" w14:paraId="6DF2A37F" w14:textId="77777777" w:rsidTr="000E0307">
        <w:trPr>
          <w:trHeight w:val="765"/>
        </w:trPr>
        <w:tc>
          <w:tcPr>
            <w:tcW w:w="709" w:type="dxa"/>
            <w:tcBorders>
              <w:top w:val="single" w:sz="4" w:space="0" w:color="auto"/>
              <w:left w:val="single" w:sz="4" w:space="0" w:color="auto"/>
              <w:bottom w:val="nil"/>
              <w:right w:val="single" w:sz="4" w:space="0" w:color="auto"/>
            </w:tcBorders>
            <w:shd w:val="clear" w:color="000000" w:fill="FFFFFF"/>
            <w:vAlign w:val="center"/>
            <w:hideMark/>
          </w:tcPr>
          <w:p w14:paraId="3AA9C896"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1</w:t>
            </w:r>
          </w:p>
        </w:tc>
        <w:tc>
          <w:tcPr>
            <w:tcW w:w="3119" w:type="dxa"/>
            <w:tcBorders>
              <w:top w:val="nil"/>
              <w:left w:val="nil"/>
              <w:bottom w:val="single" w:sz="4" w:space="0" w:color="auto"/>
              <w:right w:val="single" w:sz="4" w:space="0" w:color="auto"/>
            </w:tcBorders>
            <w:shd w:val="clear" w:color="000000" w:fill="FFFFFF"/>
            <w:vAlign w:val="center"/>
            <w:hideMark/>
          </w:tcPr>
          <w:p w14:paraId="1E80FA63"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xml:space="preserve">Резервные средства на  повышение оплаты труда на 10% с 01.08.2025 года </w:t>
            </w:r>
          </w:p>
        </w:tc>
        <w:tc>
          <w:tcPr>
            <w:tcW w:w="2410" w:type="dxa"/>
            <w:tcBorders>
              <w:top w:val="nil"/>
              <w:left w:val="nil"/>
              <w:bottom w:val="single" w:sz="4" w:space="0" w:color="auto"/>
              <w:right w:val="single" w:sz="4" w:space="0" w:color="auto"/>
            </w:tcBorders>
            <w:shd w:val="clear" w:color="000000" w:fill="FFFFFF"/>
            <w:vAlign w:val="center"/>
            <w:hideMark/>
          </w:tcPr>
          <w:p w14:paraId="55125DEA"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tcBorders>
              <w:top w:val="nil"/>
              <w:left w:val="nil"/>
              <w:bottom w:val="nil"/>
              <w:right w:val="single" w:sz="4" w:space="0" w:color="auto"/>
            </w:tcBorders>
            <w:shd w:val="clear" w:color="000000" w:fill="FFFFFF"/>
            <w:vAlign w:val="center"/>
            <w:hideMark/>
          </w:tcPr>
          <w:p w14:paraId="3CA9AB75"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 </w:t>
            </w:r>
          </w:p>
        </w:tc>
        <w:tc>
          <w:tcPr>
            <w:tcW w:w="2140" w:type="dxa"/>
            <w:tcBorders>
              <w:top w:val="nil"/>
              <w:left w:val="nil"/>
              <w:bottom w:val="nil"/>
              <w:right w:val="single" w:sz="4" w:space="0" w:color="auto"/>
            </w:tcBorders>
            <w:shd w:val="clear" w:color="000000" w:fill="C6E0B4"/>
            <w:noWrap/>
            <w:vAlign w:val="center"/>
            <w:hideMark/>
          </w:tcPr>
          <w:p w14:paraId="54236BFD"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8 419.71</w:t>
            </w:r>
          </w:p>
        </w:tc>
      </w:tr>
      <w:tr w:rsidR="000A202B" w:rsidRPr="000A202B" w14:paraId="69506E8A" w14:textId="77777777" w:rsidTr="000E0307">
        <w:trPr>
          <w:trHeight w:val="2145"/>
        </w:trPr>
        <w:tc>
          <w:tcPr>
            <w:tcW w:w="709" w:type="dxa"/>
            <w:tcBorders>
              <w:top w:val="single" w:sz="4" w:space="0" w:color="auto"/>
              <w:left w:val="single" w:sz="4" w:space="0" w:color="auto"/>
              <w:bottom w:val="nil"/>
              <w:right w:val="single" w:sz="4" w:space="0" w:color="auto"/>
            </w:tcBorders>
            <w:shd w:val="clear" w:color="000000" w:fill="FFFFFF"/>
            <w:vAlign w:val="center"/>
            <w:hideMark/>
          </w:tcPr>
          <w:p w14:paraId="10773022"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2</w:t>
            </w:r>
          </w:p>
        </w:tc>
        <w:tc>
          <w:tcPr>
            <w:tcW w:w="3119" w:type="dxa"/>
            <w:tcBorders>
              <w:top w:val="nil"/>
              <w:left w:val="nil"/>
              <w:bottom w:val="single" w:sz="4" w:space="0" w:color="auto"/>
              <w:right w:val="single" w:sz="4" w:space="0" w:color="auto"/>
            </w:tcBorders>
            <w:shd w:val="clear" w:color="000000" w:fill="FFFFFF"/>
            <w:vAlign w:val="center"/>
            <w:hideMark/>
          </w:tcPr>
          <w:p w14:paraId="477E3888"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xml:space="preserve">Резервные средства на повышение расходов на приобретение продуктов питания в связи с повышением норматива питания с 90.0 рблей до 110.0 рублей в дошкольных отделениях общеобразовательных учреждений </w:t>
            </w:r>
          </w:p>
        </w:tc>
        <w:tc>
          <w:tcPr>
            <w:tcW w:w="2410" w:type="dxa"/>
            <w:tcBorders>
              <w:top w:val="nil"/>
              <w:left w:val="nil"/>
              <w:bottom w:val="single" w:sz="4" w:space="0" w:color="auto"/>
              <w:right w:val="single" w:sz="4" w:space="0" w:color="auto"/>
            </w:tcBorders>
            <w:shd w:val="clear" w:color="000000" w:fill="FFFFFF"/>
            <w:vAlign w:val="center"/>
            <w:hideMark/>
          </w:tcPr>
          <w:p w14:paraId="504B8B61"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tcBorders>
              <w:top w:val="single" w:sz="4" w:space="0" w:color="auto"/>
              <w:left w:val="nil"/>
              <w:bottom w:val="nil"/>
              <w:right w:val="single" w:sz="4" w:space="0" w:color="auto"/>
            </w:tcBorders>
            <w:shd w:val="clear" w:color="000000" w:fill="FFFFFF"/>
            <w:vAlign w:val="center"/>
            <w:hideMark/>
          </w:tcPr>
          <w:p w14:paraId="7D2ED722"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 </w:t>
            </w:r>
          </w:p>
        </w:tc>
        <w:tc>
          <w:tcPr>
            <w:tcW w:w="2140" w:type="dxa"/>
            <w:tcBorders>
              <w:top w:val="single" w:sz="4" w:space="0" w:color="auto"/>
              <w:left w:val="nil"/>
              <w:bottom w:val="nil"/>
              <w:right w:val="single" w:sz="4" w:space="0" w:color="auto"/>
            </w:tcBorders>
            <w:shd w:val="clear" w:color="000000" w:fill="C6E0B4"/>
            <w:noWrap/>
            <w:vAlign w:val="center"/>
            <w:hideMark/>
          </w:tcPr>
          <w:p w14:paraId="09003DD3"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2 119.77</w:t>
            </w:r>
          </w:p>
        </w:tc>
      </w:tr>
      <w:tr w:rsidR="000A202B" w:rsidRPr="000A202B" w14:paraId="5740C485" w14:textId="77777777" w:rsidTr="000E0307">
        <w:trPr>
          <w:trHeight w:val="775"/>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4DAD8863"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3</w:t>
            </w:r>
          </w:p>
        </w:tc>
        <w:tc>
          <w:tcPr>
            <w:tcW w:w="31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561928"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Местная администрация с.п.Кенделен</w:t>
            </w:r>
          </w:p>
        </w:tc>
        <w:tc>
          <w:tcPr>
            <w:tcW w:w="241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FC92F"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tcBorders>
              <w:top w:val="single" w:sz="4" w:space="0" w:color="auto"/>
              <w:left w:val="nil"/>
              <w:bottom w:val="nil"/>
              <w:right w:val="single" w:sz="4" w:space="0" w:color="auto"/>
            </w:tcBorders>
            <w:shd w:val="clear" w:color="000000" w:fill="FFFFFF"/>
            <w:vAlign w:val="center"/>
            <w:hideMark/>
          </w:tcPr>
          <w:p w14:paraId="2FA5C5A6"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антитеррористическая и пожарная безопасность дом быта (администрации)</w:t>
            </w:r>
          </w:p>
        </w:tc>
        <w:tc>
          <w:tcPr>
            <w:tcW w:w="2140" w:type="dxa"/>
            <w:tcBorders>
              <w:top w:val="single" w:sz="4" w:space="0" w:color="auto"/>
              <w:left w:val="nil"/>
              <w:bottom w:val="single" w:sz="4" w:space="0" w:color="auto"/>
              <w:right w:val="single" w:sz="4" w:space="0" w:color="auto"/>
            </w:tcBorders>
            <w:shd w:val="clear" w:color="000000" w:fill="C6E0B4"/>
            <w:noWrap/>
            <w:vAlign w:val="center"/>
            <w:hideMark/>
          </w:tcPr>
          <w:p w14:paraId="059C4647"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380.00</w:t>
            </w:r>
          </w:p>
        </w:tc>
      </w:tr>
      <w:tr w:rsidR="000A202B" w:rsidRPr="000A202B" w14:paraId="7B77DA70" w14:textId="77777777" w:rsidTr="000E0307">
        <w:trPr>
          <w:trHeight w:val="559"/>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6ABFFB07"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4</w:t>
            </w:r>
          </w:p>
        </w:tc>
        <w:tc>
          <w:tcPr>
            <w:tcW w:w="3119" w:type="dxa"/>
            <w:vMerge/>
            <w:tcBorders>
              <w:top w:val="nil"/>
              <w:left w:val="single" w:sz="4" w:space="0" w:color="auto"/>
              <w:bottom w:val="single" w:sz="4" w:space="0" w:color="000000"/>
              <w:right w:val="single" w:sz="4" w:space="0" w:color="auto"/>
            </w:tcBorders>
            <w:vAlign w:val="center"/>
            <w:hideMark/>
          </w:tcPr>
          <w:p w14:paraId="620E3E24"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410" w:type="dxa"/>
            <w:vMerge/>
            <w:tcBorders>
              <w:top w:val="nil"/>
              <w:left w:val="single" w:sz="4" w:space="0" w:color="auto"/>
              <w:bottom w:val="single" w:sz="4" w:space="0" w:color="auto"/>
              <w:right w:val="single" w:sz="4" w:space="0" w:color="auto"/>
            </w:tcBorders>
            <w:vAlign w:val="center"/>
            <w:hideMark/>
          </w:tcPr>
          <w:p w14:paraId="5772DBEB"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894" w:type="dxa"/>
            <w:tcBorders>
              <w:top w:val="single" w:sz="4" w:space="0" w:color="auto"/>
              <w:left w:val="nil"/>
              <w:bottom w:val="nil"/>
              <w:right w:val="single" w:sz="4" w:space="0" w:color="auto"/>
            </w:tcBorders>
            <w:shd w:val="clear" w:color="000000" w:fill="FFFFFF"/>
            <w:vAlign w:val="center"/>
            <w:hideMark/>
          </w:tcPr>
          <w:p w14:paraId="6C6BB556"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xml:space="preserve">работы по переносу линии связи и интернета </w:t>
            </w:r>
          </w:p>
        </w:tc>
        <w:tc>
          <w:tcPr>
            <w:tcW w:w="2140" w:type="dxa"/>
            <w:tcBorders>
              <w:top w:val="nil"/>
              <w:left w:val="nil"/>
              <w:bottom w:val="single" w:sz="4" w:space="0" w:color="auto"/>
              <w:right w:val="single" w:sz="4" w:space="0" w:color="auto"/>
            </w:tcBorders>
            <w:shd w:val="clear" w:color="000000" w:fill="C6E0B4"/>
            <w:noWrap/>
            <w:vAlign w:val="center"/>
            <w:hideMark/>
          </w:tcPr>
          <w:p w14:paraId="7B18A4D1"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100.00</w:t>
            </w:r>
          </w:p>
        </w:tc>
      </w:tr>
      <w:tr w:rsidR="000A202B" w:rsidRPr="000A202B" w14:paraId="2B972795" w14:textId="77777777" w:rsidTr="000E0307">
        <w:trPr>
          <w:trHeight w:val="836"/>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4003E5E9"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5</w:t>
            </w:r>
          </w:p>
        </w:tc>
        <w:tc>
          <w:tcPr>
            <w:tcW w:w="3119" w:type="dxa"/>
            <w:vMerge/>
            <w:tcBorders>
              <w:top w:val="nil"/>
              <w:left w:val="single" w:sz="4" w:space="0" w:color="auto"/>
              <w:bottom w:val="single" w:sz="4" w:space="0" w:color="000000"/>
              <w:right w:val="single" w:sz="4" w:space="0" w:color="auto"/>
            </w:tcBorders>
            <w:vAlign w:val="center"/>
            <w:hideMark/>
          </w:tcPr>
          <w:p w14:paraId="7097F2C9"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410" w:type="dxa"/>
            <w:tcBorders>
              <w:top w:val="nil"/>
              <w:left w:val="nil"/>
              <w:bottom w:val="single" w:sz="4" w:space="0" w:color="auto"/>
              <w:right w:val="single" w:sz="4" w:space="0" w:color="auto"/>
            </w:tcBorders>
            <w:shd w:val="clear" w:color="000000" w:fill="FFFFFF"/>
            <w:vAlign w:val="center"/>
            <w:hideMark/>
          </w:tcPr>
          <w:p w14:paraId="1049EC61"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№45 от11.02.2025</w:t>
            </w:r>
          </w:p>
        </w:tc>
        <w:tc>
          <w:tcPr>
            <w:tcW w:w="2894" w:type="dxa"/>
            <w:tcBorders>
              <w:top w:val="single" w:sz="4" w:space="0" w:color="auto"/>
              <w:left w:val="nil"/>
              <w:bottom w:val="single" w:sz="4" w:space="0" w:color="auto"/>
              <w:right w:val="single" w:sz="4" w:space="0" w:color="auto"/>
            </w:tcBorders>
            <w:shd w:val="clear" w:color="000000" w:fill="FFFFFF"/>
            <w:vAlign w:val="center"/>
            <w:hideMark/>
          </w:tcPr>
          <w:p w14:paraId="7EFDF351" w14:textId="466F4575" w:rsidR="000A202B" w:rsidRPr="000A202B" w:rsidRDefault="000A202B" w:rsidP="00DA7A13">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обеспечение а</w:t>
            </w:r>
            <w:r w:rsidR="00DA7A13">
              <w:rPr>
                <w:rFonts w:ascii="Times New Roman" w:eastAsia="Times New Roman" w:hAnsi="Times New Roman" w:cs="Times New Roman"/>
                <w:color w:val="000000"/>
                <w:sz w:val="20"/>
                <w:szCs w:val="20"/>
              </w:rPr>
              <w:t>н</w:t>
            </w:r>
            <w:r w:rsidRPr="000A202B">
              <w:rPr>
                <w:rFonts w:ascii="Times New Roman" w:eastAsia="Times New Roman" w:hAnsi="Times New Roman" w:cs="Times New Roman"/>
                <w:color w:val="000000"/>
                <w:sz w:val="20"/>
                <w:szCs w:val="20"/>
              </w:rPr>
              <w:t>титеррористич</w:t>
            </w:r>
            <w:r w:rsidR="00DA7A13">
              <w:rPr>
                <w:rFonts w:ascii="Times New Roman" w:eastAsia="Times New Roman" w:hAnsi="Times New Roman" w:cs="Times New Roman"/>
                <w:color w:val="000000"/>
                <w:sz w:val="20"/>
                <w:szCs w:val="20"/>
              </w:rPr>
              <w:t>.</w:t>
            </w:r>
            <w:r w:rsidRPr="000A202B">
              <w:rPr>
                <w:rFonts w:ascii="Times New Roman" w:eastAsia="Times New Roman" w:hAnsi="Times New Roman" w:cs="Times New Roman"/>
                <w:color w:val="000000"/>
                <w:sz w:val="20"/>
                <w:szCs w:val="20"/>
              </w:rPr>
              <w:t xml:space="preserve"> защищенно</w:t>
            </w:r>
            <w:r w:rsidR="00DA7A13">
              <w:rPr>
                <w:rFonts w:ascii="Times New Roman" w:eastAsia="Times New Roman" w:hAnsi="Times New Roman" w:cs="Times New Roman"/>
                <w:color w:val="000000"/>
                <w:sz w:val="20"/>
                <w:szCs w:val="20"/>
              </w:rPr>
              <w:t>с</w:t>
            </w:r>
            <w:r w:rsidRPr="000A202B">
              <w:rPr>
                <w:rFonts w:ascii="Times New Roman" w:eastAsia="Times New Roman" w:hAnsi="Times New Roman" w:cs="Times New Roman"/>
                <w:color w:val="000000"/>
                <w:sz w:val="20"/>
                <w:szCs w:val="20"/>
              </w:rPr>
              <w:t>тью и техникой участковый пункт полиции</w:t>
            </w:r>
          </w:p>
        </w:tc>
        <w:tc>
          <w:tcPr>
            <w:tcW w:w="2140" w:type="dxa"/>
            <w:tcBorders>
              <w:top w:val="nil"/>
              <w:left w:val="nil"/>
              <w:bottom w:val="nil"/>
              <w:right w:val="single" w:sz="4" w:space="0" w:color="auto"/>
            </w:tcBorders>
            <w:shd w:val="clear" w:color="000000" w:fill="C6E0B4"/>
            <w:noWrap/>
            <w:vAlign w:val="center"/>
            <w:hideMark/>
          </w:tcPr>
          <w:p w14:paraId="6F6C5F76"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650.00</w:t>
            </w:r>
          </w:p>
        </w:tc>
      </w:tr>
      <w:tr w:rsidR="000A202B" w:rsidRPr="000A202B" w14:paraId="1AACB94A" w14:textId="77777777" w:rsidTr="000E0307">
        <w:trPr>
          <w:trHeight w:val="834"/>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60D64064"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6</w:t>
            </w:r>
          </w:p>
        </w:tc>
        <w:tc>
          <w:tcPr>
            <w:tcW w:w="3119" w:type="dxa"/>
            <w:vMerge/>
            <w:tcBorders>
              <w:top w:val="nil"/>
              <w:left w:val="single" w:sz="4" w:space="0" w:color="auto"/>
              <w:bottom w:val="single" w:sz="4" w:space="0" w:color="000000"/>
              <w:right w:val="single" w:sz="4" w:space="0" w:color="auto"/>
            </w:tcBorders>
            <w:vAlign w:val="center"/>
            <w:hideMark/>
          </w:tcPr>
          <w:p w14:paraId="16711E30"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410" w:type="dxa"/>
            <w:tcBorders>
              <w:top w:val="nil"/>
              <w:left w:val="nil"/>
              <w:bottom w:val="nil"/>
              <w:right w:val="single" w:sz="4" w:space="0" w:color="auto"/>
            </w:tcBorders>
            <w:shd w:val="clear" w:color="000000" w:fill="FFFFFF"/>
            <w:vAlign w:val="center"/>
            <w:hideMark/>
          </w:tcPr>
          <w:p w14:paraId="0C9FD375"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№57-СП/5-2.1.44/30 от 16.07.2024г.</w:t>
            </w:r>
          </w:p>
        </w:tc>
        <w:tc>
          <w:tcPr>
            <w:tcW w:w="2894" w:type="dxa"/>
            <w:tcBorders>
              <w:top w:val="nil"/>
              <w:left w:val="nil"/>
              <w:bottom w:val="single" w:sz="4" w:space="0" w:color="auto"/>
              <w:right w:val="single" w:sz="4" w:space="0" w:color="auto"/>
            </w:tcBorders>
            <w:shd w:val="clear" w:color="000000" w:fill="FFFFFF"/>
            <w:vAlign w:val="center"/>
            <w:hideMark/>
          </w:tcPr>
          <w:p w14:paraId="6A7FF5EF" w14:textId="4220B5AF" w:rsidR="000A202B" w:rsidRPr="000A202B" w:rsidRDefault="000A202B" w:rsidP="00DA7A13">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охранное освещение на обьекте водоснабжения (каптажи) в ур.Тызыл</w:t>
            </w:r>
          </w:p>
        </w:tc>
        <w:tc>
          <w:tcPr>
            <w:tcW w:w="2140" w:type="dxa"/>
            <w:tcBorders>
              <w:top w:val="single" w:sz="4" w:space="0" w:color="auto"/>
              <w:left w:val="nil"/>
              <w:bottom w:val="nil"/>
              <w:right w:val="single" w:sz="4" w:space="0" w:color="auto"/>
            </w:tcBorders>
            <w:shd w:val="clear" w:color="000000" w:fill="C6E0B4"/>
            <w:noWrap/>
            <w:vAlign w:val="center"/>
            <w:hideMark/>
          </w:tcPr>
          <w:p w14:paraId="4A0AC823"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242.00</w:t>
            </w:r>
          </w:p>
        </w:tc>
      </w:tr>
      <w:tr w:rsidR="000A202B" w:rsidRPr="000A202B" w14:paraId="2057B0E5" w14:textId="77777777" w:rsidTr="000E0307">
        <w:trPr>
          <w:trHeight w:val="563"/>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6F4D05CD"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7</w:t>
            </w:r>
          </w:p>
        </w:tc>
        <w:tc>
          <w:tcPr>
            <w:tcW w:w="3119" w:type="dxa"/>
            <w:vMerge/>
            <w:tcBorders>
              <w:top w:val="nil"/>
              <w:left w:val="single" w:sz="4" w:space="0" w:color="auto"/>
              <w:bottom w:val="single" w:sz="4" w:space="0" w:color="000000"/>
              <w:right w:val="single" w:sz="4" w:space="0" w:color="auto"/>
            </w:tcBorders>
            <w:vAlign w:val="center"/>
            <w:hideMark/>
          </w:tcPr>
          <w:p w14:paraId="78E472F8"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410" w:type="dxa"/>
            <w:tcBorders>
              <w:top w:val="single" w:sz="4" w:space="0" w:color="auto"/>
              <w:left w:val="nil"/>
              <w:bottom w:val="nil"/>
              <w:right w:val="single" w:sz="4" w:space="0" w:color="auto"/>
            </w:tcBorders>
            <w:shd w:val="clear" w:color="000000" w:fill="FFFFFF"/>
            <w:vAlign w:val="center"/>
            <w:hideMark/>
          </w:tcPr>
          <w:p w14:paraId="6F1B8AB4"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№57-СП/5-2.1.44/4 от 23.01.2025г.</w:t>
            </w:r>
          </w:p>
        </w:tc>
        <w:tc>
          <w:tcPr>
            <w:tcW w:w="2894" w:type="dxa"/>
            <w:tcBorders>
              <w:top w:val="nil"/>
              <w:left w:val="nil"/>
              <w:bottom w:val="single" w:sz="4" w:space="0" w:color="auto"/>
              <w:right w:val="single" w:sz="4" w:space="0" w:color="auto"/>
            </w:tcBorders>
            <w:shd w:val="clear" w:color="000000" w:fill="FFFFFF"/>
            <w:vAlign w:val="center"/>
            <w:hideMark/>
          </w:tcPr>
          <w:p w14:paraId="0EA509EA"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Благоустройство игровой площадки</w:t>
            </w:r>
          </w:p>
        </w:tc>
        <w:tc>
          <w:tcPr>
            <w:tcW w:w="2140" w:type="dxa"/>
            <w:tcBorders>
              <w:top w:val="single" w:sz="4" w:space="0" w:color="auto"/>
              <w:left w:val="nil"/>
              <w:bottom w:val="nil"/>
              <w:right w:val="single" w:sz="4" w:space="0" w:color="auto"/>
            </w:tcBorders>
            <w:shd w:val="clear" w:color="000000" w:fill="C6E0B4"/>
            <w:noWrap/>
            <w:vAlign w:val="center"/>
            <w:hideMark/>
          </w:tcPr>
          <w:p w14:paraId="6C7A067C"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810.00</w:t>
            </w:r>
          </w:p>
        </w:tc>
      </w:tr>
      <w:tr w:rsidR="000A202B" w:rsidRPr="000A202B" w14:paraId="5939B977" w14:textId="77777777" w:rsidTr="000E0307">
        <w:trPr>
          <w:trHeight w:val="1515"/>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5F29FFC1"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8</w:t>
            </w:r>
          </w:p>
        </w:tc>
        <w:tc>
          <w:tcPr>
            <w:tcW w:w="31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4582A7"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xml:space="preserve">Местная администрация с.п.Лашкута </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2AB21DF5"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№121 от18.07.2024г.</w:t>
            </w:r>
          </w:p>
        </w:tc>
        <w:tc>
          <w:tcPr>
            <w:tcW w:w="2894" w:type="dxa"/>
            <w:tcBorders>
              <w:top w:val="nil"/>
              <w:left w:val="nil"/>
              <w:bottom w:val="single" w:sz="4" w:space="0" w:color="auto"/>
              <w:right w:val="single" w:sz="4" w:space="0" w:color="auto"/>
            </w:tcBorders>
            <w:shd w:val="clear" w:color="000000" w:fill="FFFFFF"/>
            <w:vAlign w:val="center"/>
            <w:hideMark/>
          </w:tcPr>
          <w:p w14:paraId="0E33F8F4"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для приобретения и установки оборудования, обеспечивающее бесперебойное освещение на обьекте водоснабжения (решение суда)</w:t>
            </w:r>
          </w:p>
        </w:tc>
        <w:tc>
          <w:tcPr>
            <w:tcW w:w="2140" w:type="dxa"/>
            <w:tcBorders>
              <w:top w:val="single" w:sz="4" w:space="0" w:color="auto"/>
              <w:left w:val="nil"/>
              <w:bottom w:val="single" w:sz="4" w:space="0" w:color="auto"/>
              <w:right w:val="single" w:sz="4" w:space="0" w:color="auto"/>
            </w:tcBorders>
            <w:shd w:val="clear" w:color="000000" w:fill="C6E0B4"/>
            <w:noWrap/>
            <w:vAlign w:val="center"/>
            <w:hideMark/>
          </w:tcPr>
          <w:p w14:paraId="7AE25DE9"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260.00</w:t>
            </w:r>
          </w:p>
        </w:tc>
      </w:tr>
      <w:tr w:rsidR="000A202B" w:rsidRPr="000A202B" w14:paraId="4033B9D6" w14:textId="77777777" w:rsidTr="000E0307">
        <w:trPr>
          <w:trHeight w:val="736"/>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168CF3F5"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9</w:t>
            </w:r>
          </w:p>
        </w:tc>
        <w:tc>
          <w:tcPr>
            <w:tcW w:w="3119" w:type="dxa"/>
            <w:vMerge/>
            <w:tcBorders>
              <w:top w:val="nil"/>
              <w:left w:val="single" w:sz="4" w:space="0" w:color="auto"/>
              <w:bottom w:val="single" w:sz="4" w:space="0" w:color="000000"/>
              <w:right w:val="single" w:sz="4" w:space="0" w:color="auto"/>
            </w:tcBorders>
            <w:vAlign w:val="center"/>
            <w:hideMark/>
          </w:tcPr>
          <w:p w14:paraId="3877BCCB"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410" w:type="dxa"/>
            <w:tcBorders>
              <w:top w:val="nil"/>
              <w:left w:val="nil"/>
              <w:bottom w:val="single" w:sz="4" w:space="0" w:color="auto"/>
              <w:right w:val="single" w:sz="4" w:space="0" w:color="auto"/>
            </w:tcBorders>
            <w:shd w:val="clear" w:color="000000" w:fill="FFFFFF"/>
            <w:vAlign w:val="center"/>
            <w:hideMark/>
          </w:tcPr>
          <w:p w14:paraId="649299D3"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№20 от 28.01.2025г.</w:t>
            </w:r>
          </w:p>
        </w:tc>
        <w:tc>
          <w:tcPr>
            <w:tcW w:w="2894" w:type="dxa"/>
            <w:tcBorders>
              <w:top w:val="nil"/>
              <w:left w:val="nil"/>
              <w:bottom w:val="single" w:sz="4" w:space="0" w:color="auto"/>
              <w:right w:val="single" w:sz="4" w:space="0" w:color="auto"/>
            </w:tcBorders>
            <w:shd w:val="clear" w:color="000000" w:fill="FFFFFF"/>
            <w:vAlign w:val="center"/>
            <w:hideMark/>
          </w:tcPr>
          <w:p w14:paraId="67242AF0"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на приобретение и прокладку труб по ул.Мира-Малкарова</w:t>
            </w:r>
          </w:p>
        </w:tc>
        <w:tc>
          <w:tcPr>
            <w:tcW w:w="2140" w:type="dxa"/>
            <w:tcBorders>
              <w:top w:val="nil"/>
              <w:left w:val="nil"/>
              <w:bottom w:val="single" w:sz="4" w:space="0" w:color="auto"/>
              <w:right w:val="single" w:sz="4" w:space="0" w:color="auto"/>
            </w:tcBorders>
            <w:shd w:val="clear" w:color="000000" w:fill="C6E0B4"/>
            <w:noWrap/>
            <w:vAlign w:val="center"/>
            <w:hideMark/>
          </w:tcPr>
          <w:p w14:paraId="7190199E"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300.00</w:t>
            </w:r>
          </w:p>
        </w:tc>
      </w:tr>
      <w:tr w:rsidR="000A202B" w:rsidRPr="000A202B" w14:paraId="2150DD1A" w14:textId="77777777" w:rsidTr="000E0307">
        <w:trPr>
          <w:trHeight w:val="987"/>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1B6D0EE7"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10</w:t>
            </w:r>
          </w:p>
        </w:tc>
        <w:tc>
          <w:tcPr>
            <w:tcW w:w="3119" w:type="dxa"/>
            <w:vMerge/>
            <w:tcBorders>
              <w:top w:val="nil"/>
              <w:left w:val="single" w:sz="4" w:space="0" w:color="auto"/>
              <w:bottom w:val="single" w:sz="4" w:space="0" w:color="000000"/>
              <w:right w:val="single" w:sz="4" w:space="0" w:color="auto"/>
            </w:tcBorders>
            <w:vAlign w:val="center"/>
            <w:hideMark/>
          </w:tcPr>
          <w:p w14:paraId="41E16452"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410" w:type="dxa"/>
            <w:tcBorders>
              <w:top w:val="nil"/>
              <w:left w:val="nil"/>
              <w:bottom w:val="single" w:sz="4" w:space="0" w:color="auto"/>
              <w:right w:val="single" w:sz="4" w:space="0" w:color="auto"/>
            </w:tcBorders>
            <w:shd w:val="clear" w:color="000000" w:fill="FFFFFF"/>
            <w:vAlign w:val="center"/>
            <w:hideMark/>
          </w:tcPr>
          <w:p w14:paraId="7ED284A9"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№20 от 28.01.2025г.</w:t>
            </w:r>
          </w:p>
        </w:tc>
        <w:tc>
          <w:tcPr>
            <w:tcW w:w="2894" w:type="dxa"/>
            <w:tcBorders>
              <w:top w:val="nil"/>
              <w:left w:val="nil"/>
              <w:bottom w:val="single" w:sz="4" w:space="0" w:color="auto"/>
              <w:right w:val="single" w:sz="4" w:space="0" w:color="auto"/>
            </w:tcBorders>
            <w:shd w:val="clear" w:color="000000" w:fill="FFFFFF"/>
            <w:vAlign w:val="center"/>
            <w:hideMark/>
          </w:tcPr>
          <w:p w14:paraId="6D3856A8" w14:textId="3CE6282C"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на обес</w:t>
            </w:r>
            <w:r w:rsidR="00DA7A13">
              <w:rPr>
                <w:rFonts w:ascii="Times New Roman" w:eastAsia="Times New Roman" w:hAnsi="Times New Roman" w:cs="Times New Roman"/>
                <w:color w:val="000000"/>
                <w:sz w:val="20"/>
                <w:szCs w:val="20"/>
              </w:rPr>
              <w:t>п</w:t>
            </w:r>
            <w:r w:rsidRPr="000A202B">
              <w:rPr>
                <w:rFonts w:ascii="Times New Roman" w:eastAsia="Times New Roman" w:hAnsi="Times New Roman" w:cs="Times New Roman"/>
                <w:color w:val="000000"/>
                <w:sz w:val="20"/>
                <w:szCs w:val="20"/>
              </w:rPr>
              <w:t>ечение сбалансированности бюджета,  том числе софинансирование водопровода</w:t>
            </w:r>
          </w:p>
        </w:tc>
        <w:tc>
          <w:tcPr>
            <w:tcW w:w="2140" w:type="dxa"/>
            <w:tcBorders>
              <w:top w:val="nil"/>
              <w:left w:val="nil"/>
              <w:bottom w:val="single" w:sz="4" w:space="0" w:color="auto"/>
              <w:right w:val="single" w:sz="4" w:space="0" w:color="auto"/>
            </w:tcBorders>
            <w:shd w:val="clear" w:color="000000" w:fill="C6E0B4"/>
            <w:noWrap/>
            <w:vAlign w:val="center"/>
            <w:hideMark/>
          </w:tcPr>
          <w:p w14:paraId="25615043"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615.30</w:t>
            </w:r>
          </w:p>
        </w:tc>
      </w:tr>
      <w:tr w:rsidR="000A202B" w:rsidRPr="000A202B" w14:paraId="220F112B" w14:textId="77777777" w:rsidTr="000E0307">
        <w:trPr>
          <w:trHeight w:val="846"/>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363F0237"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11</w:t>
            </w:r>
          </w:p>
        </w:tc>
        <w:tc>
          <w:tcPr>
            <w:tcW w:w="3119" w:type="dxa"/>
            <w:tcBorders>
              <w:top w:val="nil"/>
              <w:left w:val="nil"/>
              <w:bottom w:val="single" w:sz="4" w:space="0" w:color="auto"/>
              <w:right w:val="single" w:sz="4" w:space="0" w:color="auto"/>
            </w:tcBorders>
            <w:shd w:val="clear" w:color="000000" w:fill="FFFFFF"/>
            <w:vAlign w:val="center"/>
            <w:hideMark/>
          </w:tcPr>
          <w:p w14:paraId="2A44D4AB" w14:textId="77777777"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Местная администрация с.п.В.Баксан</w:t>
            </w:r>
          </w:p>
        </w:tc>
        <w:tc>
          <w:tcPr>
            <w:tcW w:w="2410" w:type="dxa"/>
            <w:tcBorders>
              <w:top w:val="nil"/>
              <w:left w:val="nil"/>
              <w:bottom w:val="single" w:sz="4" w:space="0" w:color="auto"/>
              <w:right w:val="single" w:sz="4" w:space="0" w:color="auto"/>
            </w:tcBorders>
            <w:shd w:val="clear" w:color="000000" w:fill="FFFFFF"/>
            <w:vAlign w:val="center"/>
            <w:hideMark/>
          </w:tcPr>
          <w:p w14:paraId="2D9F720C"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№118 от 14.04.2025</w:t>
            </w:r>
          </w:p>
        </w:tc>
        <w:tc>
          <w:tcPr>
            <w:tcW w:w="2894" w:type="dxa"/>
            <w:tcBorders>
              <w:top w:val="nil"/>
              <w:left w:val="nil"/>
              <w:bottom w:val="single" w:sz="4" w:space="0" w:color="auto"/>
              <w:right w:val="single" w:sz="4" w:space="0" w:color="auto"/>
            </w:tcBorders>
            <w:shd w:val="clear" w:color="000000" w:fill="FFFFFF"/>
            <w:vAlign w:val="center"/>
            <w:hideMark/>
          </w:tcPr>
          <w:p w14:paraId="58E70C9A"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Изменение норматива отчислений от НДФЛ с 10% до 8%</w:t>
            </w:r>
          </w:p>
        </w:tc>
        <w:tc>
          <w:tcPr>
            <w:tcW w:w="2140" w:type="dxa"/>
            <w:tcBorders>
              <w:top w:val="nil"/>
              <w:left w:val="nil"/>
              <w:bottom w:val="single" w:sz="4" w:space="0" w:color="auto"/>
              <w:right w:val="single" w:sz="4" w:space="0" w:color="auto"/>
            </w:tcBorders>
            <w:shd w:val="clear" w:color="000000" w:fill="C6E0B4"/>
            <w:noWrap/>
            <w:vAlign w:val="center"/>
            <w:hideMark/>
          </w:tcPr>
          <w:p w14:paraId="32DB4C68"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514.90</w:t>
            </w:r>
          </w:p>
        </w:tc>
      </w:tr>
      <w:tr w:rsidR="000A202B" w:rsidRPr="000A202B" w14:paraId="0A56E635" w14:textId="77777777" w:rsidTr="000E0307">
        <w:trPr>
          <w:trHeight w:val="976"/>
        </w:trPr>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37125ADD"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12</w:t>
            </w:r>
          </w:p>
        </w:tc>
        <w:tc>
          <w:tcPr>
            <w:tcW w:w="3119" w:type="dxa"/>
            <w:tcBorders>
              <w:top w:val="nil"/>
              <w:left w:val="nil"/>
              <w:bottom w:val="single" w:sz="4" w:space="0" w:color="auto"/>
              <w:right w:val="single" w:sz="4" w:space="0" w:color="auto"/>
            </w:tcBorders>
            <w:shd w:val="clear" w:color="000000" w:fill="FFFFFF"/>
            <w:vAlign w:val="center"/>
            <w:hideMark/>
          </w:tcPr>
          <w:p w14:paraId="5634AB9F"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xml:space="preserve">Резервные средства для прохождения медицинского осмотра работников общеобразовательных учреждений </w:t>
            </w:r>
          </w:p>
        </w:tc>
        <w:tc>
          <w:tcPr>
            <w:tcW w:w="2410" w:type="dxa"/>
            <w:tcBorders>
              <w:top w:val="nil"/>
              <w:left w:val="nil"/>
              <w:bottom w:val="single" w:sz="4" w:space="0" w:color="auto"/>
              <w:right w:val="single" w:sz="4" w:space="0" w:color="auto"/>
            </w:tcBorders>
            <w:shd w:val="clear" w:color="000000" w:fill="FFFFFF"/>
            <w:vAlign w:val="center"/>
            <w:hideMark/>
          </w:tcPr>
          <w:p w14:paraId="3DA8DCB6"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№77 от 30.01.2025г.</w:t>
            </w:r>
          </w:p>
        </w:tc>
        <w:tc>
          <w:tcPr>
            <w:tcW w:w="2894" w:type="dxa"/>
            <w:tcBorders>
              <w:top w:val="nil"/>
              <w:left w:val="nil"/>
              <w:bottom w:val="single" w:sz="4" w:space="0" w:color="auto"/>
              <w:right w:val="single" w:sz="4" w:space="0" w:color="auto"/>
            </w:tcBorders>
            <w:shd w:val="clear" w:color="000000" w:fill="FFFFFF"/>
            <w:vAlign w:val="center"/>
            <w:hideMark/>
          </w:tcPr>
          <w:p w14:paraId="122805D1"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xml:space="preserve">для прохождения медосмотра </w:t>
            </w:r>
          </w:p>
        </w:tc>
        <w:tc>
          <w:tcPr>
            <w:tcW w:w="2140" w:type="dxa"/>
            <w:tcBorders>
              <w:top w:val="nil"/>
              <w:left w:val="nil"/>
              <w:bottom w:val="single" w:sz="4" w:space="0" w:color="auto"/>
              <w:right w:val="single" w:sz="4" w:space="0" w:color="auto"/>
            </w:tcBorders>
            <w:shd w:val="clear" w:color="000000" w:fill="C6E0B4"/>
            <w:noWrap/>
            <w:vAlign w:val="center"/>
            <w:hideMark/>
          </w:tcPr>
          <w:p w14:paraId="2473D248"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3 515.06</w:t>
            </w:r>
          </w:p>
        </w:tc>
      </w:tr>
      <w:tr w:rsidR="000A202B" w:rsidRPr="000A202B" w14:paraId="28BC6616" w14:textId="77777777" w:rsidTr="000E0307">
        <w:trPr>
          <w:trHeight w:val="663"/>
        </w:trPr>
        <w:tc>
          <w:tcPr>
            <w:tcW w:w="709" w:type="dxa"/>
            <w:tcBorders>
              <w:top w:val="nil"/>
              <w:left w:val="single" w:sz="4" w:space="0" w:color="auto"/>
              <w:bottom w:val="nil"/>
              <w:right w:val="single" w:sz="4" w:space="0" w:color="auto"/>
            </w:tcBorders>
            <w:shd w:val="clear" w:color="auto" w:fill="auto"/>
            <w:noWrap/>
            <w:vAlign w:val="center"/>
            <w:hideMark/>
          </w:tcPr>
          <w:p w14:paraId="42CA2EC2"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13</w:t>
            </w:r>
          </w:p>
        </w:tc>
        <w:tc>
          <w:tcPr>
            <w:tcW w:w="3119" w:type="dxa"/>
            <w:tcBorders>
              <w:top w:val="nil"/>
              <w:left w:val="nil"/>
              <w:bottom w:val="single" w:sz="4" w:space="0" w:color="auto"/>
              <w:right w:val="single" w:sz="4" w:space="0" w:color="auto"/>
            </w:tcBorders>
            <w:shd w:val="clear" w:color="auto" w:fill="auto"/>
            <w:vAlign w:val="center"/>
            <w:hideMark/>
          </w:tcPr>
          <w:p w14:paraId="6170A875"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МОУ "СОШ Бедык"</w:t>
            </w:r>
          </w:p>
        </w:tc>
        <w:tc>
          <w:tcPr>
            <w:tcW w:w="2410" w:type="dxa"/>
            <w:tcBorders>
              <w:top w:val="nil"/>
              <w:left w:val="nil"/>
              <w:bottom w:val="nil"/>
              <w:right w:val="single" w:sz="4" w:space="0" w:color="auto"/>
            </w:tcBorders>
            <w:shd w:val="clear" w:color="000000" w:fill="FFFFFF"/>
            <w:vAlign w:val="center"/>
            <w:hideMark/>
          </w:tcPr>
          <w:p w14:paraId="39FB847E"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№52 от 27.03.2025</w:t>
            </w:r>
          </w:p>
        </w:tc>
        <w:tc>
          <w:tcPr>
            <w:tcW w:w="2894" w:type="dxa"/>
            <w:tcBorders>
              <w:top w:val="nil"/>
              <w:left w:val="nil"/>
              <w:bottom w:val="single" w:sz="4" w:space="0" w:color="auto"/>
              <w:right w:val="single" w:sz="4" w:space="0" w:color="auto"/>
            </w:tcBorders>
            <w:shd w:val="clear" w:color="000000" w:fill="FFFFFF"/>
            <w:vAlign w:val="center"/>
            <w:hideMark/>
          </w:tcPr>
          <w:p w14:paraId="0116B683"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частичный ремонт кровли здания</w:t>
            </w:r>
          </w:p>
        </w:tc>
        <w:tc>
          <w:tcPr>
            <w:tcW w:w="2140" w:type="dxa"/>
            <w:tcBorders>
              <w:top w:val="nil"/>
              <w:left w:val="nil"/>
              <w:bottom w:val="single" w:sz="4" w:space="0" w:color="auto"/>
              <w:right w:val="single" w:sz="4" w:space="0" w:color="auto"/>
            </w:tcBorders>
            <w:shd w:val="clear" w:color="000000" w:fill="C6E0B4"/>
            <w:noWrap/>
            <w:vAlign w:val="center"/>
            <w:hideMark/>
          </w:tcPr>
          <w:p w14:paraId="5F645FCF"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250.00</w:t>
            </w:r>
          </w:p>
        </w:tc>
      </w:tr>
      <w:tr w:rsidR="000A202B" w:rsidRPr="000A202B" w14:paraId="5C03B88B" w14:textId="77777777" w:rsidTr="000E0307">
        <w:trPr>
          <w:trHeight w:val="70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52FC9"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14</w:t>
            </w:r>
          </w:p>
        </w:tc>
        <w:tc>
          <w:tcPr>
            <w:tcW w:w="3119" w:type="dxa"/>
            <w:tcBorders>
              <w:top w:val="nil"/>
              <w:left w:val="nil"/>
              <w:bottom w:val="single" w:sz="4" w:space="0" w:color="auto"/>
              <w:right w:val="single" w:sz="4" w:space="0" w:color="auto"/>
            </w:tcBorders>
            <w:shd w:val="clear" w:color="auto" w:fill="auto"/>
            <w:vAlign w:val="center"/>
            <w:hideMark/>
          </w:tcPr>
          <w:p w14:paraId="02270B0A"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xml:space="preserve">Общеобразовательные учреждения </w:t>
            </w:r>
          </w:p>
        </w:tc>
        <w:tc>
          <w:tcPr>
            <w:tcW w:w="2410" w:type="dxa"/>
            <w:tcBorders>
              <w:top w:val="single" w:sz="4" w:space="0" w:color="auto"/>
              <w:left w:val="nil"/>
              <w:bottom w:val="single" w:sz="4" w:space="0" w:color="auto"/>
              <w:right w:val="single" w:sz="4" w:space="0" w:color="auto"/>
            </w:tcBorders>
            <w:shd w:val="clear" w:color="000000" w:fill="FFFFFF"/>
            <w:vAlign w:val="center"/>
            <w:hideMark/>
          </w:tcPr>
          <w:p w14:paraId="2EDF2A05"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№273  от 14.03.2025</w:t>
            </w:r>
          </w:p>
        </w:tc>
        <w:tc>
          <w:tcPr>
            <w:tcW w:w="2894" w:type="dxa"/>
            <w:tcBorders>
              <w:top w:val="nil"/>
              <w:left w:val="nil"/>
              <w:bottom w:val="single" w:sz="4" w:space="0" w:color="auto"/>
              <w:right w:val="single" w:sz="4" w:space="0" w:color="auto"/>
            </w:tcBorders>
            <w:shd w:val="clear" w:color="000000" w:fill="FFFFFF"/>
            <w:vAlign w:val="center"/>
            <w:hideMark/>
          </w:tcPr>
          <w:p w14:paraId="425BBBD0"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Техническое обслуживание транспортных средств</w:t>
            </w:r>
          </w:p>
        </w:tc>
        <w:tc>
          <w:tcPr>
            <w:tcW w:w="2140" w:type="dxa"/>
            <w:tcBorders>
              <w:top w:val="nil"/>
              <w:left w:val="nil"/>
              <w:bottom w:val="single" w:sz="4" w:space="0" w:color="auto"/>
              <w:right w:val="single" w:sz="4" w:space="0" w:color="auto"/>
            </w:tcBorders>
            <w:shd w:val="clear" w:color="000000" w:fill="C6E0B4"/>
            <w:noWrap/>
            <w:vAlign w:val="center"/>
            <w:hideMark/>
          </w:tcPr>
          <w:p w14:paraId="5440FBAB"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200.00</w:t>
            </w:r>
          </w:p>
        </w:tc>
      </w:tr>
      <w:tr w:rsidR="000A202B" w:rsidRPr="000A202B" w14:paraId="72236844" w14:textId="77777777" w:rsidTr="000E0307">
        <w:trPr>
          <w:trHeight w:val="8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5CB9C24" w14:textId="77777777" w:rsidR="000A202B" w:rsidRPr="000A202B" w:rsidRDefault="000A202B" w:rsidP="000A202B">
            <w:pPr>
              <w:spacing w:after="0" w:line="240" w:lineRule="auto"/>
              <w:jc w:val="right"/>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15</w:t>
            </w:r>
          </w:p>
        </w:tc>
        <w:tc>
          <w:tcPr>
            <w:tcW w:w="3119" w:type="dxa"/>
            <w:tcBorders>
              <w:top w:val="nil"/>
              <w:left w:val="nil"/>
              <w:bottom w:val="single" w:sz="4" w:space="0" w:color="auto"/>
              <w:right w:val="single" w:sz="4" w:space="0" w:color="auto"/>
            </w:tcBorders>
            <w:shd w:val="clear" w:color="auto" w:fill="auto"/>
            <w:vAlign w:val="center"/>
            <w:hideMark/>
          </w:tcPr>
          <w:p w14:paraId="3F31DD48"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МКУ "Централизованная бухгалтерия"</w:t>
            </w:r>
          </w:p>
        </w:tc>
        <w:tc>
          <w:tcPr>
            <w:tcW w:w="2410" w:type="dxa"/>
            <w:tcBorders>
              <w:top w:val="nil"/>
              <w:left w:val="nil"/>
              <w:bottom w:val="single" w:sz="4" w:space="0" w:color="auto"/>
              <w:right w:val="single" w:sz="4" w:space="0" w:color="auto"/>
            </w:tcBorders>
            <w:shd w:val="clear" w:color="000000" w:fill="FFFFFF"/>
            <w:vAlign w:val="center"/>
            <w:hideMark/>
          </w:tcPr>
          <w:p w14:paraId="7702E294"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16 от 18.03.2025 года</w:t>
            </w:r>
          </w:p>
        </w:tc>
        <w:tc>
          <w:tcPr>
            <w:tcW w:w="2894" w:type="dxa"/>
            <w:tcBorders>
              <w:top w:val="nil"/>
              <w:left w:val="nil"/>
              <w:bottom w:val="single" w:sz="4" w:space="0" w:color="auto"/>
              <w:right w:val="single" w:sz="4" w:space="0" w:color="auto"/>
            </w:tcBorders>
            <w:shd w:val="clear" w:color="000000" w:fill="FFFFFF"/>
            <w:vAlign w:val="center"/>
            <w:hideMark/>
          </w:tcPr>
          <w:p w14:paraId="44BB3649"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xml:space="preserve">Приобретение оргтехники </w:t>
            </w:r>
          </w:p>
        </w:tc>
        <w:tc>
          <w:tcPr>
            <w:tcW w:w="2140" w:type="dxa"/>
            <w:tcBorders>
              <w:top w:val="nil"/>
              <w:left w:val="nil"/>
              <w:bottom w:val="single" w:sz="4" w:space="0" w:color="auto"/>
              <w:right w:val="single" w:sz="4" w:space="0" w:color="auto"/>
            </w:tcBorders>
            <w:shd w:val="clear" w:color="000000" w:fill="C6E0B4"/>
            <w:noWrap/>
            <w:vAlign w:val="center"/>
            <w:hideMark/>
          </w:tcPr>
          <w:p w14:paraId="5D1E655C"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350.00</w:t>
            </w:r>
          </w:p>
        </w:tc>
      </w:tr>
      <w:tr w:rsidR="000A202B" w:rsidRPr="000A202B" w14:paraId="15D0F367" w14:textId="77777777" w:rsidTr="000E0307">
        <w:trPr>
          <w:trHeight w:val="4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63DD7B"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16</w:t>
            </w:r>
          </w:p>
        </w:tc>
        <w:tc>
          <w:tcPr>
            <w:tcW w:w="3119" w:type="dxa"/>
            <w:vMerge w:val="restart"/>
            <w:tcBorders>
              <w:top w:val="nil"/>
              <w:left w:val="single" w:sz="4" w:space="0" w:color="auto"/>
              <w:bottom w:val="single" w:sz="4" w:space="0" w:color="000000"/>
              <w:right w:val="single" w:sz="4" w:space="0" w:color="auto"/>
            </w:tcBorders>
            <w:shd w:val="clear" w:color="auto" w:fill="auto"/>
            <w:vAlign w:val="center"/>
            <w:hideMark/>
          </w:tcPr>
          <w:p w14:paraId="39349D5D"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МБУ ДО ЦРДМ</w:t>
            </w:r>
          </w:p>
        </w:tc>
        <w:tc>
          <w:tcPr>
            <w:tcW w:w="24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85BEEB"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FFA17CF"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капитальный ремонт молодежного центра</w:t>
            </w:r>
          </w:p>
        </w:tc>
        <w:tc>
          <w:tcPr>
            <w:tcW w:w="21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48704341"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588.00</w:t>
            </w:r>
          </w:p>
        </w:tc>
      </w:tr>
      <w:tr w:rsidR="000A202B" w:rsidRPr="000A202B" w14:paraId="1C961BC5" w14:textId="77777777" w:rsidTr="000E0307">
        <w:trPr>
          <w:trHeight w:val="230"/>
        </w:trPr>
        <w:tc>
          <w:tcPr>
            <w:tcW w:w="709" w:type="dxa"/>
            <w:vMerge/>
            <w:tcBorders>
              <w:top w:val="nil"/>
              <w:left w:val="single" w:sz="4" w:space="0" w:color="auto"/>
              <w:bottom w:val="single" w:sz="4" w:space="0" w:color="000000"/>
              <w:right w:val="single" w:sz="4" w:space="0" w:color="auto"/>
            </w:tcBorders>
            <w:vAlign w:val="center"/>
            <w:hideMark/>
          </w:tcPr>
          <w:p w14:paraId="0C166148" w14:textId="77777777" w:rsidR="000A202B" w:rsidRPr="000A202B" w:rsidRDefault="000A202B" w:rsidP="000A202B">
            <w:pPr>
              <w:spacing w:after="0" w:line="240" w:lineRule="auto"/>
              <w:rPr>
                <w:rFonts w:ascii="Times New Roman" w:eastAsia="Times New Roman" w:hAnsi="Times New Roman" w:cs="Times New Roman"/>
                <w:b/>
                <w:bCs/>
                <w:color w:val="000000"/>
                <w:sz w:val="20"/>
                <w:szCs w:val="20"/>
              </w:rPr>
            </w:pPr>
          </w:p>
        </w:tc>
        <w:tc>
          <w:tcPr>
            <w:tcW w:w="3119" w:type="dxa"/>
            <w:vMerge/>
            <w:tcBorders>
              <w:top w:val="nil"/>
              <w:left w:val="single" w:sz="4" w:space="0" w:color="auto"/>
              <w:bottom w:val="single" w:sz="4" w:space="0" w:color="000000"/>
              <w:right w:val="single" w:sz="4" w:space="0" w:color="auto"/>
            </w:tcBorders>
            <w:vAlign w:val="center"/>
            <w:hideMark/>
          </w:tcPr>
          <w:p w14:paraId="519EB6BC"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410" w:type="dxa"/>
            <w:vMerge/>
            <w:tcBorders>
              <w:top w:val="nil"/>
              <w:left w:val="single" w:sz="4" w:space="0" w:color="auto"/>
              <w:bottom w:val="single" w:sz="4" w:space="0" w:color="000000"/>
              <w:right w:val="single" w:sz="4" w:space="0" w:color="auto"/>
            </w:tcBorders>
            <w:vAlign w:val="center"/>
            <w:hideMark/>
          </w:tcPr>
          <w:p w14:paraId="50D5313F"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894" w:type="dxa"/>
            <w:vMerge/>
            <w:tcBorders>
              <w:top w:val="nil"/>
              <w:left w:val="single" w:sz="4" w:space="0" w:color="auto"/>
              <w:bottom w:val="single" w:sz="4" w:space="0" w:color="000000"/>
              <w:right w:val="single" w:sz="4" w:space="0" w:color="auto"/>
            </w:tcBorders>
            <w:vAlign w:val="center"/>
            <w:hideMark/>
          </w:tcPr>
          <w:p w14:paraId="1DCF2DC2"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140" w:type="dxa"/>
            <w:vMerge/>
            <w:tcBorders>
              <w:top w:val="nil"/>
              <w:left w:val="single" w:sz="4" w:space="0" w:color="auto"/>
              <w:bottom w:val="single" w:sz="4" w:space="0" w:color="000000"/>
              <w:right w:val="single" w:sz="4" w:space="0" w:color="auto"/>
            </w:tcBorders>
            <w:vAlign w:val="center"/>
            <w:hideMark/>
          </w:tcPr>
          <w:p w14:paraId="301B2639"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r>
      <w:tr w:rsidR="000A202B" w:rsidRPr="000A202B" w14:paraId="29A788F7" w14:textId="77777777" w:rsidTr="000E0307">
        <w:trPr>
          <w:trHeight w:val="531"/>
        </w:trPr>
        <w:tc>
          <w:tcPr>
            <w:tcW w:w="709" w:type="dxa"/>
            <w:tcBorders>
              <w:top w:val="nil"/>
              <w:left w:val="single" w:sz="4" w:space="0" w:color="auto"/>
              <w:bottom w:val="single" w:sz="4" w:space="0" w:color="auto"/>
              <w:right w:val="single" w:sz="4" w:space="0" w:color="auto"/>
            </w:tcBorders>
            <w:shd w:val="clear" w:color="000000" w:fill="92D050"/>
            <w:noWrap/>
            <w:vAlign w:val="center"/>
            <w:hideMark/>
          </w:tcPr>
          <w:p w14:paraId="45B41DD9" w14:textId="77777777" w:rsidR="000A202B" w:rsidRPr="000A202B" w:rsidRDefault="000A202B" w:rsidP="000A202B">
            <w:pPr>
              <w:spacing w:after="0" w:line="240" w:lineRule="auto"/>
              <w:jc w:val="right"/>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17</w:t>
            </w:r>
          </w:p>
        </w:tc>
        <w:tc>
          <w:tcPr>
            <w:tcW w:w="3119" w:type="dxa"/>
            <w:tcBorders>
              <w:top w:val="nil"/>
              <w:left w:val="nil"/>
              <w:bottom w:val="single" w:sz="4" w:space="0" w:color="auto"/>
              <w:right w:val="single" w:sz="4" w:space="0" w:color="auto"/>
            </w:tcBorders>
            <w:shd w:val="clear" w:color="000000" w:fill="FFFFFF"/>
            <w:vAlign w:val="center"/>
            <w:hideMark/>
          </w:tcPr>
          <w:p w14:paraId="29E9DA09"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УФНС РФ по КБР</w:t>
            </w:r>
          </w:p>
        </w:tc>
        <w:tc>
          <w:tcPr>
            <w:tcW w:w="2410" w:type="dxa"/>
            <w:tcBorders>
              <w:top w:val="nil"/>
              <w:left w:val="nil"/>
              <w:bottom w:val="single" w:sz="4" w:space="0" w:color="auto"/>
              <w:right w:val="single" w:sz="4" w:space="0" w:color="auto"/>
            </w:tcBorders>
            <w:shd w:val="clear" w:color="000000" w:fill="FFFFFF"/>
            <w:vAlign w:val="center"/>
            <w:hideMark/>
          </w:tcPr>
          <w:p w14:paraId="0B5E5AB2"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ИЛ ФС №042517528</w:t>
            </w:r>
          </w:p>
        </w:tc>
        <w:tc>
          <w:tcPr>
            <w:tcW w:w="2894" w:type="dxa"/>
            <w:tcBorders>
              <w:top w:val="nil"/>
              <w:left w:val="nil"/>
              <w:bottom w:val="single" w:sz="4" w:space="0" w:color="auto"/>
              <w:right w:val="single" w:sz="4" w:space="0" w:color="auto"/>
            </w:tcBorders>
            <w:shd w:val="clear" w:color="000000" w:fill="FFFFFF"/>
            <w:vAlign w:val="center"/>
            <w:hideMark/>
          </w:tcPr>
          <w:p w14:paraId="3DCA26D2"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Задолженность МУП "ЭОПА"</w:t>
            </w:r>
          </w:p>
        </w:tc>
        <w:tc>
          <w:tcPr>
            <w:tcW w:w="2140" w:type="dxa"/>
            <w:tcBorders>
              <w:top w:val="nil"/>
              <w:left w:val="nil"/>
              <w:bottom w:val="single" w:sz="4" w:space="0" w:color="auto"/>
              <w:right w:val="single" w:sz="4" w:space="0" w:color="auto"/>
            </w:tcBorders>
            <w:shd w:val="clear" w:color="000000" w:fill="92D050"/>
            <w:noWrap/>
            <w:vAlign w:val="center"/>
            <w:hideMark/>
          </w:tcPr>
          <w:p w14:paraId="0F401D0F"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3 363.24</w:t>
            </w:r>
          </w:p>
        </w:tc>
      </w:tr>
      <w:tr w:rsidR="000A202B" w:rsidRPr="000A202B" w14:paraId="381D2D23" w14:textId="77777777" w:rsidTr="000E0307">
        <w:trPr>
          <w:trHeight w:val="694"/>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3E2E45"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18</w:t>
            </w:r>
          </w:p>
        </w:tc>
        <w:tc>
          <w:tcPr>
            <w:tcW w:w="3119" w:type="dxa"/>
            <w:tcBorders>
              <w:top w:val="nil"/>
              <w:left w:val="nil"/>
              <w:bottom w:val="single" w:sz="4" w:space="0" w:color="auto"/>
              <w:right w:val="single" w:sz="4" w:space="0" w:color="auto"/>
            </w:tcBorders>
            <w:shd w:val="clear" w:color="auto" w:fill="auto"/>
            <w:vAlign w:val="center"/>
            <w:hideMark/>
          </w:tcPr>
          <w:p w14:paraId="3B81CBEF"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Местная администрация с.п. Бедык</w:t>
            </w:r>
          </w:p>
        </w:tc>
        <w:tc>
          <w:tcPr>
            <w:tcW w:w="2410" w:type="dxa"/>
            <w:tcBorders>
              <w:top w:val="nil"/>
              <w:left w:val="nil"/>
              <w:bottom w:val="single" w:sz="4" w:space="0" w:color="auto"/>
              <w:right w:val="single" w:sz="4" w:space="0" w:color="auto"/>
            </w:tcBorders>
            <w:shd w:val="clear" w:color="auto" w:fill="auto"/>
            <w:vAlign w:val="center"/>
            <w:hideMark/>
          </w:tcPr>
          <w:p w14:paraId="7D795282"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tcBorders>
              <w:top w:val="nil"/>
              <w:left w:val="nil"/>
              <w:bottom w:val="single" w:sz="4" w:space="0" w:color="auto"/>
              <w:right w:val="single" w:sz="4" w:space="0" w:color="auto"/>
            </w:tcBorders>
            <w:shd w:val="clear" w:color="auto" w:fill="auto"/>
            <w:vAlign w:val="center"/>
            <w:hideMark/>
          </w:tcPr>
          <w:p w14:paraId="325F3864"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приобретение автомобиля</w:t>
            </w:r>
          </w:p>
        </w:tc>
        <w:tc>
          <w:tcPr>
            <w:tcW w:w="2140" w:type="dxa"/>
            <w:tcBorders>
              <w:top w:val="nil"/>
              <w:left w:val="nil"/>
              <w:bottom w:val="single" w:sz="4" w:space="0" w:color="auto"/>
              <w:right w:val="single" w:sz="4" w:space="0" w:color="auto"/>
            </w:tcBorders>
            <w:shd w:val="clear" w:color="000000" w:fill="C6E0B4"/>
            <w:noWrap/>
            <w:vAlign w:val="center"/>
            <w:hideMark/>
          </w:tcPr>
          <w:p w14:paraId="0A033537"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1 000.00</w:t>
            </w:r>
          </w:p>
        </w:tc>
      </w:tr>
      <w:tr w:rsidR="000A202B" w:rsidRPr="000A202B" w14:paraId="2FB3BAB5" w14:textId="77777777" w:rsidTr="000E0307">
        <w:trPr>
          <w:trHeight w:val="563"/>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596D5B"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19</w:t>
            </w:r>
          </w:p>
        </w:tc>
        <w:tc>
          <w:tcPr>
            <w:tcW w:w="3119" w:type="dxa"/>
            <w:vMerge w:val="restart"/>
            <w:tcBorders>
              <w:top w:val="nil"/>
              <w:left w:val="single" w:sz="4" w:space="0" w:color="auto"/>
              <w:bottom w:val="single" w:sz="4" w:space="0" w:color="000000"/>
              <w:right w:val="single" w:sz="4" w:space="0" w:color="auto"/>
            </w:tcBorders>
            <w:shd w:val="clear" w:color="auto" w:fill="auto"/>
            <w:vAlign w:val="center"/>
            <w:hideMark/>
          </w:tcPr>
          <w:p w14:paraId="4BC52D80"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Местная администрация Эльбрусского муницпального района</w:t>
            </w:r>
          </w:p>
        </w:tc>
        <w:tc>
          <w:tcPr>
            <w:tcW w:w="2410" w:type="dxa"/>
            <w:tcBorders>
              <w:top w:val="nil"/>
              <w:left w:val="nil"/>
              <w:bottom w:val="single" w:sz="4" w:space="0" w:color="auto"/>
              <w:right w:val="single" w:sz="4" w:space="0" w:color="auto"/>
            </w:tcBorders>
            <w:shd w:val="clear" w:color="auto" w:fill="auto"/>
            <w:vAlign w:val="center"/>
            <w:hideMark/>
          </w:tcPr>
          <w:p w14:paraId="666F617D"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tcBorders>
              <w:top w:val="nil"/>
              <w:left w:val="nil"/>
              <w:bottom w:val="single" w:sz="4" w:space="0" w:color="auto"/>
              <w:right w:val="single" w:sz="4" w:space="0" w:color="auto"/>
            </w:tcBorders>
            <w:shd w:val="clear" w:color="auto" w:fill="auto"/>
            <w:vAlign w:val="center"/>
            <w:hideMark/>
          </w:tcPr>
          <w:p w14:paraId="59FBD804"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ремонт помещения архива</w:t>
            </w:r>
          </w:p>
        </w:tc>
        <w:tc>
          <w:tcPr>
            <w:tcW w:w="2140" w:type="dxa"/>
            <w:tcBorders>
              <w:top w:val="nil"/>
              <w:left w:val="nil"/>
              <w:bottom w:val="single" w:sz="4" w:space="0" w:color="auto"/>
              <w:right w:val="single" w:sz="4" w:space="0" w:color="auto"/>
            </w:tcBorders>
            <w:shd w:val="clear" w:color="000000" w:fill="C6E0B4"/>
            <w:noWrap/>
            <w:vAlign w:val="center"/>
            <w:hideMark/>
          </w:tcPr>
          <w:p w14:paraId="2D9B08F7"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2 071.35</w:t>
            </w:r>
          </w:p>
        </w:tc>
      </w:tr>
      <w:tr w:rsidR="000A202B" w:rsidRPr="000A202B" w14:paraId="2B011D1C" w14:textId="77777777" w:rsidTr="000E0307">
        <w:trPr>
          <w:trHeight w:val="477"/>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0E7677"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20</w:t>
            </w:r>
          </w:p>
        </w:tc>
        <w:tc>
          <w:tcPr>
            <w:tcW w:w="3119" w:type="dxa"/>
            <w:vMerge/>
            <w:tcBorders>
              <w:top w:val="nil"/>
              <w:left w:val="single" w:sz="4" w:space="0" w:color="auto"/>
              <w:bottom w:val="single" w:sz="4" w:space="0" w:color="000000"/>
              <w:right w:val="single" w:sz="4" w:space="0" w:color="auto"/>
            </w:tcBorders>
            <w:vAlign w:val="center"/>
            <w:hideMark/>
          </w:tcPr>
          <w:p w14:paraId="4EE37C5C"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p>
        </w:tc>
        <w:tc>
          <w:tcPr>
            <w:tcW w:w="2410" w:type="dxa"/>
            <w:tcBorders>
              <w:top w:val="nil"/>
              <w:left w:val="nil"/>
              <w:bottom w:val="single" w:sz="4" w:space="0" w:color="auto"/>
              <w:right w:val="single" w:sz="4" w:space="0" w:color="auto"/>
            </w:tcBorders>
            <w:shd w:val="clear" w:color="auto" w:fill="auto"/>
            <w:vAlign w:val="center"/>
            <w:hideMark/>
          </w:tcPr>
          <w:p w14:paraId="0826BA0E"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tcBorders>
              <w:top w:val="nil"/>
              <w:left w:val="nil"/>
              <w:bottom w:val="single" w:sz="4" w:space="0" w:color="auto"/>
              <w:right w:val="single" w:sz="4" w:space="0" w:color="auto"/>
            </w:tcBorders>
            <w:shd w:val="clear" w:color="auto" w:fill="auto"/>
            <w:vAlign w:val="center"/>
            <w:hideMark/>
          </w:tcPr>
          <w:p w14:paraId="50BC5C63"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ремонт фасада</w:t>
            </w:r>
          </w:p>
        </w:tc>
        <w:tc>
          <w:tcPr>
            <w:tcW w:w="2140" w:type="dxa"/>
            <w:tcBorders>
              <w:top w:val="nil"/>
              <w:left w:val="nil"/>
              <w:bottom w:val="single" w:sz="4" w:space="0" w:color="auto"/>
              <w:right w:val="single" w:sz="4" w:space="0" w:color="auto"/>
            </w:tcBorders>
            <w:shd w:val="clear" w:color="000000" w:fill="C6E0B4"/>
            <w:noWrap/>
            <w:vAlign w:val="center"/>
            <w:hideMark/>
          </w:tcPr>
          <w:p w14:paraId="65312FBC"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1 700.00</w:t>
            </w:r>
          </w:p>
        </w:tc>
      </w:tr>
      <w:tr w:rsidR="000A202B" w:rsidRPr="000A202B" w14:paraId="31D5B4DA" w14:textId="77777777" w:rsidTr="000E0307">
        <w:trPr>
          <w:trHeight w:val="4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4C67E88"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21</w:t>
            </w:r>
          </w:p>
        </w:tc>
        <w:tc>
          <w:tcPr>
            <w:tcW w:w="3119" w:type="dxa"/>
            <w:tcBorders>
              <w:top w:val="nil"/>
              <w:left w:val="nil"/>
              <w:bottom w:val="single" w:sz="4" w:space="0" w:color="auto"/>
              <w:right w:val="single" w:sz="4" w:space="0" w:color="auto"/>
            </w:tcBorders>
            <w:shd w:val="clear" w:color="auto" w:fill="auto"/>
            <w:vAlign w:val="center"/>
            <w:hideMark/>
          </w:tcPr>
          <w:p w14:paraId="2DF10C90"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МКУК ДК им К. Кулиева</w:t>
            </w:r>
          </w:p>
        </w:tc>
        <w:tc>
          <w:tcPr>
            <w:tcW w:w="2410" w:type="dxa"/>
            <w:tcBorders>
              <w:top w:val="nil"/>
              <w:left w:val="nil"/>
              <w:bottom w:val="single" w:sz="4" w:space="0" w:color="auto"/>
              <w:right w:val="single" w:sz="4" w:space="0" w:color="auto"/>
            </w:tcBorders>
            <w:shd w:val="clear" w:color="auto" w:fill="auto"/>
            <w:vAlign w:val="center"/>
            <w:hideMark/>
          </w:tcPr>
          <w:p w14:paraId="137BAC09"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tcBorders>
              <w:top w:val="nil"/>
              <w:left w:val="nil"/>
              <w:bottom w:val="single" w:sz="4" w:space="0" w:color="auto"/>
              <w:right w:val="single" w:sz="4" w:space="0" w:color="auto"/>
            </w:tcBorders>
            <w:shd w:val="clear" w:color="auto" w:fill="auto"/>
            <w:vAlign w:val="center"/>
            <w:hideMark/>
          </w:tcPr>
          <w:p w14:paraId="0A837FD5"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музыкальная аппаратура</w:t>
            </w:r>
          </w:p>
        </w:tc>
        <w:tc>
          <w:tcPr>
            <w:tcW w:w="2140" w:type="dxa"/>
            <w:tcBorders>
              <w:top w:val="nil"/>
              <w:left w:val="nil"/>
              <w:bottom w:val="single" w:sz="4" w:space="0" w:color="auto"/>
              <w:right w:val="single" w:sz="4" w:space="0" w:color="auto"/>
            </w:tcBorders>
            <w:shd w:val="clear" w:color="000000" w:fill="C6E0B4"/>
            <w:noWrap/>
            <w:vAlign w:val="center"/>
            <w:hideMark/>
          </w:tcPr>
          <w:p w14:paraId="71CBC872"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1 646.72</w:t>
            </w:r>
          </w:p>
        </w:tc>
      </w:tr>
      <w:tr w:rsidR="000A202B" w:rsidRPr="000A202B" w14:paraId="6408AAB6" w14:textId="77777777" w:rsidTr="000E0307">
        <w:trPr>
          <w:trHeight w:val="87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E87D759"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22</w:t>
            </w:r>
          </w:p>
        </w:tc>
        <w:tc>
          <w:tcPr>
            <w:tcW w:w="3119" w:type="dxa"/>
            <w:tcBorders>
              <w:top w:val="nil"/>
              <w:left w:val="nil"/>
              <w:bottom w:val="single" w:sz="4" w:space="0" w:color="auto"/>
              <w:right w:val="single" w:sz="4" w:space="0" w:color="auto"/>
            </w:tcBorders>
            <w:shd w:val="clear" w:color="auto" w:fill="auto"/>
            <w:vAlign w:val="center"/>
            <w:hideMark/>
          </w:tcPr>
          <w:p w14:paraId="6C5D6E76"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Управление культуры мкстной администрации Эльбрусского муниципального района</w:t>
            </w:r>
          </w:p>
        </w:tc>
        <w:tc>
          <w:tcPr>
            <w:tcW w:w="2410" w:type="dxa"/>
            <w:tcBorders>
              <w:top w:val="nil"/>
              <w:left w:val="nil"/>
              <w:bottom w:val="single" w:sz="4" w:space="0" w:color="auto"/>
              <w:right w:val="single" w:sz="4" w:space="0" w:color="auto"/>
            </w:tcBorders>
            <w:shd w:val="clear" w:color="auto" w:fill="auto"/>
            <w:vAlign w:val="center"/>
            <w:hideMark/>
          </w:tcPr>
          <w:p w14:paraId="57638BE4"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tcBorders>
              <w:top w:val="nil"/>
              <w:left w:val="nil"/>
              <w:bottom w:val="single" w:sz="4" w:space="0" w:color="auto"/>
              <w:right w:val="single" w:sz="4" w:space="0" w:color="auto"/>
            </w:tcBorders>
            <w:shd w:val="clear" w:color="auto" w:fill="auto"/>
            <w:vAlign w:val="center"/>
            <w:hideMark/>
          </w:tcPr>
          <w:p w14:paraId="20FAA0BE"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компьютерная техника</w:t>
            </w:r>
          </w:p>
        </w:tc>
        <w:tc>
          <w:tcPr>
            <w:tcW w:w="2140" w:type="dxa"/>
            <w:tcBorders>
              <w:top w:val="nil"/>
              <w:left w:val="nil"/>
              <w:bottom w:val="single" w:sz="4" w:space="0" w:color="auto"/>
              <w:right w:val="single" w:sz="4" w:space="0" w:color="auto"/>
            </w:tcBorders>
            <w:shd w:val="clear" w:color="000000" w:fill="C6E0B4"/>
            <w:noWrap/>
            <w:vAlign w:val="center"/>
            <w:hideMark/>
          </w:tcPr>
          <w:p w14:paraId="49F5569D"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280.00</w:t>
            </w:r>
          </w:p>
        </w:tc>
      </w:tr>
      <w:tr w:rsidR="000A202B" w:rsidRPr="000A202B" w14:paraId="72EF3B86" w14:textId="77777777" w:rsidTr="000E0307">
        <w:trPr>
          <w:trHeight w:val="81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89F49D"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20"/>
                <w:szCs w:val="20"/>
              </w:rPr>
            </w:pPr>
            <w:r w:rsidRPr="000A202B">
              <w:rPr>
                <w:rFonts w:ascii="Times New Roman" w:eastAsia="Times New Roman" w:hAnsi="Times New Roman" w:cs="Times New Roman"/>
                <w:b/>
                <w:bCs/>
                <w:color w:val="000000"/>
                <w:sz w:val="20"/>
                <w:szCs w:val="20"/>
              </w:rPr>
              <w:t>23</w:t>
            </w:r>
          </w:p>
        </w:tc>
        <w:tc>
          <w:tcPr>
            <w:tcW w:w="3119" w:type="dxa"/>
            <w:tcBorders>
              <w:top w:val="nil"/>
              <w:left w:val="nil"/>
              <w:bottom w:val="single" w:sz="4" w:space="0" w:color="auto"/>
              <w:right w:val="single" w:sz="4" w:space="0" w:color="auto"/>
            </w:tcBorders>
            <w:shd w:val="clear" w:color="auto" w:fill="auto"/>
            <w:vAlign w:val="center"/>
            <w:hideMark/>
          </w:tcPr>
          <w:p w14:paraId="367A0579"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Резервный фонд местной администрации Эльбрусского муницпального района</w:t>
            </w:r>
          </w:p>
        </w:tc>
        <w:tc>
          <w:tcPr>
            <w:tcW w:w="2410" w:type="dxa"/>
            <w:tcBorders>
              <w:top w:val="nil"/>
              <w:left w:val="nil"/>
              <w:bottom w:val="single" w:sz="4" w:space="0" w:color="auto"/>
              <w:right w:val="single" w:sz="4" w:space="0" w:color="auto"/>
            </w:tcBorders>
            <w:shd w:val="clear" w:color="auto" w:fill="auto"/>
            <w:vAlign w:val="center"/>
            <w:hideMark/>
          </w:tcPr>
          <w:p w14:paraId="0230D604"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894" w:type="dxa"/>
            <w:tcBorders>
              <w:top w:val="nil"/>
              <w:left w:val="nil"/>
              <w:bottom w:val="single" w:sz="4" w:space="0" w:color="auto"/>
              <w:right w:val="single" w:sz="4" w:space="0" w:color="auto"/>
            </w:tcBorders>
            <w:shd w:val="clear" w:color="auto" w:fill="auto"/>
            <w:vAlign w:val="center"/>
            <w:hideMark/>
          </w:tcPr>
          <w:p w14:paraId="268F0FE0" w14:textId="77777777" w:rsidR="000A202B" w:rsidRPr="000A202B" w:rsidRDefault="000A202B" w:rsidP="000A202B">
            <w:pPr>
              <w:spacing w:after="0" w:line="240" w:lineRule="auto"/>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 </w:t>
            </w:r>
          </w:p>
        </w:tc>
        <w:tc>
          <w:tcPr>
            <w:tcW w:w="2140" w:type="dxa"/>
            <w:tcBorders>
              <w:top w:val="nil"/>
              <w:left w:val="nil"/>
              <w:bottom w:val="single" w:sz="4" w:space="0" w:color="auto"/>
              <w:right w:val="single" w:sz="4" w:space="0" w:color="auto"/>
            </w:tcBorders>
            <w:shd w:val="clear" w:color="000000" w:fill="C6E0B4"/>
            <w:noWrap/>
            <w:vAlign w:val="center"/>
            <w:hideMark/>
          </w:tcPr>
          <w:p w14:paraId="5960D599" w14:textId="77777777" w:rsidR="000A202B" w:rsidRPr="000A202B" w:rsidRDefault="000A202B" w:rsidP="000A202B">
            <w:pPr>
              <w:spacing w:after="0" w:line="240" w:lineRule="auto"/>
              <w:jc w:val="center"/>
              <w:rPr>
                <w:rFonts w:ascii="Times New Roman" w:eastAsia="Times New Roman" w:hAnsi="Times New Roman" w:cs="Times New Roman"/>
                <w:color w:val="000000"/>
                <w:sz w:val="20"/>
                <w:szCs w:val="20"/>
              </w:rPr>
            </w:pPr>
            <w:r w:rsidRPr="000A202B">
              <w:rPr>
                <w:rFonts w:ascii="Times New Roman" w:eastAsia="Times New Roman" w:hAnsi="Times New Roman" w:cs="Times New Roman"/>
                <w:color w:val="000000"/>
                <w:sz w:val="20"/>
                <w:szCs w:val="20"/>
              </w:rPr>
              <w:t>300.00</w:t>
            </w:r>
          </w:p>
        </w:tc>
      </w:tr>
      <w:tr w:rsidR="000A202B" w:rsidRPr="000A202B" w14:paraId="666DF98C" w14:textId="77777777" w:rsidTr="000E0307">
        <w:trPr>
          <w:trHeight w:val="1692"/>
        </w:trPr>
        <w:tc>
          <w:tcPr>
            <w:tcW w:w="709" w:type="dxa"/>
            <w:tcBorders>
              <w:top w:val="nil"/>
              <w:left w:val="single" w:sz="4" w:space="0" w:color="auto"/>
              <w:bottom w:val="single" w:sz="4" w:space="0" w:color="auto"/>
              <w:right w:val="single" w:sz="4" w:space="0" w:color="auto"/>
            </w:tcBorders>
            <w:shd w:val="clear" w:color="000000" w:fill="C6E0B4"/>
            <w:noWrap/>
            <w:vAlign w:val="center"/>
            <w:hideMark/>
          </w:tcPr>
          <w:p w14:paraId="5ECB87ED" w14:textId="77777777" w:rsidR="000A202B" w:rsidRPr="000A202B" w:rsidRDefault="000A202B" w:rsidP="000A202B">
            <w:pPr>
              <w:spacing w:after="0" w:line="240" w:lineRule="auto"/>
              <w:jc w:val="center"/>
              <w:rPr>
                <w:rFonts w:ascii="Times New Roman" w:eastAsia="Times New Roman" w:hAnsi="Times New Roman" w:cs="Times New Roman"/>
                <w:b/>
                <w:bCs/>
                <w:sz w:val="20"/>
                <w:szCs w:val="20"/>
              </w:rPr>
            </w:pPr>
            <w:r w:rsidRPr="000A202B">
              <w:rPr>
                <w:rFonts w:ascii="Times New Roman" w:eastAsia="Times New Roman" w:hAnsi="Times New Roman" w:cs="Times New Roman"/>
                <w:b/>
                <w:bCs/>
                <w:sz w:val="20"/>
                <w:szCs w:val="20"/>
              </w:rPr>
              <w:t>24</w:t>
            </w:r>
          </w:p>
        </w:tc>
        <w:tc>
          <w:tcPr>
            <w:tcW w:w="3119" w:type="dxa"/>
            <w:tcBorders>
              <w:top w:val="nil"/>
              <w:left w:val="nil"/>
              <w:bottom w:val="single" w:sz="4" w:space="0" w:color="auto"/>
              <w:right w:val="single" w:sz="4" w:space="0" w:color="auto"/>
            </w:tcBorders>
            <w:shd w:val="clear" w:color="000000" w:fill="C6E0B4"/>
            <w:vAlign w:val="center"/>
            <w:hideMark/>
          </w:tcPr>
          <w:p w14:paraId="412A7FDD" w14:textId="074E774C" w:rsidR="000A202B" w:rsidRPr="000A202B" w:rsidRDefault="000A202B" w:rsidP="000A202B">
            <w:pPr>
              <w:spacing w:after="0" w:line="240" w:lineRule="auto"/>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Резервные  средства, предусматриваемые  в соответствии со ст. 217 БК РФ и пунктом 2 статьи 11 Решения о бюджете Эльбрусского муниципального района на 2025 го</w:t>
            </w:r>
            <w:r w:rsidR="000E0307">
              <w:rPr>
                <w:rFonts w:ascii="Times New Roman" w:eastAsia="Times New Roman" w:hAnsi="Times New Roman" w:cs="Times New Roman"/>
                <w:sz w:val="20"/>
                <w:szCs w:val="20"/>
              </w:rPr>
              <w:t xml:space="preserve">д и плановый период 2026-2027 </w:t>
            </w:r>
          </w:p>
        </w:tc>
        <w:tc>
          <w:tcPr>
            <w:tcW w:w="2410" w:type="dxa"/>
            <w:tcBorders>
              <w:top w:val="nil"/>
              <w:left w:val="nil"/>
              <w:bottom w:val="single" w:sz="4" w:space="0" w:color="auto"/>
              <w:right w:val="single" w:sz="4" w:space="0" w:color="auto"/>
            </w:tcBorders>
            <w:shd w:val="clear" w:color="000000" w:fill="C6E0B4"/>
            <w:vAlign w:val="center"/>
            <w:hideMark/>
          </w:tcPr>
          <w:p w14:paraId="1678294A" w14:textId="77777777" w:rsidR="000A202B" w:rsidRPr="000A202B" w:rsidRDefault="000A202B" w:rsidP="000A202B">
            <w:pPr>
              <w:spacing w:after="0" w:line="240" w:lineRule="auto"/>
              <w:rPr>
                <w:rFonts w:ascii="Times New Roman" w:eastAsia="Times New Roman" w:hAnsi="Times New Roman" w:cs="Times New Roman"/>
                <w:color w:val="FF0000"/>
                <w:sz w:val="20"/>
                <w:szCs w:val="20"/>
              </w:rPr>
            </w:pPr>
            <w:r w:rsidRPr="000A202B">
              <w:rPr>
                <w:rFonts w:ascii="Times New Roman" w:eastAsia="Times New Roman" w:hAnsi="Times New Roman" w:cs="Times New Roman"/>
                <w:color w:val="FF0000"/>
                <w:sz w:val="20"/>
                <w:szCs w:val="20"/>
              </w:rPr>
              <w:t> </w:t>
            </w:r>
          </w:p>
        </w:tc>
        <w:tc>
          <w:tcPr>
            <w:tcW w:w="2894" w:type="dxa"/>
            <w:tcBorders>
              <w:top w:val="nil"/>
              <w:left w:val="nil"/>
              <w:bottom w:val="single" w:sz="4" w:space="0" w:color="auto"/>
              <w:right w:val="single" w:sz="4" w:space="0" w:color="auto"/>
            </w:tcBorders>
            <w:shd w:val="clear" w:color="000000" w:fill="C6E0B4"/>
            <w:vAlign w:val="center"/>
            <w:hideMark/>
          </w:tcPr>
          <w:p w14:paraId="1AD4B3DB" w14:textId="77777777" w:rsidR="000A202B" w:rsidRPr="000A202B" w:rsidRDefault="000A202B" w:rsidP="000A202B">
            <w:pPr>
              <w:spacing w:after="0" w:line="240" w:lineRule="auto"/>
              <w:rPr>
                <w:rFonts w:ascii="Times New Roman" w:eastAsia="Times New Roman" w:hAnsi="Times New Roman" w:cs="Times New Roman"/>
                <w:color w:val="FF0000"/>
                <w:sz w:val="20"/>
                <w:szCs w:val="20"/>
              </w:rPr>
            </w:pPr>
            <w:r w:rsidRPr="000A202B">
              <w:rPr>
                <w:rFonts w:ascii="Times New Roman" w:eastAsia="Times New Roman" w:hAnsi="Times New Roman" w:cs="Times New Roman"/>
                <w:color w:val="FF0000"/>
                <w:sz w:val="20"/>
                <w:szCs w:val="20"/>
              </w:rPr>
              <w:t> </w:t>
            </w:r>
          </w:p>
        </w:tc>
        <w:tc>
          <w:tcPr>
            <w:tcW w:w="2140" w:type="dxa"/>
            <w:tcBorders>
              <w:top w:val="nil"/>
              <w:left w:val="nil"/>
              <w:bottom w:val="single" w:sz="4" w:space="0" w:color="auto"/>
              <w:right w:val="single" w:sz="4" w:space="0" w:color="auto"/>
            </w:tcBorders>
            <w:shd w:val="clear" w:color="000000" w:fill="C6E0B4"/>
            <w:noWrap/>
            <w:vAlign w:val="center"/>
            <w:hideMark/>
          </w:tcPr>
          <w:p w14:paraId="6D04A655" w14:textId="77777777" w:rsidR="000A202B" w:rsidRPr="000A202B" w:rsidRDefault="000A202B" w:rsidP="000A202B">
            <w:pPr>
              <w:spacing w:after="0" w:line="240" w:lineRule="auto"/>
              <w:jc w:val="center"/>
              <w:rPr>
                <w:rFonts w:ascii="Times New Roman" w:eastAsia="Times New Roman" w:hAnsi="Times New Roman" w:cs="Times New Roman"/>
                <w:sz w:val="20"/>
                <w:szCs w:val="20"/>
              </w:rPr>
            </w:pPr>
            <w:r w:rsidRPr="000A202B">
              <w:rPr>
                <w:rFonts w:ascii="Times New Roman" w:eastAsia="Times New Roman" w:hAnsi="Times New Roman" w:cs="Times New Roman"/>
                <w:sz w:val="20"/>
                <w:szCs w:val="20"/>
              </w:rPr>
              <w:t>7 352.90</w:t>
            </w:r>
          </w:p>
        </w:tc>
      </w:tr>
    </w:tbl>
    <w:p w14:paraId="240B54A4" w14:textId="77777777" w:rsidR="000A202B" w:rsidRPr="000A202B" w:rsidRDefault="000A202B" w:rsidP="000A202B">
      <w:pPr>
        <w:autoSpaceDE w:val="0"/>
        <w:autoSpaceDN w:val="0"/>
        <w:adjustRightInd w:val="0"/>
        <w:spacing w:after="0" w:line="240" w:lineRule="auto"/>
        <w:ind w:right="-399"/>
        <w:jc w:val="both"/>
        <w:outlineLvl w:val="0"/>
        <w:rPr>
          <w:rFonts w:ascii="Times New Roman" w:eastAsia="Times New Roman" w:hAnsi="Times New Roman" w:cs="Times New Roman"/>
          <w:sz w:val="28"/>
          <w:szCs w:val="28"/>
        </w:rPr>
      </w:pPr>
    </w:p>
    <w:p w14:paraId="61BAD6D1" w14:textId="77777777" w:rsidR="000A202B" w:rsidRPr="000A202B" w:rsidRDefault="000A202B" w:rsidP="003049A3">
      <w:pPr>
        <w:spacing w:after="0" w:line="240" w:lineRule="auto"/>
        <w:jc w:val="both"/>
        <w:rPr>
          <w:rFonts w:ascii="Times New Roman" w:eastAsia="Times New Roman" w:hAnsi="Times New Roman" w:cs="Times New Roman"/>
          <w:sz w:val="28"/>
          <w:szCs w:val="28"/>
        </w:rPr>
      </w:pPr>
      <w:r w:rsidRPr="000A202B">
        <w:rPr>
          <w:rFonts w:ascii="Times New Roman" w:eastAsia="Times New Roman" w:hAnsi="Times New Roman" w:cs="Times New Roman"/>
          <w:sz w:val="28"/>
          <w:szCs w:val="28"/>
        </w:rPr>
        <w:t xml:space="preserve">         Кроме того, за счет перевыполнения плановых назначений по доходам, решением №43/1 Совета местного  самоуправления Эльбрусского  муниципального  района </w:t>
      </w:r>
      <w:r w:rsidRPr="000A202B">
        <w:rPr>
          <w:rFonts w:ascii="Times New Roman" w:eastAsia="Calibri" w:hAnsi="Times New Roman" w:cs="Times New Roman"/>
          <w:sz w:val="28"/>
          <w:szCs w:val="28"/>
        </w:rPr>
        <w:t>Кабардино-Балкарской Республики от 30.09.2025 года</w:t>
      </w:r>
      <w:r w:rsidRPr="000A202B">
        <w:rPr>
          <w:rFonts w:ascii="Times New Roman" w:eastAsia="Times New Roman" w:hAnsi="Times New Roman" w:cs="Times New Roman"/>
          <w:sz w:val="28"/>
          <w:szCs w:val="28"/>
        </w:rPr>
        <w:t xml:space="preserve"> «О внесении изменений в решение 24-й сессии Совета местного самоуправления Эльбрусского муниципального района от 25.12.2024 г. № 33/2 «О бюджете Эльбрусского муниципального района Кабардино-Балкарской Республики на 2025 год и на плановый период 2026 и 2027 годов» в решение о бюджете были внесены следующие изменения:</w:t>
      </w:r>
    </w:p>
    <w:p w14:paraId="57CFF574" w14:textId="77777777" w:rsidR="000A202B" w:rsidRPr="000A202B" w:rsidRDefault="000A202B" w:rsidP="003049A3">
      <w:pPr>
        <w:spacing w:after="0" w:line="240" w:lineRule="auto"/>
        <w:jc w:val="both"/>
        <w:rPr>
          <w:rFonts w:ascii="Times New Roman" w:eastAsia="Calibri" w:hAnsi="Times New Roman" w:cs="Times New Roman"/>
          <w:sz w:val="28"/>
          <w:szCs w:val="28"/>
          <w:lang w:eastAsia="en-US"/>
        </w:rPr>
      </w:pPr>
    </w:p>
    <w:tbl>
      <w:tblPr>
        <w:tblW w:w="10788" w:type="dxa"/>
        <w:tblInd w:w="-601" w:type="dxa"/>
        <w:tblLook w:val="04A0" w:firstRow="1" w:lastRow="0" w:firstColumn="1" w:lastColumn="0" w:noHBand="0" w:noVBand="1"/>
      </w:tblPr>
      <w:tblGrid>
        <w:gridCol w:w="2543"/>
        <w:gridCol w:w="1840"/>
        <w:gridCol w:w="3017"/>
        <w:gridCol w:w="1588"/>
        <w:gridCol w:w="1800"/>
      </w:tblGrid>
      <w:tr w:rsidR="000A202B" w:rsidRPr="000A202B" w14:paraId="508934A1" w14:textId="77777777" w:rsidTr="000E0307">
        <w:trPr>
          <w:trHeight w:val="585"/>
        </w:trPr>
        <w:tc>
          <w:tcPr>
            <w:tcW w:w="25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841B3" w14:textId="77777777" w:rsidR="000A202B" w:rsidRPr="000E0307" w:rsidRDefault="000A202B" w:rsidP="000A202B">
            <w:pPr>
              <w:spacing w:after="0" w:line="240" w:lineRule="auto"/>
              <w:jc w:val="center"/>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Наименование учреждения</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37CD52B5" w14:textId="77777777" w:rsidR="000A202B" w:rsidRPr="000E0307" w:rsidRDefault="000A202B" w:rsidP="000A202B">
            <w:pPr>
              <w:spacing w:after="0" w:line="240" w:lineRule="auto"/>
              <w:jc w:val="center"/>
              <w:rPr>
                <w:rFonts w:ascii="Times New Roman" w:eastAsia="Times New Roman" w:hAnsi="Times New Roman" w:cs="Times New Roman"/>
                <w:b/>
                <w:color w:val="000000"/>
                <w:sz w:val="20"/>
                <w:szCs w:val="20"/>
              </w:rPr>
            </w:pPr>
            <w:r w:rsidRPr="000E0307">
              <w:rPr>
                <w:rFonts w:ascii="Times New Roman" w:eastAsia="Times New Roman" w:hAnsi="Times New Roman" w:cs="Times New Roman"/>
                <w:b/>
                <w:color w:val="000000"/>
                <w:sz w:val="20"/>
                <w:szCs w:val="20"/>
              </w:rPr>
              <w:t>№ письма</w:t>
            </w:r>
          </w:p>
        </w:tc>
        <w:tc>
          <w:tcPr>
            <w:tcW w:w="3017" w:type="dxa"/>
            <w:tcBorders>
              <w:top w:val="single" w:sz="4" w:space="0" w:color="auto"/>
              <w:left w:val="nil"/>
              <w:bottom w:val="single" w:sz="4" w:space="0" w:color="auto"/>
              <w:right w:val="single" w:sz="4" w:space="0" w:color="auto"/>
            </w:tcBorders>
            <w:shd w:val="clear" w:color="auto" w:fill="auto"/>
            <w:vAlign w:val="center"/>
            <w:hideMark/>
          </w:tcPr>
          <w:p w14:paraId="5AEACC0F" w14:textId="77777777" w:rsidR="000A202B" w:rsidRPr="000E0307" w:rsidRDefault="000A202B" w:rsidP="000A202B">
            <w:pPr>
              <w:spacing w:after="0" w:line="240" w:lineRule="auto"/>
              <w:jc w:val="center"/>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Краткое содержание документа</w:t>
            </w:r>
          </w:p>
        </w:tc>
        <w:tc>
          <w:tcPr>
            <w:tcW w:w="1588" w:type="dxa"/>
            <w:tcBorders>
              <w:top w:val="single" w:sz="4" w:space="0" w:color="auto"/>
              <w:left w:val="nil"/>
              <w:bottom w:val="single" w:sz="4" w:space="0" w:color="auto"/>
              <w:right w:val="single" w:sz="4" w:space="0" w:color="auto"/>
            </w:tcBorders>
            <w:shd w:val="clear" w:color="000000" w:fill="C6E0B4"/>
            <w:noWrap/>
            <w:vAlign w:val="center"/>
            <w:hideMark/>
          </w:tcPr>
          <w:p w14:paraId="7CA34146" w14:textId="77777777" w:rsidR="000A202B" w:rsidRPr="000E0307" w:rsidRDefault="000A202B" w:rsidP="000A202B">
            <w:pPr>
              <w:spacing w:after="0" w:line="240" w:lineRule="auto"/>
              <w:jc w:val="center"/>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2025г.</w:t>
            </w:r>
          </w:p>
        </w:tc>
        <w:tc>
          <w:tcPr>
            <w:tcW w:w="1800" w:type="dxa"/>
            <w:tcBorders>
              <w:top w:val="single" w:sz="4" w:space="0" w:color="auto"/>
              <w:left w:val="nil"/>
              <w:bottom w:val="single" w:sz="4" w:space="0" w:color="auto"/>
              <w:right w:val="single" w:sz="4" w:space="0" w:color="auto"/>
            </w:tcBorders>
            <w:shd w:val="clear" w:color="000000" w:fill="C6E0B4"/>
            <w:noWrap/>
            <w:vAlign w:val="center"/>
            <w:hideMark/>
          </w:tcPr>
          <w:p w14:paraId="1E0C14DD" w14:textId="77777777" w:rsidR="000A202B" w:rsidRPr="000E0307" w:rsidRDefault="000A202B" w:rsidP="000A202B">
            <w:pPr>
              <w:spacing w:after="0" w:line="240" w:lineRule="auto"/>
              <w:jc w:val="center"/>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2026г.</w:t>
            </w:r>
          </w:p>
        </w:tc>
      </w:tr>
      <w:tr w:rsidR="000A202B" w:rsidRPr="000A202B" w14:paraId="3298D7ED" w14:textId="77777777" w:rsidTr="000E0307">
        <w:trPr>
          <w:trHeight w:val="409"/>
        </w:trPr>
        <w:tc>
          <w:tcPr>
            <w:tcW w:w="2543" w:type="dxa"/>
            <w:tcBorders>
              <w:top w:val="nil"/>
              <w:left w:val="single" w:sz="4" w:space="0" w:color="auto"/>
              <w:bottom w:val="single" w:sz="4" w:space="0" w:color="auto"/>
              <w:right w:val="single" w:sz="4" w:space="0" w:color="auto"/>
            </w:tcBorders>
            <w:shd w:val="clear" w:color="auto" w:fill="auto"/>
            <w:vAlign w:val="center"/>
            <w:hideMark/>
          </w:tcPr>
          <w:p w14:paraId="3AB4F63B" w14:textId="77777777" w:rsidR="000A202B" w:rsidRPr="000E0307" w:rsidRDefault="000A202B" w:rsidP="000A202B">
            <w:pPr>
              <w:spacing w:after="0" w:line="240" w:lineRule="auto"/>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 xml:space="preserve">ВСЕГО: </w:t>
            </w:r>
          </w:p>
        </w:tc>
        <w:tc>
          <w:tcPr>
            <w:tcW w:w="1840" w:type="dxa"/>
            <w:tcBorders>
              <w:top w:val="nil"/>
              <w:left w:val="nil"/>
              <w:bottom w:val="single" w:sz="4" w:space="0" w:color="auto"/>
              <w:right w:val="single" w:sz="4" w:space="0" w:color="auto"/>
            </w:tcBorders>
            <w:shd w:val="clear" w:color="auto" w:fill="auto"/>
            <w:vAlign w:val="center"/>
            <w:hideMark/>
          </w:tcPr>
          <w:p w14:paraId="4B5704EF" w14:textId="77777777" w:rsidR="000A202B" w:rsidRPr="000E0307" w:rsidRDefault="000A202B" w:rsidP="000A202B">
            <w:pPr>
              <w:spacing w:after="0" w:line="240" w:lineRule="auto"/>
              <w:jc w:val="center"/>
              <w:rPr>
                <w:rFonts w:ascii="Times New Roman" w:eastAsia="Times New Roman" w:hAnsi="Times New Roman" w:cs="Times New Roman"/>
                <w:color w:val="000000"/>
                <w:sz w:val="20"/>
                <w:szCs w:val="20"/>
              </w:rPr>
            </w:pPr>
            <w:r w:rsidRPr="000E0307">
              <w:rPr>
                <w:rFonts w:ascii="Times New Roman" w:eastAsia="Times New Roman" w:hAnsi="Times New Roman" w:cs="Times New Roman"/>
                <w:color w:val="000000"/>
                <w:sz w:val="20"/>
                <w:szCs w:val="20"/>
              </w:rPr>
              <w:t> </w:t>
            </w:r>
          </w:p>
        </w:tc>
        <w:tc>
          <w:tcPr>
            <w:tcW w:w="3017" w:type="dxa"/>
            <w:tcBorders>
              <w:top w:val="nil"/>
              <w:left w:val="nil"/>
              <w:bottom w:val="single" w:sz="4" w:space="0" w:color="auto"/>
              <w:right w:val="single" w:sz="4" w:space="0" w:color="auto"/>
            </w:tcBorders>
            <w:shd w:val="clear" w:color="auto" w:fill="auto"/>
            <w:vAlign w:val="center"/>
            <w:hideMark/>
          </w:tcPr>
          <w:p w14:paraId="646513F2" w14:textId="77777777" w:rsidR="000A202B" w:rsidRPr="000E0307" w:rsidRDefault="000A202B" w:rsidP="000A202B">
            <w:pPr>
              <w:spacing w:after="0" w:line="240" w:lineRule="auto"/>
              <w:jc w:val="center"/>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 </w:t>
            </w:r>
          </w:p>
        </w:tc>
        <w:tc>
          <w:tcPr>
            <w:tcW w:w="1588" w:type="dxa"/>
            <w:tcBorders>
              <w:top w:val="nil"/>
              <w:left w:val="nil"/>
              <w:bottom w:val="single" w:sz="4" w:space="0" w:color="auto"/>
              <w:right w:val="single" w:sz="4" w:space="0" w:color="auto"/>
            </w:tcBorders>
            <w:shd w:val="clear" w:color="auto" w:fill="auto"/>
            <w:noWrap/>
            <w:vAlign w:val="center"/>
            <w:hideMark/>
          </w:tcPr>
          <w:p w14:paraId="14BB23ED" w14:textId="77777777" w:rsidR="000A202B" w:rsidRPr="000E0307" w:rsidRDefault="000A202B" w:rsidP="000A202B">
            <w:pPr>
              <w:spacing w:after="0" w:line="240" w:lineRule="auto"/>
              <w:jc w:val="center"/>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19 225, 00</w:t>
            </w:r>
          </w:p>
        </w:tc>
        <w:tc>
          <w:tcPr>
            <w:tcW w:w="1800" w:type="dxa"/>
            <w:tcBorders>
              <w:top w:val="nil"/>
              <w:left w:val="nil"/>
              <w:bottom w:val="single" w:sz="4" w:space="0" w:color="auto"/>
              <w:right w:val="single" w:sz="4" w:space="0" w:color="auto"/>
            </w:tcBorders>
            <w:shd w:val="clear" w:color="auto" w:fill="auto"/>
            <w:noWrap/>
            <w:vAlign w:val="center"/>
            <w:hideMark/>
          </w:tcPr>
          <w:p w14:paraId="6A5DFBFC" w14:textId="77777777" w:rsidR="000A202B" w:rsidRPr="000E0307" w:rsidRDefault="000A202B" w:rsidP="000A202B">
            <w:pPr>
              <w:spacing w:after="0" w:line="240" w:lineRule="auto"/>
              <w:jc w:val="center"/>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12 352.68</w:t>
            </w:r>
          </w:p>
        </w:tc>
      </w:tr>
      <w:tr w:rsidR="000A202B" w:rsidRPr="000A202B" w14:paraId="60BA05B3" w14:textId="77777777" w:rsidTr="000E0307">
        <w:trPr>
          <w:trHeight w:val="550"/>
        </w:trPr>
        <w:tc>
          <w:tcPr>
            <w:tcW w:w="2543" w:type="dxa"/>
            <w:tcBorders>
              <w:top w:val="nil"/>
              <w:left w:val="single" w:sz="4" w:space="0" w:color="auto"/>
              <w:bottom w:val="nil"/>
              <w:right w:val="single" w:sz="4" w:space="0" w:color="auto"/>
            </w:tcBorders>
            <w:shd w:val="clear" w:color="auto" w:fill="auto"/>
            <w:vAlign w:val="center"/>
            <w:hideMark/>
          </w:tcPr>
          <w:p w14:paraId="2CA06FB9" w14:textId="77777777" w:rsidR="000A202B" w:rsidRPr="000E0307" w:rsidRDefault="000A202B" w:rsidP="000A202B">
            <w:pPr>
              <w:spacing w:after="0" w:line="240" w:lineRule="auto"/>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Резервные средства, согласно п.3 ст. 217 БК РФ</w:t>
            </w:r>
          </w:p>
        </w:tc>
        <w:tc>
          <w:tcPr>
            <w:tcW w:w="1840" w:type="dxa"/>
            <w:tcBorders>
              <w:top w:val="nil"/>
              <w:left w:val="nil"/>
              <w:bottom w:val="single" w:sz="4" w:space="0" w:color="auto"/>
              <w:right w:val="single" w:sz="4" w:space="0" w:color="auto"/>
            </w:tcBorders>
            <w:shd w:val="clear" w:color="auto" w:fill="auto"/>
            <w:vAlign w:val="center"/>
            <w:hideMark/>
          </w:tcPr>
          <w:p w14:paraId="21EAD0C5" w14:textId="77777777" w:rsidR="000A202B" w:rsidRPr="000E0307" w:rsidRDefault="000A202B" w:rsidP="000A202B">
            <w:pPr>
              <w:spacing w:after="0" w:line="240" w:lineRule="auto"/>
              <w:jc w:val="center"/>
              <w:rPr>
                <w:rFonts w:ascii="Times New Roman" w:eastAsia="Times New Roman" w:hAnsi="Times New Roman" w:cs="Times New Roman"/>
                <w:color w:val="000000"/>
                <w:sz w:val="20"/>
                <w:szCs w:val="20"/>
              </w:rPr>
            </w:pPr>
            <w:r w:rsidRPr="000E0307">
              <w:rPr>
                <w:rFonts w:ascii="Times New Roman" w:eastAsia="Times New Roman" w:hAnsi="Times New Roman" w:cs="Times New Roman"/>
                <w:color w:val="000000"/>
                <w:sz w:val="20"/>
                <w:szCs w:val="20"/>
              </w:rPr>
              <w:t> </w:t>
            </w:r>
          </w:p>
        </w:tc>
        <w:tc>
          <w:tcPr>
            <w:tcW w:w="3017" w:type="dxa"/>
            <w:tcBorders>
              <w:top w:val="nil"/>
              <w:left w:val="nil"/>
              <w:bottom w:val="nil"/>
              <w:right w:val="single" w:sz="4" w:space="0" w:color="auto"/>
            </w:tcBorders>
            <w:shd w:val="clear" w:color="auto" w:fill="auto"/>
            <w:vAlign w:val="center"/>
            <w:hideMark/>
          </w:tcPr>
          <w:p w14:paraId="4857D0C2" w14:textId="77777777" w:rsidR="000A202B" w:rsidRPr="000E0307" w:rsidRDefault="000A202B" w:rsidP="000A202B">
            <w:pPr>
              <w:spacing w:after="0" w:line="240" w:lineRule="auto"/>
              <w:jc w:val="center"/>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 </w:t>
            </w:r>
          </w:p>
        </w:tc>
        <w:tc>
          <w:tcPr>
            <w:tcW w:w="1588" w:type="dxa"/>
            <w:tcBorders>
              <w:top w:val="nil"/>
              <w:left w:val="nil"/>
              <w:bottom w:val="single" w:sz="4" w:space="0" w:color="auto"/>
              <w:right w:val="single" w:sz="4" w:space="0" w:color="auto"/>
            </w:tcBorders>
            <w:shd w:val="clear" w:color="auto" w:fill="auto"/>
            <w:noWrap/>
            <w:vAlign w:val="center"/>
            <w:hideMark/>
          </w:tcPr>
          <w:p w14:paraId="6BF08F58" w14:textId="77777777" w:rsidR="000A202B" w:rsidRPr="000E0307" w:rsidRDefault="000A202B" w:rsidP="000A202B">
            <w:pPr>
              <w:spacing w:after="0" w:line="240" w:lineRule="auto"/>
              <w:jc w:val="center"/>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2 368,69</w:t>
            </w:r>
          </w:p>
        </w:tc>
        <w:tc>
          <w:tcPr>
            <w:tcW w:w="1800" w:type="dxa"/>
            <w:tcBorders>
              <w:top w:val="nil"/>
              <w:left w:val="nil"/>
              <w:bottom w:val="single" w:sz="4" w:space="0" w:color="auto"/>
              <w:right w:val="single" w:sz="4" w:space="0" w:color="auto"/>
            </w:tcBorders>
            <w:shd w:val="clear" w:color="auto" w:fill="auto"/>
            <w:noWrap/>
            <w:vAlign w:val="center"/>
            <w:hideMark/>
          </w:tcPr>
          <w:p w14:paraId="06B82041" w14:textId="77777777" w:rsidR="000A202B" w:rsidRPr="000E0307" w:rsidRDefault="000A202B" w:rsidP="000A202B">
            <w:pPr>
              <w:spacing w:after="0" w:line="240" w:lineRule="auto"/>
              <w:jc w:val="center"/>
              <w:rPr>
                <w:rFonts w:ascii="Times New Roman" w:eastAsia="Times New Roman" w:hAnsi="Times New Roman" w:cs="Times New Roman"/>
                <w:b/>
                <w:bCs/>
                <w:color w:val="000000"/>
                <w:sz w:val="20"/>
                <w:szCs w:val="20"/>
              </w:rPr>
            </w:pPr>
            <w:r w:rsidRPr="000E0307">
              <w:rPr>
                <w:rFonts w:ascii="Times New Roman" w:eastAsia="Times New Roman" w:hAnsi="Times New Roman" w:cs="Times New Roman"/>
                <w:b/>
                <w:bCs/>
                <w:color w:val="000000"/>
                <w:sz w:val="20"/>
                <w:szCs w:val="20"/>
              </w:rPr>
              <w:t> </w:t>
            </w:r>
          </w:p>
        </w:tc>
      </w:tr>
      <w:tr w:rsidR="000A202B" w:rsidRPr="000A202B" w14:paraId="6C824C03" w14:textId="77777777" w:rsidTr="000E0307">
        <w:trPr>
          <w:trHeight w:val="431"/>
        </w:trPr>
        <w:tc>
          <w:tcPr>
            <w:tcW w:w="25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B7984AF"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Местная администрация г.п.Тырныауз</w:t>
            </w:r>
          </w:p>
        </w:tc>
        <w:tc>
          <w:tcPr>
            <w:tcW w:w="1840" w:type="dxa"/>
            <w:tcBorders>
              <w:top w:val="nil"/>
              <w:left w:val="nil"/>
              <w:bottom w:val="single" w:sz="4" w:space="0" w:color="auto"/>
              <w:right w:val="single" w:sz="4" w:space="0" w:color="auto"/>
            </w:tcBorders>
            <w:shd w:val="clear" w:color="auto" w:fill="auto"/>
            <w:vAlign w:val="center"/>
            <w:hideMark/>
          </w:tcPr>
          <w:p w14:paraId="5FE4138D" w14:textId="77777777" w:rsidR="000A202B" w:rsidRPr="000A202B" w:rsidRDefault="000A202B" w:rsidP="000A202B">
            <w:pPr>
              <w:spacing w:after="0" w:line="240" w:lineRule="auto"/>
              <w:jc w:val="center"/>
              <w:rPr>
                <w:rFonts w:ascii="Times New Roman" w:eastAsia="Times New Roman" w:hAnsi="Times New Roman" w:cs="Times New Roman"/>
                <w:color w:val="000000"/>
                <w:sz w:val="24"/>
                <w:szCs w:val="24"/>
              </w:rPr>
            </w:pPr>
            <w:r w:rsidRPr="000A202B">
              <w:rPr>
                <w:rFonts w:ascii="Times New Roman" w:eastAsia="Times New Roman" w:hAnsi="Times New Roman" w:cs="Times New Roman"/>
                <w:color w:val="000000"/>
                <w:sz w:val="24"/>
                <w:szCs w:val="24"/>
              </w:rPr>
              <w:t> </w:t>
            </w:r>
          </w:p>
        </w:tc>
        <w:tc>
          <w:tcPr>
            <w:tcW w:w="3017" w:type="dxa"/>
            <w:tcBorders>
              <w:top w:val="single" w:sz="4" w:space="0" w:color="auto"/>
              <w:left w:val="nil"/>
              <w:bottom w:val="nil"/>
              <w:right w:val="single" w:sz="4" w:space="0" w:color="auto"/>
            </w:tcBorders>
            <w:shd w:val="clear" w:color="000000" w:fill="E2EFDA"/>
            <w:vAlign w:val="center"/>
            <w:hideMark/>
          </w:tcPr>
          <w:p w14:paraId="4BCEEA3A"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xml:space="preserve">Дотация на ликвидацию последствий ЧС 2025 </w:t>
            </w:r>
          </w:p>
        </w:tc>
        <w:tc>
          <w:tcPr>
            <w:tcW w:w="1588" w:type="dxa"/>
            <w:tcBorders>
              <w:top w:val="nil"/>
              <w:left w:val="nil"/>
              <w:bottom w:val="single" w:sz="4" w:space="0" w:color="auto"/>
              <w:right w:val="single" w:sz="4" w:space="0" w:color="auto"/>
            </w:tcBorders>
            <w:shd w:val="clear" w:color="000000" w:fill="E2EFDA"/>
            <w:noWrap/>
            <w:vAlign w:val="center"/>
            <w:hideMark/>
          </w:tcPr>
          <w:p w14:paraId="5BFCA363"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5 000.00</w:t>
            </w:r>
          </w:p>
        </w:tc>
        <w:tc>
          <w:tcPr>
            <w:tcW w:w="1800" w:type="dxa"/>
            <w:tcBorders>
              <w:top w:val="nil"/>
              <w:left w:val="nil"/>
              <w:bottom w:val="single" w:sz="4" w:space="0" w:color="auto"/>
              <w:right w:val="single" w:sz="4" w:space="0" w:color="auto"/>
            </w:tcBorders>
            <w:shd w:val="clear" w:color="auto" w:fill="auto"/>
            <w:noWrap/>
            <w:vAlign w:val="center"/>
            <w:hideMark/>
          </w:tcPr>
          <w:p w14:paraId="0614F186"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w:t>
            </w:r>
          </w:p>
        </w:tc>
      </w:tr>
      <w:tr w:rsidR="000A202B" w:rsidRPr="000A202B" w14:paraId="1FA2464F" w14:textId="77777777" w:rsidTr="00DA7A13">
        <w:trPr>
          <w:trHeight w:val="375"/>
        </w:trPr>
        <w:tc>
          <w:tcPr>
            <w:tcW w:w="2543" w:type="dxa"/>
            <w:vMerge/>
            <w:tcBorders>
              <w:top w:val="single" w:sz="4" w:space="0" w:color="auto"/>
              <w:left w:val="single" w:sz="4" w:space="0" w:color="auto"/>
              <w:bottom w:val="single" w:sz="4" w:space="0" w:color="000000"/>
              <w:right w:val="single" w:sz="4" w:space="0" w:color="auto"/>
            </w:tcBorders>
            <w:vAlign w:val="center"/>
            <w:hideMark/>
          </w:tcPr>
          <w:p w14:paraId="5DAB00FB"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p>
        </w:tc>
        <w:tc>
          <w:tcPr>
            <w:tcW w:w="1840" w:type="dxa"/>
            <w:tcBorders>
              <w:top w:val="nil"/>
              <w:left w:val="nil"/>
              <w:bottom w:val="single" w:sz="4" w:space="0" w:color="auto"/>
              <w:right w:val="single" w:sz="4" w:space="0" w:color="auto"/>
            </w:tcBorders>
            <w:shd w:val="clear" w:color="000000" w:fill="FFFFFF"/>
            <w:vAlign w:val="center"/>
            <w:hideMark/>
          </w:tcPr>
          <w:p w14:paraId="04517AA0" w14:textId="77777777" w:rsidR="000A202B" w:rsidRPr="000A202B" w:rsidRDefault="000A202B" w:rsidP="000A202B">
            <w:pPr>
              <w:spacing w:after="0" w:line="240" w:lineRule="auto"/>
              <w:jc w:val="center"/>
              <w:rPr>
                <w:rFonts w:ascii="Times New Roman" w:eastAsia="Times New Roman" w:hAnsi="Times New Roman" w:cs="Times New Roman"/>
                <w:color w:val="000000"/>
                <w:sz w:val="24"/>
                <w:szCs w:val="24"/>
              </w:rPr>
            </w:pPr>
            <w:r w:rsidRPr="000A202B">
              <w:rPr>
                <w:rFonts w:ascii="Times New Roman" w:eastAsia="Times New Roman" w:hAnsi="Times New Roman" w:cs="Times New Roman"/>
                <w:color w:val="000000"/>
                <w:sz w:val="24"/>
                <w:szCs w:val="24"/>
              </w:rPr>
              <w:t> </w:t>
            </w:r>
          </w:p>
        </w:tc>
        <w:tc>
          <w:tcPr>
            <w:tcW w:w="3017" w:type="dxa"/>
            <w:tcBorders>
              <w:top w:val="single" w:sz="4" w:space="0" w:color="auto"/>
              <w:left w:val="nil"/>
              <w:bottom w:val="nil"/>
              <w:right w:val="single" w:sz="4" w:space="0" w:color="auto"/>
            </w:tcBorders>
            <w:shd w:val="clear" w:color="000000" w:fill="FFFFFF"/>
            <w:vAlign w:val="center"/>
            <w:hideMark/>
          </w:tcPr>
          <w:p w14:paraId="44D9ECA5"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10% увеличение з.п для ДК и ЦБС, ГПХ</w:t>
            </w:r>
          </w:p>
        </w:tc>
        <w:tc>
          <w:tcPr>
            <w:tcW w:w="1588" w:type="dxa"/>
            <w:tcBorders>
              <w:top w:val="nil"/>
              <w:left w:val="nil"/>
              <w:bottom w:val="single" w:sz="4" w:space="0" w:color="auto"/>
              <w:right w:val="single" w:sz="4" w:space="0" w:color="auto"/>
            </w:tcBorders>
            <w:shd w:val="clear" w:color="000000" w:fill="FFE699"/>
            <w:noWrap/>
            <w:vAlign w:val="center"/>
            <w:hideMark/>
          </w:tcPr>
          <w:p w14:paraId="77584955"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530.00</w:t>
            </w:r>
          </w:p>
        </w:tc>
        <w:tc>
          <w:tcPr>
            <w:tcW w:w="1800" w:type="dxa"/>
            <w:tcBorders>
              <w:top w:val="nil"/>
              <w:left w:val="nil"/>
              <w:bottom w:val="single" w:sz="4" w:space="0" w:color="auto"/>
              <w:right w:val="single" w:sz="4" w:space="0" w:color="auto"/>
            </w:tcBorders>
            <w:shd w:val="clear" w:color="auto" w:fill="auto"/>
            <w:noWrap/>
            <w:vAlign w:val="center"/>
            <w:hideMark/>
          </w:tcPr>
          <w:p w14:paraId="11024874"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45387E98" w14:textId="77777777" w:rsidTr="000E0307">
        <w:trPr>
          <w:trHeight w:val="898"/>
        </w:trPr>
        <w:tc>
          <w:tcPr>
            <w:tcW w:w="254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701912" w14:textId="77777777" w:rsidR="000A202B" w:rsidRPr="00DA7A13" w:rsidRDefault="000A202B" w:rsidP="000A202B">
            <w:pPr>
              <w:spacing w:after="0" w:line="240" w:lineRule="auto"/>
              <w:rPr>
                <w:rFonts w:ascii="Times New Roman" w:eastAsia="Times New Roman" w:hAnsi="Times New Roman" w:cs="Times New Roman"/>
                <w:sz w:val="20"/>
                <w:szCs w:val="20"/>
              </w:rPr>
            </w:pPr>
            <w:r w:rsidRPr="00DA7A13">
              <w:rPr>
                <w:rFonts w:ascii="Times New Roman" w:eastAsia="Times New Roman" w:hAnsi="Times New Roman" w:cs="Times New Roman"/>
                <w:sz w:val="20"/>
                <w:szCs w:val="20"/>
              </w:rPr>
              <w:t xml:space="preserve">Местная администрация с.п.Кенделен </w:t>
            </w:r>
          </w:p>
        </w:tc>
        <w:tc>
          <w:tcPr>
            <w:tcW w:w="1840" w:type="dxa"/>
            <w:tcBorders>
              <w:top w:val="nil"/>
              <w:left w:val="nil"/>
              <w:bottom w:val="nil"/>
              <w:right w:val="single" w:sz="4" w:space="0" w:color="auto"/>
            </w:tcBorders>
            <w:shd w:val="clear" w:color="000000" w:fill="FFFFFF"/>
            <w:vAlign w:val="center"/>
            <w:hideMark/>
          </w:tcPr>
          <w:p w14:paraId="7A7E8F3E"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№57-СП/5-2.1.44/48 от 27.08.2025г.</w:t>
            </w:r>
          </w:p>
        </w:tc>
        <w:tc>
          <w:tcPr>
            <w:tcW w:w="3017" w:type="dxa"/>
            <w:tcBorders>
              <w:top w:val="single" w:sz="4" w:space="0" w:color="auto"/>
              <w:left w:val="nil"/>
              <w:bottom w:val="single" w:sz="4" w:space="0" w:color="auto"/>
              <w:right w:val="single" w:sz="4" w:space="0" w:color="auto"/>
            </w:tcBorders>
            <w:shd w:val="clear" w:color="000000" w:fill="FFFFFF"/>
            <w:vAlign w:val="center"/>
            <w:hideMark/>
          </w:tcPr>
          <w:p w14:paraId="644A3735"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завершение работ по установлению территориальных зон , внесение изменений в ген.план.</w:t>
            </w:r>
          </w:p>
        </w:tc>
        <w:tc>
          <w:tcPr>
            <w:tcW w:w="1588" w:type="dxa"/>
            <w:tcBorders>
              <w:top w:val="nil"/>
              <w:left w:val="nil"/>
              <w:bottom w:val="single" w:sz="4" w:space="0" w:color="auto"/>
              <w:right w:val="single" w:sz="4" w:space="0" w:color="auto"/>
            </w:tcBorders>
            <w:shd w:val="clear" w:color="000000" w:fill="FFFFFF"/>
            <w:noWrap/>
            <w:vAlign w:val="center"/>
            <w:hideMark/>
          </w:tcPr>
          <w:p w14:paraId="0E34C57F" w14:textId="77777777" w:rsidR="000A202B" w:rsidRPr="00DA7A13" w:rsidRDefault="000A202B" w:rsidP="000A202B">
            <w:pPr>
              <w:spacing w:after="0" w:line="240" w:lineRule="auto"/>
              <w:jc w:val="center"/>
              <w:rPr>
                <w:rFonts w:ascii="Times New Roman" w:eastAsia="Times New Roman" w:hAnsi="Times New Roman" w:cs="Times New Roman"/>
                <w:sz w:val="24"/>
                <w:szCs w:val="24"/>
              </w:rPr>
            </w:pPr>
            <w:r w:rsidRPr="00DA7A13">
              <w:rPr>
                <w:rFonts w:ascii="Times New Roman" w:eastAsia="Times New Roman" w:hAnsi="Times New Roman" w:cs="Times New Roman"/>
                <w:sz w:val="24"/>
                <w:szCs w:val="24"/>
              </w:rPr>
              <w:t>890.00</w:t>
            </w:r>
          </w:p>
        </w:tc>
        <w:tc>
          <w:tcPr>
            <w:tcW w:w="1800" w:type="dxa"/>
            <w:tcBorders>
              <w:top w:val="nil"/>
              <w:left w:val="nil"/>
              <w:bottom w:val="single" w:sz="4" w:space="0" w:color="auto"/>
              <w:right w:val="single" w:sz="4" w:space="0" w:color="auto"/>
            </w:tcBorders>
            <w:shd w:val="clear" w:color="auto" w:fill="auto"/>
            <w:noWrap/>
            <w:vAlign w:val="center"/>
            <w:hideMark/>
          </w:tcPr>
          <w:p w14:paraId="1989596E"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67D06B22" w14:textId="77777777" w:rsidTr="00DA7A13">
        <w:trPr>
          <w:trHeight w:val="375"/>
        </w:trPr>
        <w:tc>
          <w:tcPr>
            <w:tcW w:w="2543" w:type="dxa"/>
            <w:vMerge/>
            <w:tcBorders>
              <w:top w:val="nil"/>
              <w:left w:val="single" w:sz="4" w:space="0" w:color="auto"/>
              <w:bottom w:val="single" w:sz="4" w:space="0" w:color="000000"/>
              <w:right w:val="single" w:sz="4" w:space="0" w:color="auto"/>
            </w:tcBorders>
            <w:vAlign w:val="center"/>
            <w:hideMark/>
          </w:tcPr>
          <w:p w14:paraId="235D5873" w14:textId="77777777" w:rsidR="000A202B" w:rsidRPr="00DA7A13" w:rsidRDefault="000A202B" w:rsidP="000A202B">
            <w:pPr>
              <w:spacing w:after="0" w:line="240" w:lineRule="auto"/>
              <w:rPr>
                <w:rFonts w:ascii="Times New Roman" w:eastAsia="Times New Roman" w:hAnsi="Times New Roman" w:cs="Times New Roman"/>
                <w:sz w:val="20"/>
                <w:szCs w:val="20"/>
              </w:rPr>
            </w:pPr>
          </w:p>
        </w:tc>
        <w:tc>
          <w:tcPr>
            <w:tcW w:w="1840" w:type="dxa"/>
            <w:tcBorders>
              <w:top w:val="single" w:sz="4" w:space="0" w:color="auto"/>
              <w:left w:val="nil"/>
              <w:bottom w:val="nil"/>
              <w:right w:val="single" w:sz="4" w:space="0" w:color="auto"/>
            </w:tcBorders>
            <w:shd w:val="clear" w:color="000000" w:fill="FFFFFF"/>
            <w:vAlign w:val="center"/>
            <w:hideMark/>
          </w:tcPr>
          <w:p w14:paraId="4F16F557"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w:t>
            </w:r>
          </w:p>
        </w:tc>
        <w:tc>
          <w:tcPr>
            <w:tcW w:w="3017" w:type="dxa"/>
            <w:tcBorders>
              <w:top w:val="nil"/>
              <w:left w:val="nil"/>
              <w:bottom w:val="single" w:sz="4" w:space="0" w:color="auto"/>
              <w:right w:val="single" w:sz="4" w:space="0" w:color="auto"/>
            </w:tcBorders>
            <w:shd w:val="clear" w:color="000000" w:fill="FFFFFF"/>
            <w:vAlign w:val="center"/>
            <w:hideMark/>
          </w:tcPr>
          <w:p w14:paraId="3ECEE1F9"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услуги по уборке территории</w:t>
            </w:r>
          </w:p>
        </w:tc>
        <w:tc>
          <w:tcPr>
            <w:tcW w:w="1588" w:type="dxa"/>
            <w:tcBorders>
              <w:top w:val="nil"/>
              <w:left w:val="nil"/>
              <w:bottom w:val="single" w:sz="4" w:space="0" w:color="auto"/>
              <w:right w:val="single" w:sz="4" w:space="0" w:color="auto"/>
            </w:tcBorders>
            <w:shd w:val="clear" w:color="000000" w:fill="FFFFFF"/>
            <w:noWrap/>
            <w:vAlign w:val="center"/>
            <w:hideMark/>
          </w:tcPr>
          <w:p w14:paraId="21BFDF5B" w14:textId="77777777" w:rsidR="000A202B" w:rsidRPr="00DA7A13" w:rsidRDefault="000A202B" w:rsidP="000A202B">
            <w:pPr>
              <w:spacing w:after="0" w:line="240" w:lineRule="auto"/>
              <w:jc w:val="center"/>
              <w:rPr>
                <w:rFonts w:ascii="Times New Roman" w:eastAsia="Times New Roman" w:hAnsi="Times New Roman" w:cs="Times New Roman"/>
                <w:sz w:val="24"/>
                <w:szCs w:val="24"/>
              </w:rPr>
            </w:pPr>
            <w:r w:rsidRPr="00DA7A13">
              <w:rPr>
                <w:rFonts w:ascii="Times New Roman" w:eastAsia="Times New Roman" w:hAnsi="Times New Roman" w:cs="Times New Roman"/>
                <w:sz w:val="24"/>
                <w:szCs w:val="24"/>
              </w:rPr>
              <w:t>221.90</w:t>
            </w:r>
          </w:p>
        </w:tc>
        <w:tc>
          <w:tcPr>
            <w:tcW w:w="1800" w:type="dxa"/>
            <w:tcBorders>
              <w:top w:val="nil"/>
              <w:left w:val="nil"/>
              <w:bottom w:val="single" w:sz="4" w:space="0" w:color="auto"/>
              <w:right w:val="single" w:sz="4" w:space="0" w:color="auto"/>
            </w:tcBorders>
            <w:shd w:val="clear" w:color="auto" w:fill="auto"/>
            <w:noWrap/>
            <w:vAlign w:val="center"/>
            <w:hideMark/>
          </w:tcPr>
          <w:p w14:paraId="58E86DFD"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19D834A7" w14:textId="77777777" w:rsidTr="00DA7A13">
        <w:trPr>
          <w:trHeight w:val="433"/>
        </w:trPr>
        <w:tc>
          <w:tcPr>
            <w:tcW w:w="2543" w:type="dxa"/>
            <w:vMerge w:val="restart"/>
            <w:tcBorders>
              <w:top w:val="nil"/>
              <w:left w:val="single" w:sz="4" w:space="0" w:color="auto"/>
              <w:bottom w:val="nil"/>
              <w:right w:val="single" w:sz="4" w:space="0" w:color="auto"/>
            </w:tcBorders>
            <w:shd w:val="clear" w:color="000000" w:fill="FFFFFF"/>
            <w:vAlign w:val="center"/>
            <w:hideMark/>
          </w:tcPr>
          <w:p w14:paraId="41AAEA97"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xml:space="preserve">Местная администрация с.п.Лашкута </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14:paraId="54F68AA1"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№148 от 05.08.2025г.</w:t>
            </w:r>
          </w:p>
        </w:tc>
        <w:tc>
          <w:tcPr>
            <w:tcW w:w="3017" w:type="dxa"/>
            <w:tcBorders>
              <w:top w:val="nil"/>
              <w:left w:val="nil"/>
              <w:bottom w:val="single" w:sz="4" w:space="0" w:color="auto"/>
              <w:right w:val="single" w:sz="4" w:space="0" w:color="auto"/>
            </w:tcBorders>
            <w:shd w:val="clear" w:color="000000" w:fill="FFFFFF"/>
            <w:vAlign w:val="center"/>
            <w:hideMark/>
          </w:tcPr>
          <w:p w14:paraId="11313249"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дезинфекция</w:t>
            </w:r>
          </w:p>
        </w:tc>
        <w:tc>
          <w:tcPr>
            <w:tcW w:w="1588" w:type="dxa"/>
            <w:tcBorders>
              <w:top w:val="nil"/>
              <w:left w:val="nil"/>
              <w:bottom w:val="single" w:sz="4" w:space="0" w:color="auto"/>
              <w:right w:val="single" w:sz="4" w:space="0" w:color="auto"/>
            </w:tcBorders>
            <w:shd w:val="clear" w:color="000000" w:fill="FFFFFF"/>
            <w:noWrap/>
            <w:vAlign w:val="center"/>
            <w:hideMark/>
          </w:tcPr>
          <w:p w14:paraId="2762CE4C" w14:textId="77777777" w:rsidR="000A202B" w:rsidRPr="00DA7A13" w:rsidRDefault="000A202B" w:rsidP="000A202B">
            <w:pPr>
              <w:spacing w:after="0" w:line="240" w:lineRule="auto"/>
              <w:jc w:val="center"/>
              <w:rPr>
                <w:rFonts w:ascii="Times New Roman" w:eastAsia="Times New Roman" w:hAnsi="Times New Roman" w:cs="Times New Roman"/>
                <w:sz w:val="24"/>
                <w:szCs w:val="24"/>
              </w:rPr>
            </w:pPr>
            <w:r w:rsidRPr="00DA7A13">
              <w:rPr>
                <w:rFonts w:ascii="Times New Roman" w:eastAsia="Times New Roman" w:hAnsi="Times New Roman" w:cs="Times New Roman"/>
                <w:sz w:val="24"/>
                <w:szCs w:val="24"/>
              </w:rPr>
              <w:t>15.00</w:t>
            </w:r>
          </w:p>
        </w:tc>
        <w:tc>
          <w:tcPr>
            <w:tcW w:w="1800" w:type="dxa"/>
            <w:tcBorders>
              <w:top w:val="nil"/>
              <w:left w:val="nil"/>
              <w:bottom w:val="single" w:sz="4" w:space="0" w:color="auto"/>
              <w:right w:val="single" w:sz="4" w:space="0" w:color="auto"/>
            </w:tcBorders>
            <w:shd w:val="clear" w:color="auto" w:fill="auto"/>
            <w:noWrap/>
            <w:vAlign w:val="center"/>
            <w:hideMark/>
          </w:tcPr>
          <w:p w14:paraId="149100CB"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711810FC" w14:textId="77777777" w:rsidTr="000E0307">
        <w:trPr>
          <w:trHeight w:val="541"/>
        </w:trPr>
        <w:tc>
          <w:tcPr>
            <w:tcW w:w="2543" w:type="dxa"/>
            <w:vMerge/>
            <w:tcBorders>
              <w:top w:val="nil"/>
              <w:left w:val="single" w:sz="4" w:space="0" w:color="auto"/>
              <w:bottom w:val="nil"/>
              <w:right w:val="single" w:sz="4" w:space="0" w:color="auto"/>
            </w:tcBorders>
            <w:vAlign w:val="center"/>
            <w:hideMark/>
          </w:tcPr>
          <w:p w14:paraId="1668BA65"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p>
        </w:tc>
        <w:tc>
          <w:tcPr>
            <w:tcW w:w="1840" w:type="dxa"/>
            <w:tcBorders>
              <w:top w:val="nil"/>
              <w:left w:val="nil"/>
              <w:bottom w:val="single" w:sz="4" w:space="0" w:color="auto"/>
              <w:right w:val="single" w:sz="4" w:space="0" w:color="auto"/>
            </w:tcBorders>
            <w:shd w:val="clear" w:color="000000" w:fill="FFFFFF"/>
            <w:vAlign w:val="center"/>
            <w:hideMark/>
          </w:tcPr>
          <w:p w14:paraId="4AC3725B"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№57-СП/6-2.1.44/24 от 19.09.2025г.</w:t>
            </w:r>
          </w:p>
        </w:tc>
        <w:tc>
          <w:tcPr>
            <w:tcW w:w="3017" w:type="dxa"/>
            <w:tcBorders>
              <w:top w:val="nil"/>
              <w:left w:val="nil"/>
              <w:bottom w:val="single" w:sz="4" w:space="0" w:color="auto"/>
              <w:right w:val="single" w:sz="4" w:space="0" w:color="auto"/>
            </w:tcBorders>
            <w:shd w:val="clear" w:color="000000" w:fill="FFFFFF"/>
            <w:vAlign w:val="center"/>
            <w:hideMark/>
          </w:tcPr>
          <w:p w14:paraId="4706F9B4"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оплата услуг бухгалтерского учета</w:t>
            </w:r>
          </w:p>
        </w:tc>
        <w:tc>
          <w:tcPr>
            <w:tcW w:w="1588" w:type="dxa"/>
            <w:tcBorders>
              <w:top w:val="nil"/>
              <w:left w:val="nil"/>
              <w:bottom w:val="single" w:sz="4" w:space="0" w:color="auto"/>
              <w:right w:val="single" w:sz="4" w:space="0" w:color="auto"/>
            </w:tcBorders>
            <w:shd w:val="clear" w:color="000000" w:fill="FFFFFF"/>
            <w:noWrap/>
            <w:vAlign w:val="center"/>
            <w:hideMark/>
          </w:tcPr>
          <w:p w14:paraId="71A656C3" w14:textId="77777777" w:rsidR="000A202B" w:rsidRPr="00DA7A13" w:rsidRDefault="000A202B" w:rsidP="000A202B">
            <w:pPr>
              <w:spacing w:after="0" w:line="240" w:lineRule="auto"/>
              <w:jc w:val="center"/>
              <w:rPr>
                <w:rFonts w:ascii="Times New Roman" w:eastAsia="Times New Roman" w:hAnsi="Times New Roman" w:cs="Times New Roman"/>
                <w:sz w:val="24"/>
                <w:szCs w:val="24"/>
              </w:rPr>
            </w:pPr>
            <w:r w:rsidRPr="00DA7A13">
              <w:rPr>
                <w:rFonts w:ascii="Times New Roman" w:eastAsia="Times New Roman" w:hAnsi="Times New Roman" w:cs="Times New Roman"/>
                <w:sz w:val="24"/>
                <w:szCs w:val="24"/>
              </w:rPr>
              <w:t>183.00</w:t>
            </w:r>
          </w:p>
        </w:tc>
        <w:tc>
          <w:tcPr>
            <w:tcW w:w="1800" w:type="dxa"/>
            <w:tcBorders>
              <w:top w:val="nil"/>
              <w:left w:val="nil"/>
              <w:bottom w:val="single" w:sz="4" w:space="0" w:color="auto"/>
              <w:right w:val="single" w:sz="4" w:space="0" w:color="auto"/>
            </w:tcBorders>
            <w:shd w:val="clear" w:color="auto" w:fill="auto"/>
            <w:noWrap/>
            <w:vAlign w:val="center"/>
            <w:hideMark/>
          </w:tcPr>
          <w:p w14:paraId="155B7805"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7D2D4557" w14:textId="77777777" w:rsidTr="00DA7A13">
        <w:trPr>
          <w:trHeight w:val="750"/>
        </w:trPr>
        <w:tc>
          <w:tcPr>
            <w:tcW w:w="2543" w:type="dxa"/>
            <w:vMerge/>
            <w:tcBorders>
              <w:top w:val="nil"/>
              <w:left w:val="single" w:sz="4" w:space="0" w:color="auto"/>
              <w:bottom w:val="nil"/>
              <w:right w:val="single" w:sz="4" w:space="0" w:color="auto"/>
            </w:tcBorders>
            <w:vAlign w:val="center"/>
            <w:hideMark/>
          </w:tcPr>
          <w:p w14:paraId="43508417"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p>
        </w:tc>
        <w:tc>
          <w:tcPr>
            <w:tcW w:w="1840" w:type="dxa"/>
            <w:tcBorders>
              <w:top w:val="nil"/>
              <w:left w:val="nil"/>
              <w:bottom w:val="single" w:sz="4" w:space="0" w:color="auto"/>
              <w:right w:val="single" w:sz="4" w:space="0" w:color="auto"/>
            </w:tcBorders>
            <w:shd w:val="clear" w:color="000000" w:fill="FFFFFF"/>
            <w:vAlign w:val="center"/>
            <w:hideMark/>
          </w:tcPr>
          <w:p w14:paraId="02E8399B"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№57-СП/6-2.1.44/23 от 19.09.2025г.</w:t>
            </w:r>
          </w:p>
        </w:tc>
        <w:tc>
          <w:tcPr>
            <w:tcW w:w="3017" w:type="dxa"/>
            <w:tcBorders>
              <w:top w:val="nil"/>
              <w:left w:val="nil"/>
              <w:bottom w:val="single" w:sz="4" w:space="0" w:color="auto"/>
              <w:right w:val="single" w:sz="4" w:space="0" w:color="auto"/>
            </w:tcBorders>
            <w:shd w:val="clear" w:color="000000" w:fill="E2EFDA"/>
            <w:vAlign w:val="center"/>
            <w:hideMark/>
          </w:tcPr>
          <w:p w14:paraId="21F69B38"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Завершение работ по внесению изменений в ГП и ПЗЗ</w:t>
            </w:r>
          </w:p>
        </w:tc>
        <w:tc>
          <w:tcPr>
            <w:tcW w:w="1588" w:type="dxa"/>
            <w:tcBorders>
              <w:top w:val="nil"/>
              <w:left w:val="nil"/>
              <w:bottom w:val="single" w:sz="4" w:space="0" w:color="auto"/>
              <w:right w:val="single" w:sz="4" w:space="0" w:color="auto"/>
            </w:tcBorders>
            <w:shd w:val="clear" w:color="000000" w:fill="E2EFDA"/>
            <w:noWrap/>
            <w:vAlign w:val="center"/>
            <w:hideMark/>
          </w:tcPr>
          <w:p w14:paraId="0CAD77C2" w14:textId="77777777" w:rsidR="000A202B" w:rsidRPr="00DA7A13" w:rsidRDefault="000A202B" w:rsidP="000A202B">
            <w:pPr>
              <w:spacing w:after="0" w:line="240" w:lineRule="auto"/>
              <w:jc w:val="center"/>
              <w:rPr>
                <w:rFonts w:ascii="Times New Roman" w:eastAsia="Times New Roman" w:hAnsi="Times New Roman" w:cs="Times New Roman"/>
                <w:sz w:val="24"/>
                <w:szCs w:val="24"/>
              </w:rPr>
            </w:pPr>
            <w:r w:rsidRPr="00DA7A13">
              <w:rPr>
                <w:rFonts w:ascii="Times New Roman" w:eastAsia="Times New Roman" w:hAnsi="Times New Roman" w:cs="Times New Roman"/>
                <w:sz w:val="24"/>
                <w:szCs w:val="24"/>
              </w:rPr>
              <w:t>150.00</w:t>
            </w:r>
          </w:p>
        </w:tc>
        <w:tc>
          <w:tcPr>
            <w:tcW w:w="1800" w:type="dxa"/>
            <w:tcBorders>
              <w:top w:val="nil"/>
              <w:left w:val="nil"/>
              <w:bottom w:val="single" w:sz="4" w:space="0" w:color="auto"/>
              <w:right w:val="single" w:sz="4" w:space="0" w:color="auto"/>
            </w:tcBorders>
            <w:shd w:val="clear" w:color="auto" w:fill="auto"/>
            <w:noWrap/>
            <w:vAlign w:val="center"/>
            <w:hideMark/>
          </w:tcPr>
          <w:p w14:paraId="75D811BC"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022361FF" w14:textId="77777777" w:rsidTr="00DA7A13">
        <w:trPr>
          <w:trHeight w:val="375"/>
        </w:trPr>
        <w:tc>
          <w:tcPr>
            <w:tcW w:w="25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4CCA181C"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xml:space="preserve">Местная администрация с.п.Былым </w:t>
            </w:r>
          </w:p>
        </w:tc>
        <w:tc>
          <w:tcPr>
            <w:tcW w:w="18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0BCD9B"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б/н (ДК с.п.Былым)</w:t>
            </w:r>
          </w:p>
        </w:tc>
        <w:tc>
          <w:tcPr>
            <w:tcW w:w="3017" w:type="dxa"/>
            <w:tcBorders>
              <w:top w:val="nil"/>
              <w:left w:val="nil"/>
              <w:bottom w:val="single" w:sz="4" w:space="0" w:color="auto"/>
              <w:right w:val="single" w:sz="4" w:space="0" w:color="auto"/>
            </w:tcBorders>
            <w:shd w:val="clear" w:color="000000" w:fill="FFFFFF"/>
            <w:vAlign w:val="center"/>
            <w:hideMark/>
          </w:tcPr>
          <w:p w14:paraId="5FDB6835"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0.50 ставки руководителя кружка</w:t>
            </w:r>
          </w:p>
        </w:tc>
        <w:tc>
          <w:tcPr>
            <w:tcW w:w="1588" w:type="dxa"/>
            <w:tcBorders>
              <w:top w:val="nil"/>
              <w:left w:val="nil"/>
              <w:bottom w:val="single" w:sz="4" w:space="0" w:color="auto"/>
              <w:right w:val="single" w:sz="4" w:space="0" w:color="auto"/>
            </w:tcBorders>
            <w:shd w:val="clear" w:color="000000" w:fill="FFFFFF"/>
            <w:noWrap/>
            <w:vAlign w:val="center"/>
            <w:hideMark/>
          </w:tcPr>
          <w:p w14:paraId="7F399C3B" w14:textId="77777777" w:rsidR="000A202B" w:rsidRPr="00DA7A13" w:rsidRDefault="000A202B" w:rsidP="000A202B">
            <w:pPr>
              <w:spacing w:after="0" w:line="240" w:lineRule="auto"/>
              <w:jc w:val="center"/>
              <w:rPr>
                <w:rFonts w:ascii="Times New Roman" w:eastAsia="Times New Roman" w:hAnsi="Times New Roman" w:cs="Times New Roman"/>
                <w:sz w:val="24"/>
                <w:szCs w:val="24"/>
              </w:rPr>
            </w:pPr>
            <w:r w:rsidRPr="00DA7A13">
              <w:rPr>
                <w:rFonts w:ascii="Times New Roman" w:eastAsia="Times New Roman" w:hAnsi="Times New Roman" w:cs="Times New Roman"/>
                <w:sz w:val="24"/>
                <w:szCs w:val="24"/>
              </w:rPr>
              <w:t>176.90</w:t>
            </w:r>
          </w:p>
        </w:tc>
        <w:tc>
          <w:tcPr>
            <w:tcW w:w="1800" w:type="dxa"/>
            <w:tcBorders>
              <w:top w:val="nil"/>
              <w:left w:val="nil"/>
              <w:bottom w:val="single" w:sz="4" w:space="0" w:color="auto"/>
              <w:right w:val="single" w:sz="4" w:space="0" w:color="auto"/>
            </w:tcBorders>
            <w:shd w:val="clear" w:color="auto" w:fill="auto"/>
            <w:noWrap/>
            <w:vAlign w:val="center"/>
            <w:hideMark/>
          </w:tcPr>
          <w:p w14:paraId="602B8F40"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74CCA86A" w14:textId="77777777" w:rsidTr="00DA7A13">
        <w:trPr>
          <w:trHeight w:val="375"/>
        </w:trPr>
        <w:tc>
          <w:tcPr>
            <w:tcW w:w="2543" w:type="dxa"/>
            <w:vMerge/>
            <w:tcBorders>
              <w:top w:val="single" w:sz="4" w:space="0" w:color="auto"/>
              <w:left w:val="single" w:sz="4" w:space="0" w:color="auto"/>
              <w:bottom w:val="single" w:sz="4" w:space="0" w:color="000000"/>
              <w:right w:val="single" w:sz="4" w:space="0" w:color="auto"/>
            </w:tcBorders>
            <w:vAlign w:val="center"/>
            <w:hideMark/>
          </w:tcPr>
          <w:p w14:paraId="22731BA7"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p>
        </w:tc>
        <w:tc>
          <w:tcPr>
            <w:tcW w:w="1840" w:type="dxa"/>
            <w:vMerge/>
            <w:tcBorders>
              <w:top w:val="nil"/>
              <w:left w:val="single" w:sz="4" w:space="0" w:color="auto"/>
              <w:bottom w:val="single" w:sz="4" w:space="0" w:color="000000"/>
              <w:right w:val="single" w:sz="4" w:space="0" w:color="auto"/>
            </w:tcBorders>
            <w:vAlign w:val="center"/>
            <w:hideMark/>
          </w:tcPr>
          <w:p w14:paraId="34F888FF"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p>
        </w:tc>
        <w:tc>
          <w:tcPr>
            <w:tcW w:w="3017" w:type="dxa"/>
            <w:tcBorders>
              <w:top w:val="nil"/>
              <w:left w:val="nil"/>
              <w:bottom w:val="single" w:sz="4" w:space="0" w:color="auto"/>
              <w:right w:val="single" w:sz="4" w:space="0" w:color="auto"/>
            </w:tcBorders>
            <w:shd w:val="clear" w:color="000000" w:fill="FFFFFF"/>
            <w:vAlign w:val="center"/>
            <w:hideMark/>
          </w:tcPr>
          <w:p w14:paraId="3DAC7960"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национальные костюмы</w:t>
            </w:r>
          </w:p>
        </w:tc>
        <w:tc>
          <w:tcPr>
            <w:tcW w:w="1588" w:type="dxa"/>
            <w:tcBorders>
              <w:top w:val="nil"/>
              <w:left w:val="nil"/>
              <w:bottom w:val="single" w:sz="4" w:space="0" w:color="auto"/>
              <w:right w:val="single" w:sz="4" w:space="0" w:color="auto"/>
            </w:tcBorders>
            <w:shd w:val="clear" w:color="000000" w:fill="FFFFFF"/>
            <w:noWrap/>
            <w:vAlign w:val="center"/>
            <w:hideMark/>
          </w:tcPr>
          <w:p w14:paraId="1CB93071" w14:textId="77777777" w:rsidR="000A202B" w:rsidRPr="00DA7A13" w:rsidRDefault="000A202B" w:rsidP="000A202B">
            <w:pPr>
              <w:spacing w:after="0" w:line="240" w:lineRule="auto"/>
              <w:jc w:val="center"/>
              <w:rPr>
                <w:rFonts w:ascii="Times New Roman" w:eastAsia="Times New Roman" w:hAnsi="Times New Roman" w:cs="Times New Roman"/>
                <w:sz w:val="24"/>
                <w:szCs w:val="24"/>
              </w:rPr>
            </w:pPr>
            <w:r w:rsidRPr="00DA7A13">
              <w:rPr>
                <w:rFonts w:ascii="Times New Roman" w:eastAsia="Times New Roman" w:hAnsi="Times New Roman" w:cs="Times New Roman"/>
                <w:sz w:val="24"/>
                <w:szCs w:val="24"/>
              </w:rPr>
              <w:t>400.00</w:t>
            </w:r>
          </w:p>
        </w:tc>
        <w:tc>
          <w:tcPr>
            <w:tcW w:w="1800" w:type="dxa"/>
            <w:tcBorders>
              <w:top w:val="nil"/>
              <w:left w:val="nil"/>
              <w:bottom w:val="single" w:sz="4" w:space="0" w:color="auto"/>
              <w:right w:val="single" w:sz="4" w:space="0" w:color="auto"/>
            </w:tcBorders>
            <w:shd w:val="clear" w:color="auto" w:fill="auto"/>
            <w:noWrap/>
            <w:vAlign w:val="center"/>
            <w:hideMark/>
          </w:tcPr>
          <w:p w14:paraId="07842D5B"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1A8A0553" w14:textId="77777777" w:rsidTr="00DA7A13">
        <w:trPr>
          <w:trHeight w:val="750"/>
        </w:trPr>
        <w:tc>
          <w:tcPr>
            <w:tcW w:w="2543" w:type="dxa"/>
            <w:vMerge/>
            <w:tcBorders>
              <w:top w:val="single" w:sz="4" w:space="0" w:color="auto"/>
              <w:left w:val="single" w:sz="4" w:space="0" w:color="auto"/>
              <w:bottom w:val="single" w:sz="4" w:space="0" w:color="000000"/>
              <w:right w:val="single" w:sz="4" w:space="0" w:color="auto"/>
            </w:tcBorders>
            <w:vAlign w:val="center"/>
            <w:hideMark/>
          </w:tcPr>
          <w:p w14:paraId="6A65D8BA"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p>
        </w:tc>
        <w:tc>
          <w:tcPr>
            <w:tcW w:w="1840" w:type="dxa"/>
            <w:tcBorders>
              <w:top w:val="nil"/>
              <w:left w:val="nil"/>
              <w:bottom w:val="single" w:sz="4" w:space="0" w:color="auto"/>
              <w:right w:val="single" w:sz="4" w:space="0" w:color="auto"/>
            </w:tcBorders>
            <w:shd w:val="clear" w:color="000000" w:fill="FFFFFF"/>
            <w:vAlign w:val="center"/>
            <w:hideMark/>
          </w:tcPr>
          <w:p w14:paraId="603838E7"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№263 от 01.07.2025 г</w:t>
            </w:r>
          </w:p>
        </w:tc>
        <w:tc>
          <w:tcPr>
            <w:tcW w:w="3017" w:type="dxa"/>
            <w:tcBorders>
              <w:top w:val="nil"/>
              <w:left w:val="nil"/>
              <w:bottom w:val="single" w:sz="4" w:space="0" w:color="auto"/>
              <w:right w:val="single" w:sz="4" w:space="0" w:color="auto"/>
            </w:tcBorders>
            <w:shd w:val="clear" w:color="000000" w:fill="FFFFFF"/>
            <w:vAlign w:val="center"/>
            <w:hideMark/>
          </w:tcPr>
          <w:p w14:paraId="67EBCDE2"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регистрация права собственности на объекты водоснабжения</w:t>
            </w:r>
          </w:p>
        </w:tc>
        <w:tc>
          <w:tcPr>
            <w:tcW w:w="1588" w:type="dxa"/>
            <w:tcBorders>
              <w:top w:val="nil"/>
              <w:left w:val="nil"/>
              <w:bottom w:val="single" w:sz="4" w:space="0" w:color="auto"/>
              <w:right w:val="single" w:sz="4" w:space="0" w:color="auto"/>
            </w:tcBorders>
            <w:shd w:val="clear" w:color="auto" w:fill="auto"/>
            <w:noWrap/>
            <w:vAlign w:val="center"/>
            <w:hideMark/>
          </w:tcPr>
          <w:p w14:paraId="5C463A61" w14:textId="77777777" w:rsidR="000A202B" w:rsidRPr="00DA7A13" w:rsidRDefault="000A202B" w:rsidP="000A202B">
            <w:pPr>
              <w:spacing w:after="0" w:line="240" w:lineRule="auto"/>
              <w:jc w:val="center"/>
              <w:rPr>
                <w:rFonts w:ascii="Times New Roman" w:eastAsia="Times New Roman" w:hAnsi="Times New Roman" w:cs="Times New Roman"/>
                <w:sz w:val="24"/>
                <w:szCs w:val="24"/>
              </w:rPr>
            </w:pPr>
            <w:r w:rsidRPr="00DA7A13">
              <w:rPr>
                <w:rFonts w:ascii="Times New Roman" w:eastAsia="Times New Roman" w:hAnsi="Times New Roman" w:cs="Times New Roman"/>
                <w:sz w:val="24"/>
                <w:szCs w:val="24"/>
              </w:rPr>
              <w:t>65.00</w:t>
            </w:r>
          </w:p>
        </w:tc>
        <w:tc>
          <w:tcPr>
            <w:tcW w:w="1800" w:type="dxa"/>
            <w:tcBorders>
              <w:top w:val="nil"/>
              <w:left w:val="nil"/>
              <w:bottom w:val="single" w:sz="4" w:space="0" w:color="auto"/>
              <w:right w:val="single" w:sz="4" w:space="0" w:color="auto"/>
            </w:tcBorders>
            <w:shd w:val="clear" w:color="auto" w:fill="auto"/>
            <w:noWrap/>
            <w:vAlign w:val="center"/>
            <w:hideMark/>
          </w:tcPr>
          <w:p w14:paraId="0D3A8EEE"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5FFFDE63" w14:textId="77777777" w:rsidTr="00DA7A13">
        <w:trPr>
          <w:trHeight w:val="750"/>
        </w:trPr>
        <w:tc>
          <w:tcPr>
            <w:tcW w:w="2543" w:type="dxa"/>
            <w:vMerge/>
            <w:tcBorders>
              <w:top w:val="single" w:sz="4" w:space="0" w:color="auto"/>
              <w:left w:val="single" w:sz="4" w:space="0" w:color="auto"/>
              <w:bottom w:val="single" w:sz="4" w:space="0" w:color="000000"/>
              <w:right w:val="single" w:sz="4" w:space="0" w:color="auto"/>
            </w:tcBorders>
            <w:vAlign w:val="center"/>
            <w:hideMark/>
          </w:tcPr>
          <w:p w14:paraId="3BFAF1DB"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p>
        </w:tc>
        <w:tc>
          <w:tcPr>
            <w:tcW w:w="1840" w:type="dxa"/>
            <w:tcBorders>
              <w:top w:val="nil"/>
              <w:left w:val="nil"/>
              <w:bottom w:val="single" w:sz="4" w:space="0" w:color="auto"/>
              <w:right w:val="single" w:sz="4" w:space="0" w:color="auto"/>
            </w:tcBorders>
            <w:shd w:val="clear" w:color="000000" w:fill="FFFFFF"/>
            <w:vAlign w:val="center"/>
            <w:hideMark/>
          </w:tcPr>
          <w:p w14:paraId="251D3AF2"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№253 от 20.06.2025 г (ДК с.п.Былым)</w:t>
            </w:r>
          </w:p>
        </w:tc>
        <w:tc>
          <w:tcPr>
            <w:tcW w:w="3017" w:type="dxa"/>
            <w:tcBorders>
              <w:top w:val="nil"/>
              <w:left w:val="nil"/>
              <w:bottom w:val="single" w:sz="4" w:space="0" w:color="auto"/>
              <w:right w:val="single" w:sz="4" w:space="0" w:color="auto"/>
            </w:tcBorders>
            <w:shd w:val="clear" w:color="000000" w:fill="FFFFFF"/>
            <w:vAlign w:val="center"/>
            <w:hideMark/>
          </w:tcPr>
          <w:p w14:paraId="6D6B2E54"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xml:space="preserve">антитеррористические мероприятия </w:t>
            </w:r>
          </w:p>
        </w:tc>
        <w:tc>
          <w:tcPr>
            <w:tcW w:w="1588" w:type="dxa"/>
            <w:tcBorders>
              <w:top w:val="nil"/>
              <w:left w:val="nil"/>
              <w:bottom w:val="single" w:sz="4" w:space="0" w:color="auto"/>
              <w:right w:val="single" w:sz="4" w:space="0" w:color="auto"/>
            </w:tcBorders>
            <w:shd w:val="clear" w:color="000000" w:fill="FFE699"/>
            <w:noWrap/>
            <w:vAlign w:val="center"/>
            <w:hideMark/>
          </w:tcPr>
          <w:p w14:paraId="43DD333E" w14:textId="77777777" w:rsidR="000A202B" w:rsidRPr="00DA7A13" w:rsidRDefault="000A202B" w:rsidP="000A202B">
            <w:pPr>
              <w:spacing w:after="0" w:line="240" w:lineRule="auto"/>
              <w:jc w:val="center"/>
              <w:rPr>
                <w:rFonts w:ascii="Times New Roman" w:eastAsia="Times New Roman" w:hAnsi="Times New Roman" w:cs="Times New Roman"/>
                <w:sz w:val="24"/>
                <w:szCs w:val="24"/>
              </w:rPr>
            </w:pPr>
            <w:r w:rsidRPr="00DA7A13">
              <w:rPr>
                <w:rFonts w:ascii="Times New Roman" w:eastAsia="Times New Roman" w:hAnsi="Times New Roman" w:cs="Times New Roman"/>
                <w:sz w:val="24"/>
                <w:szCs w:val="24"/>
              </w:rPr>
              <w:t>550.00</w:t>
            </w:r>
          </w:p>
        </w:tc>
        <w:tc>
          <w:tcPr>
            <w:tcW w:w="1800" w:type="dxa"/>
            <w:tcBorders>
              <w:top w:val="nil"/>
              <w:left w:val="nil"/>
              <w:bottom w:val="single" w:sz="4" w:space="0" w:color="auto"/>
              <w:right w:val="single" w:sz="4" w:space="0" w:color="auto"/>
            </w:tcBorders>
            <w:shd w:val="clear" w:color="auto" w:fill="auto"/>
            <w:noWrap/>
            <w:vAlign w:val="center"/>
            <w:hideMark/>
          </w:tcPr>
          <w:p w14:paraId="1803AC90"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4902C701" w14:textId="77777777" w:rsidTr="000E0307">
        <w:trPr>
          <w:trHeight w:val="822"/>
        </w:trPr>
        <w:tc>
          <w:tcPr>
            <w:tcW w:w="2543" w:type="dxa"/>
            <w:tcBorders>
              <w:top w:val="nil"/>
              <w:left w:val="single" w:sz="4" w:space="0" w:color="auto"/>
              <w:bottom w:val="nil"/>
              <w:right w:val="single" w:sz="4" w:space="0" w:color="auto"/>
            </w:tcBorders>
            <w:shd w:val="clear" w:color="000000" w:fill="FFFFFF"/>
            <w:vAlign w:val="center"/>
          </w:tcPr>
          <w:p w14:paraId="76036024"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Общеобразовательные учреждения</w:t>
            </w:r>
          </w:p>
        </w:tc>
        <w:tc>
          <w:tcPr>
            <w:tcW w:w="1840" w:type="dxa"/>
            <w:tcBorders>
              <w:top w:val="nil"/>
              <w:left w:val="nil"/>
              <w:bottom w:val="single" w:sz="4" w:space="0" w:color="auto"/>
              <w:right w:val="single" w:sz="4" w:space="0" w:color="auto"/>
            </w:tcBorders>
            <w:shd w:val="clear" w:color="000000" w:fill="FFFFFF"/>
            <w:vAlign w:val="center"/>
            <w:hideMark/>
          </w:tcPr>
          <w:p w14:paraId="7A8C3FA8" w14:textId="77777777" w:rsidR="000A202B" w:rsidRPr="000A202B" w:rsidRDefault="000A202B" w:rsidP="000A202B">
            <w:pPr>
              <w:spacing w:after="0" w:line="240" w:lineRule="auto"/>
              <w:jc w:val="center"/>
              <w:rPr>
                <w:rFonts w:ascii="Times New Roman" w:eastAsia="Times New Roman" w:hAnsi="Times New Roman" w:cs="Times New Roman"/>
                <w:color w:val="000000"/>
                <w:sz w:val="24"/>
                <w:szCs w:val="24"/>
              </w:rPr>
            </w:pPr>
            <w:r w:rsidRPr="000A202B">
              <w:rPr>
                <w:rFonts w:ascii="Times New Roman" w:eastAsia="Times New Roman" w:hAnsi="Times New Roman" w:cs="Times New Roman"/>
                <w:color w:val="000000"/>
                <w:sz w:val="24"/>
                <w:szCs w:val="24"/>
              </w:rPr>
              <w:t> </w:t>
            </w:r>
          </w:p>
          <w:p w14:paraId="71731686" w14:textId="77777777" w:rsidR="000A202B" w:rsidRPr="000A202B" w:rsidRDefault="000A202B" w:rsidP="000A202B">
            <w:pPr>
              <w:spacing w:after="0" w:line="240" w:lineRule="auto"/>
              <w:jc w:val="center"/>
              <w:rPr>
                <w:rFonts w:ascii="Times New Roman" w:eastAsia="Times New Roman" w:hAnsi="Times New Roman" w:cs="Times New Roman"/>
                <w:color w:val="000000"/>
                <w:sz w:val="24"/>
                <w:szCs w:val="24"/>
              </w:rPr>
            </w:pPr>
            <w:r w:rsidRPr="000A202B">
              <w:rPr>
                <w:rFonts w:ascii="Times New Roman" w:eastAsia="Times New Roman" w:hAnsi="Times New Roman" w:cs="Times New Roman"/>
                <w:color w:val="000000"/>
                <w:sz w:val="24"/>
                <w:szCs w:val="24"/>
              </w:rPr>
              <w:t> </w:t>
            </w:r>
          </w:p>
          <w:p w14:paraId="673414AE" w14:textId="77777777" w:rsidR="000A202B" w:rsidRPr="000A202B" w:rsidRDefault="000A202B" w:rsidP="000A202B">
            <w:pPr>
              <w:spacing w:after="0" w:line="240" w:lineRule="auto"/>
              <w:jc w:val="center"/>
              <w:rPr>
                <w:rFonts w:ascii="Times New Roman" w:eastAsia="Times New Roman" w:hAnsi="Times New Roman" w:cs="Times New Roman"/>
                <w:color w:val="000000"/>
                <w:sz w:val="24"/>
                <w:szCs w:val="24"/>
              </w:rPr>
            </w:pPr>
            <w:r w:rsidRPr="000A202B">
              <w:rPr>
                <w:rFonts w:ascii="Times New Roman" w:eastAsia="Times New Roman" w:hAnsi="Times New Roman" w:cs="Times New Roman"/>
                <w:color w:val="000000"/>
                <w:sz w:val="24"/>
                <w:szCs w:val="24"/>
              </w:rPr>
              <w:t> </w:t>
            </w:r>
          </w:p>
        </w:tc>
        <w:tc>
          <w:tcPr>
            <w:tcW w:w="3017" w:type="dxa"/>
            <w:tcBorders>
              <w:top w:val="nil"/>
              <w:left w:val="nil"/>
              <w:bottom w:val="single" w:sz="4" w:space="0" w:color="auto"/>
              <w:right w:val="single" w:sz="4" w:space="0" w:color="auto"/>
            </w:tcBorders>
            <w:shd w:val="clear" w:color="000000" w:fill="FFFFFF"/>
            <w:vAlign w:val="center"/>
            <w:hideMark/>
          </w:tcPr>
          <w:p w14:paraId="540A36BE"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На приобретение оборудования  в  медицинские кабинеты ( предписание прокуратуры)</w:t>
            </w:r>
          </w:p>
        </w:tc>
        <w:tc>
          <w:tcPr>
            <w:tcW w:w="1588" w:type="dxa"/>
            <w:tcBorders>
              <w:top w:val="nil"/>
              <w:left w:val="nil"/>
              <w:bottom w:val="single" w:sz="4" w:space="0" w:color="auto"/>
              <w:right w:val="single" w:sz="4" w:space="0" w:color="auto"/>
            </w:tcBorders>
            <w:shd w:val="clear" w:color="000000" w:fill="FFFFFF"/>
            <w:noWrap/>
            <w:vAlign w:val="center"/>
            <w:hideMark/>
          </w:tcPr>
          <w:p w14:paraId="26E30791"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251.00</w:t>
            </w:r>
          </w:p>
        </w:tc>
        <w:tc>
          <w:tcPr>
            <w:tcW w:w="1800" w:type="dxa"/>
            <w:tcBorders>
              <w:top w:val="nil"/>
              <w:left w:val="nil"/>
              <w:bottom w:val="single" w:sz="4" w:space="0" w:color="auto"/>
              <w:right w:val="single" w:sz="4" w:space="0" w:color="auto"/>
            </w:tcBorders>
            <w:shd w:val="clear" w:color="auto" w:fill="auto"/>
            <w:noWrap/>
            <w:vAlign w:val="center"/>
            <w:hideMark/>
          </w:tcPr>
          <w:p w14:paraId="6EA618C5"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p w14:paraId="75112843"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p w14:paraId="2E42855B"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641BBCAC" w14:textId="77777777" w:rsidTr="000E0307">
        <w:trPr>
          <w:trHeight w:val="835"/>
        </w:trPr>
        <w:tc>
          <w:tcPr>
            <w:tcW w:w="2543"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A994E21"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Местная администрация Эльбрусского муниципального района</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3656F685" w14:textId="77777777" w:rsidR="000A202B" w:rsidRPr="000A202B" w:rsidRDefault="000A202B" w:rsidP="000A202B">
            <w:pPr>
              <w:spacing w:after="0" w:line="240" w:lineRule="auto"/>
              <w:jc w:val="center"/>
              <w:rPr>
                <w:rFonts w:ascii="Times New Roman" w:eastAsia="Times New Roman" w:hAnsi="Times New Roman" w:cs="Times New Roman"/>
                <w:color w:val="000000"/>
                <w:sz w:val="24"/>
                <w:szCs w:val="24"/>
              </w:rPr>
            </w:pPr>
            <w:r w:rsidRPr="000A202B">
              <w:rPr>
                <w:rFonts w:ascii="Times New Roman" w:eastAsia="Times New Roman" w:hAnsi="Times New Roman" w:cs="Times New Roman"/>
                <w:color w:val="000000"/>
                <w:sz w:val="24"/>
                <w:szCs w:val="24"/>
              </w:rPr>
              <w:t> </w:t>
            </w:r>
          </w:p>
          <w:p w14:paraId="413C1E70" w14:textId="77777777" w:rsidR="000A202B" w:rsidRPr="000A202B" w:rsidRDefault="000A202B" w:rsidP="000A202B">
            <w:pPr>
              <w:spacing w:after="0" w:line="240" w:lineRule="auto"/>
              <w:jc w:val="center"/>
              <w:rPr>
                <w:rFonts w:ascii="Times New Roman" w:eastAsia="Times New Roman" w:hAnsi="Times New Roman" w:cs="Times New Roman"/>
                <w:color w:val="000000"/>
                <w:sz w:val="24"/>
                <w:szCs w:val="24"/>
              </w:rPr>
            </w:pPr>
            <w:r w:rsidRPr="000A202B">
              <w:rPr>
                <w:rFonts w:ascii="Times New Roman" w:eastAsia="Times New Roman" w:hAnsi="Times New Roman" w:cs="Times New Roman"/>
                <w:color w:val="000000"/>
                <w:sz w:val="24"/>
                <w:szCs w:val="24"/>
              </w:rPr>
              <w:t> </w:t>
            </w:r>
          </w:p>
        </w:tc>
        <w:tc>
          <w:tcPr>
            <w:tcW w:w="3017" w:type="dxa"/>
            <w:tcBorders>
              <w:top w:val="single" w:sz="4" w:space="0" w:color="auto"/>
              <w:left w:val="nil"/>
              <w:bottom w:val="single" w:sz="4" w:space="0" w:color="auto"/>
              <w:right w:val="single" w:sz="4" w:space="0" w:color="auto"/>
            </w:tcBorders>
            <w:shd w:val="clear" w:color="000000" w:fill="E2EFDA"/>
            <w:vAlign w:val="center"/>
            <w:hideMark/>
          </w:tcPr>
          <w:p w14:paraId="3A688B86"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Текущий ремонт</w:t>
            </w:r>
          </w:p>
        </w:tc>
        <w:tc>
          <w:tcPr>
            <w:tcW w:w="1588" w:type="dxa"/>
            <w:tcBorders>
              <w:top w:val="single" w:sz="4" w:space="0" w:color="auto"/>
              <w:left w:val="nil"/>
              <w:bottom w:val="single" w:sz="4" w:space="0" w:color="auto"/>
              <w:right w:val="single" w:sz="4" w:space="0" w:color="auto"/>
            </w:tcBorders>
            <w:shd w:val="clear" w:color="000000" w:fill="E2EFDA"/>
            <w:noWrap/>
            <w:vAlign w:val="center"/>
            <w:hideMark/>
          </w:tcPr>
          <w:p w14:paraId="57BD6F8A" w14:textId="77777777" w:rsidR="000A202B" w:rsidRPr="00DA7A13" w:rsidRDefault="000A202B" w:rsidP="000A202B">
            <w:pPr>
              <w:spacing w:after="0" w:line="240" w:lineRule="auto"/>
              <w:jc w:val="center"/>
              <w:rPr>
                <w:rFonts w:ascii="Times New Roman" w:eastAsia="Times New Roman" w:hAnsi="Times New Roman" w:cs="Times New Roman"/>
                <w:sz w:val="24"/>
                <w:szCs w:val="24"/>
              </w:rPr>
            </w:pPr>
            <w:r w:rsidRPr="00DA7A13">
              <w:rPr>
                <w:rFonts w:ascii="Times New Roman" w:eastAsia="Times New Roman" w:hAnsi="Times New Roman" w:cs="Times New Roman"/>
                <w:sz w:val="24"/>
                <w:szCs w:val="24"/>
              </w:rPr>
              <w:t>2 935.65</w:t>
            </w:r>
          </w:p>
        </w:tc>
        <w:tc>
          <w:tcPr>
            <w:tcW w:w="1800" w:type="dxa"/>
            <w:tcBorders>
              <w:top w:val="single" w:sz="4" w:space="0" w:color="auto"/>
              <w:left w:val="nil"/>
              <w:bottom w:val="single" w:sz="4" w:space="0" w:color="auto"/>
              <w:right w:val="single" w:sz="4" w:space="0" w:color="auto"/>
            </w:tcBorders>
            <w:shd w:val="clear" w:color="000000" w:fill="E2EFDA"/>
            <w:noWrap/>
            <w:vAlign w:val="center"/>
            <w:hideMark/>
          </w:tcPr>
          <w:p w14:paraId="196CF580" w14:textId="77777777" w:rsidR="000A202B" w:rsidRPr="00DA7A13" w:rsidRDefault="000A202B" w:rsidP="000A202B">
            <w:pPr>
              <w:spacing w:after="0" w:line="240" w:lineRule="auto"/>
              <w:jc w:val="right"/>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6 849.84</w:t>
            </w:r>
          </w:p>
          <w:p w14:paraId="0412E65A"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3C49579B" w14:textId="77777777" w:rsidTr="000E0307">
        <w:trPr>
          <w:trHeight w:val="690"/>
        </w:trPr>
        <w:tc>
          <w:tcPr>
            <w:tcW w:w="2543" w:type="dxa"/>
            <w:tcBorders>
              <w:top w:val="nil"/>
              <w:left w:val="single" w:sz="4" w:space="0" w:color="auto"/>
              <w:bottom w:val="single" w:sz="4" w:space="0" w:color="auto"/>
              <w:right w:val="single" w:sz="4" w:space="0" w:color="auto"/>
            </w:tcBorders>
            <w:shd w:val="clear" w:color="auto" w:fill="auto"/>
            <w:vAlign w:val="center"/>
            <w:hideMark/>
          </w:tcPr>
          <w:p w14:paraId="1721F23F"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МКУ "СШОР"</w:t>
            </w:r>
          </w:p>
        </w:tc>
        <w:tc>
          <w:tcPr>
            <w:tcW w:w="1840" w:type="dxa"/>
            <w:tcBorders>
              <w:top w:val="single" w:sz="4" w:space="0" w:color="auto"/>
              <w:left w:val="nil"/>
              <w:bottom w:val="single" w:sz="4" w:space="0" w:color="auto"/>
              <w:right w:val="single" w:sz="4" w:space="0" w:color="auto"/>
            </w:tcBorders>
            <w:shd w:val="clear" w:color="000000" w:fill="DDEBF7"/>
            <w:vAlign w:val="center"/>
            <w:hideMark/>
          </w:tcPr>
          <w:p w14:paraId="0C57139C" w14:textId="3F50490E" w:rsidR="000A202B" w:rsidRPr="00DA7A13" w:rsidRDefault="000A202B" w:rsidP="00DA7A13">
            <w:pPr>
              <w:spacing w:after="0" w:line="240" w:lineRule="auto"/>
              <w:jc w:val="center"/>
              <w:rPr>
                <w:rFonts w:ascii="Times New Roman" w:eastAsia="Times New Roman" w:hAnsi="Times New Roman" w:cs="Times New Roman"/>
                <w:color w:val="FF0000"/>
                <w:sz w:val="20"/>
                <w:szCs w:val="20"/>
              </w:rPr>
            </w:pPr>
            <w:r w:rsidRPr="00DA7A13">
              <w:rPr>
                <w:rFonts w:ascii="Times New Roman" w:eastAsia="Times New Roman" w:hAnsi="Times New Roman" w:cs="Times New Roman"/>
                <w:color w:val="FF0000"/>
                <w:sz w:val="20"/>
                <w:szCs w:val="20"/>
              </w:rPr>
              <w:t xml:space="preserve">№26 от 17.03.2025 </w:t>
            </w:r>
          </w:p>
        </w:tc>
        <w:tc>
          <w:tcPr>
            <w:tcW w:w="3017" w:type="dxa"/>
            <w:tcBorders>
              <w:top w:val="single" w:sz="4" w:space="0" w:color="auto"/>
              <w:left w:val="nil"/>
              <w:bottom w:val="single" w:sz="4" w:space="0" w:color="auto"/>
              <w:right w:val="single" w:sz="4" w:space="0" w:color="auto"/>
            </w:tcBorders>
            <w:shd w:val="clear" w:color="000000" w:fill="E2EFDA"/>
            <w:vAlign w:val="center"/>
            <w:hideMark/>
          </w:tcPr>
          <w:p w14:paraId="03980E68"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Спортивный инвентарь и мебель</w:t>
            </w:r>
          </w:p>
        </w:tc>
        <w:tc>
          <w:tcPr>
            <w:tcW w:w="1588" w:type="dxa"/>
            <w:tcBorders>
              <w:top w:val="single" w:sz="4" w:space="0" w:color="auto"/>
              <w:left w:val="nil"/>
              <w:bottom w:val="single" w:sz="4" w:space="0" w:color="auto"/>
              <w:right w:val="single" w:sz="4" w:space="0" w:color="auto"/>
            </w:tcBorders>
            <w:shd w:val="clear" w:color="000000" w:fill="E2EFDA"/>
            <w:noWrap/>
            <w:vAlign w:val="center"/>
            <w:hideMark/>
          </w:tcPr>
          <w:p w14:paraId="7B6D713D"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2 358.36</w:t>
            </w:r>
          </w:p>
        </w:tc>
        <w:tc>
          <w:tcPr>
            <w:tcW w:w="1800" w:type="dxa"/>
            <w:tcBorders>
              <w:top w:val="single" w:sz="4" w:space="0" w:color="auto"/>
              <w:left w:val="nil"/>
              <w:bottom w:val="single" w:sz="4" w:space="0" w:color="auto"/>
              <w:right w:val="single" w:sz="4" w:space="0" w:color="auto"/>
            </w:tcBorders>
            <w:shd w:val="clear" w:color="000000" w:fill="E2EFDA"/>
            <w:noWrap/>
            <w:vAlign w:val="center"/>
            <w:hideMark/>
          </w:tcPr>
          <w:p w14:paraId="309E199D" w14:textId="77777777" w:rsidR="000A202B" w:rsidRPr="00DA7A13" w:rsidRDefault="000A202B" w:rsidP="000A202B">
            <w:pPr>
              <w:spacing w:after="0" w:line="240" w:lineRule="auto"/>
              <w:jc w:val="right"/>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5 502.84</w:t>
            </w:r>
          </w:p>
        </w:tc>
      </w:tr>
      <w:tr w:rsidR="000A202B" w:rsidRPr="000A202B" w14:paraId="3F664CB8" w14:textId="77777777" w:rsidTr="000E0307">
        <w:trPr>
          <w:trHeight w:val="417"/>
        </w:trPr>
        <w:tc>
          <w:tcPr>
            <w:tcW w:w="2543" w:type="dxa"/>
            <w:tcBorders>
              <w:top w:val="nil"/>
              <w:left w:val="single" w:sz="4" w:space="0" w:color="auto"/>
              <w:bottom w:val="single" w:sz="4" w:space="0" w:color="auto"/>
              <w:right w:val="single" w:sz="4" w:space="0" w:color="auto"/>
            </w:tcBorders>
            <w:shd w:val="clear" w:color="auto" w:fill="auto"/>
            <w:vAlign w:val="center"/>
            <w:hideMark/>
          </w:tcPr>
          <w:p w14:paraId="64B2984B"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МКУ ДО "СШОР им.Ю.К. Байзулаева</w:t>
            </w:r>
          </w:p>
        </w:tc>
        <w:tc>
          <w:tcPr>
            <w:tcW w:w="1840" w:type="dxa"/>
            <w:tcBorders>
              <w:top w:val="nil"/>
              <w:left w:val="nil"/>
              <w:bottom w:val="single" w:sz="4" w:space="0" w:color="auto"/>
              <w:right w:val="single" w:sz="4" w:space="0" w:color="auto"/>
            </w:tcBorders>
            <w:shd w:val="clear" w:color="000000" w:fill="DDEBF7"/>
            <w:vAlign w:val="center"/>
            <w:hideMark/>
          </w:tcPr>
          <w:p w14:paraId="32895DEC" w14:textId="525507EA" w:rsidR="000A202B" w:rsidRPr="00DA7A13" w:rsidRDefault="000A202B" w:rsidP="00DA7A13">
            <w:pPr>
              <w:spacing w:after="0" w:line="240" w:lineRule="auto"/>
              <w:jc w:val="center"/>
              <w:rPr>
                <w:rFonts w:ascii="Times New Roman" w:eastAsia="Times New Roman" w:hAnsi="Times New Roman" w:cs="Times New Roman"/>
                <w:sz w:val="20"/>
                <w:szCs w:val="20"/>
              </w:rPr>
            </w:pPr>
            <w:r w:rsidRPr="00DA7A13">
              <w:rPr>
                <w:rFonts w:ascii="Times New Roman" w:eastAsia="Times New Roman" w:hAnsi="Times New Roman" w:cs="Times New Roman"/>
                <w:sz w:val="20"/>
                <w:szCs w:val="20"/>
              </w:rPr>
              <w:t xml:space="preserve">№47 от 10.09.2025 </w:t>
            </w:r>
          </w:p>
        </w:tc>
        <w:tc>
          <w:tcPr>
            <w:tcW w:w="3017" w:type="dxa"/>
            <w:tcBorders>
              <w:top w:val="nil"/>
              <w:left w:val="nil"/>
              <w:bottom w:val="single" w:sz="4" w:space="0" w:color="auto"/>
              <w:right w:val="single" w:sz="4" w:space="0" w:color="auto"/>
            </w:tcBorders>
            <w:shd w:val="clear" w:color="000000" w:fill="DDEBF7"/>
            <w:vAlign w:val="center"/>
            <w:hideMark/>
          </w:tcPr>
          <w:p w14:paraId="5AE4F70E"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мероприятие "Лига героев"</w:t>
            </w:r>
          </w:p>
        </w:tc>
        <w:tc>
          <w:tcPr>
            <w:tcW w:w="1588" w:type="dxa"/>
            <w:tcBorders>
              <w:top w:val="nil"/>
              <w:left w:val="nil"/>
              <w:bottom w:val="single" w:sz="4" w:space="0" w:color="auto"/>
              <w:right w:val="single" w:sz="4" w:space="0" w:color="auto"/>
            </w:tcBorders>
            <w:shd w:val="clear" w:color="000000" w:fill="FFFFFF"/>
            <w:noWrap/>
            <w:vAlign w:val="center"/>
            <w:hideMark/>
          </w:tcPr>
          <w:p w14:paraId="1CE6C980"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150.00</w:t>
            </w:r>
          </w:p>
        </w:tc>
        <w:tc>
          <w:tcPr>
            <w:tcW w:w="1800" w:type="dxa"/>
            <w:tcBorders>
              <w:top w:val="nil"/>
              <w:left w:val="nil"/>
              <w:bottom w:val="single" w:sz="4" w:space="0" w:color="auto"/>
              <w:right w:val="single" w:sz="4" w:space="0" w:color="auto"/>
            </w:tcBorders>
            <w:shd w:val="clear" w:color="auto" w:fill="auto"/>
            <w:noWrap/>
            <w:vAlign w:val="center"/>
            <w:hideMark/>
          </w:tcPr>
          <w:p w14:paraId="5CCCFF2D"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4A5D27BA" w14:textId="77777777" w:rsidTr="000E0307">
        <w:trPr>
          <w:trHeight w:val="509"/>
        </w:trPr>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529A13D9"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МБУ ДО "ЦРДМ" ИМ. М.Х. МОКАЕВА"</w:t>
            </w:r>
          </w:p>
        </w:tc>
        <w:tc>
          <w:tcPr>
            <w:tcW w:w="1840" w:type="dxa"/>
            <w:tcBorders>
              <w:top w:val="nil"/>
              <w:left w:val="nil"/>
              <w:bottom w:val="single" w:sz="4" w:space="0" w:color="auto"/>
              <w:right w:val="single" w:sz="4" w:space="0" w:color="auto"/>
            </w:tcBorders>
            <w:shd w:val="clear" w:color="auto" w:fill="auto"/>
            <w:vAlign w:val="center"/>
            <w:hideMark/>
          </w:tcPr>
          <w:p w14:paraId="7BF83FF9" w14:textId="77777777" w:rsidR="000A202B" w:rsidRPr="000A202B" w:rsidRDefault="000A202B" w:rsidP="000A202B">
            <w:pPr>
              <w:spacing w:after="0" w:line="240" w:lineRule="auto"/>
              <w:jc w:val="center"/>
              <w:rPr>
                <w:rFonts w:ascii="Times New Roman" w:eastAsia="Times New Roman" w:hAnsi="Times New Roman" w:cs="Times New Roman"/>
                <w:color w:val="000000"/>
                <w:sz w:val="24"/>
                <w:szCs w:val="24"/>
              </w:rPr>
            </w:pPr>
            <w:r w:rsidRPr="000A202B">
              <w:rPr>
                <w:rFonts w:ascii="Times New Roman" w:eastAsia="Times New Roman" w:hAnsi="Times New Roman" w:cs="Times New Roman"/>
                <w:color w:val="000000"/>
                <w:sz w:val="24"/>
                <w:szCs w:val="24"/>
              </w:rPr>
              <w:t> </w:t>
            </w:r>
          </w:p>
        </w:tc>
        <w:tc>
          <w:tcPr>
            <w:tcW w:w="3017" w:type="dxa"/>
            <w:tcBorders>
              <w:top w:val="nil"/>
              <w:left w:val="nil"/>
              <w:bottom w:val="single" w:sz="4" w:space="0" w:color="auto"/>
              <w:right w:val="single" w:sz="4" w:space="0" w:color="auto"/>
            </w:tcBorders>
            <w:shd w:val="clear" w:color="auto" w:fill="auto"/>
            <w:vAlign w:val="center"/>
            <w:hideMark/>
          </w:tcPr>
          <w:p w14:paraId="7DBB32FB"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xml:space="preserve">субсидия на муниципальное задание </w:t>
            </w:r>
          </w:p>
        </w:tc>
        <w:tc>
          <w:tcPr>
            <w:tcW w:w="1588" w:type="dxa"/>
            <w:tcBorders>
              <w:top w:val="nil"/>
              <w:left w:val="nil"/>
              <w:bottom w:val="single" w:sz="4" w:space="0" w:color="auto"/>
              <w:right w:val="single" w:sz="4" w:space="0" w:color="auto"/>
            </w:tcBorders>
            <w:shd w:val="clear" w:color="000000" w:fill="FFFFFF"/>
            <w:noWrap/>
            <w:vAlign w:val="center"/>
            <w:hideMark/>
          </w:tcPr>
          <w:p w14:paraId="119FCD62"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158.00</w:t>
            </w:r>
          </w:p>
        </w:tc>
        <w:tc>
          <w:tcPr>
            <w:tcW w:w="1800" w:type="dxa"/>
            <w:tcBorders>
              <w:top w:val="nil"/>
              <w:left w:val="nil"/>
              <w:bottom w:val="single" w:sz="4" w:space="0" w:color="auto"/>
              <w:right w:val="single" w:sz="4" w:space="0" w:color="auto"/>
            </w:tcBorders>
            <w:shd w:val="clear" w:color="auto" w:fill="auto"/>
            <w:noWrap/>
            <w:vAlign w:val="center"/>
            <w:hideMark/>
          </w:tcPr>
          <w:p w14:paraId="3A96E85E"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0A452E84" w14:textId="77777777" w:rsidTr="000E0307">
        <w:trPr>
          <w:trHeight w:val="559"/>
        </w:trPr>
        <w:tc>
          <w:tcPr>
            <w:tcW w:w="2543" w:type="dxa"/>
            <w:vMerge/>
            <w:tcBorders>
              <w:top w:val="nil"/>
              <w:left w:val="single" w:sz="4" w:space="0" w:color="auto"/>
              <w:bottom w:val="single" w:sz="4" w:space="0" w:color="auto"/>
              <w:right w:val="single" w:sz="4" w:space="0" w:color="auto"/>
            </w:tcBorders>
            <w:vAlign w:val="center"/>
            <w:hideMark/>
          </w:tcPr>
          <w:p w14:paraId="72C9F2A5"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p>
        </w:tc>
        <w:tc>
          <w:tcPr>
            <w:tcW w:w="1840" w:type="dxa"/>
            <w:tcBorders>
              <w:top w:val="nil"/>
              <w:left w:val="nil"/>
              <w:bottom w:val="single" w:sz="4" w:space="0" w:color="auto"/>
              <w:right w:val="single" w:sz="4" w:space="0" w:color="auto"/>
            </w:tcBorders>
            <w:shd w:val="clear" w:color="auto" w:fill="auto"/>
            <w:vAlign w:val="center"/>
            <w:hideMark/>
          </w:tcPr>
          <w:p w14:paraId="486E893F"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w:t>
            </w:r>
          </w:p>
        </w:tc>
        <w:tc>
          <w:tcPr>
            <w:tcW w:w="3017" w:type="dxa"/>
            <w:tcBorders>
              <w:top w:val="nil"/>
              <w:left w:val="nil"/>
              <w:bottom w:val="single" w:sz="4" w:space="0" w:color="auto"/>
              <w:right w:val="single" w:sz="4" w:space="0" w:color="auto"/>
            </w:tcBorders>
            <w:shd w:val="clear" w:color="auto" w:fill="auto"/>
            <w:vAlign w:val="center"/>
            <w:hideMark/>
          </w:tcPr>
          <w:p w14:paraId="5393FF8A"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10% увеличение зарплаты</w:t>
            </w:r>
          </w:p>
        </w:tc>
        <w:tc>
          <w:tcPr>
            <w:tcW w:w="1588" w:type="dxa"/>
            <w:tcBorders>
              <w:top w:val="nil"/>
              <w:left w:val="nil"/>
              <w:bottom w:val="single" w:sz="4" w:space="0" w:color="auto"/>
              <w:right w:val="single" w:sz="4" w:space="0" w:color="auto"/>
            </w:tcBorders>
            <w:shd w:val="clear" w:color="000000" w:fill="FFFFFF"/>
            <w:noWrap/>
            <w:vAlign w:val="center"/>
            <w:hideMark/>
          </w:tcPr>
          <w:p w14:paraId="6FBF402D"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691.50</w:t>
            </w:r>
          </w:p>
        </w:tc>
        <w:tc>
          <w:tcPr>
            <w:tcW w:w="1800" w:type="dxa"/>
            <w:tcBorders>
              <w:top w:val="nil"/>
              <w:left w:val="nil"/>
              <w:bottom w:val="single" w:sz="4" w:space="0" w:color="auto"/>
              <w:right w:val="single" w:sz="4" w:space="0" w:color="auto"/>
            </w:tcBorders>
            <w:shd w:val="clear" w:color="auto" w:fill="auto"/>
            <w:noWrap/>
            <w:vAlign w:val="center"/>
            <w:hideMark/>
          </w:tcPr>
          <w:p w14:paraId="170DDF88"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02DEABF7" w14:textId="77777777" w:rsidTr="000E0307">
        <w:trPr>
          <w:trHeight w:val="850"/>
        </w:trPr>
        <w:tc>
          <w:tcPr>
            <w:tcW w:w="2543" w:type="dxa"/>
            <w:tcBorders>
              <w:top w:val="nil"/>
              <w:left w:val="single" w:sz="4" w:space="0" w:color="auto"/>
              <w:bottom w:val="single" w:sz="4" w:space="0" w:color="auto"/>
              <w:right w:val="single" w:sz="4" w:space="0" w:color="auto"/>
            </w:tcBorders>
            <w:shd w:val="clear" w:color="auto" w:fill="auto"/>
            <w:vAlign w:val="center"/>
            <w:hideMark/>
          </w:tcPr>
          <w:p w14:paraId="1B1623B8"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МУ "Управление культуры администрации Эльбрусского муниципального района"</w:t>
            </w:r>
          </w:p>
        </w:tc>
        <w:tc>
          <w:tcPr>
            <w:tcW w:w="1840" w:type="dxa"/>
            <w:tcBorders>
              <w:top w:val="nil"/>
              <w:left w:val="nil"/>
              <w:bottom w:val="single" w:sz="4" w:space="0" w:color="auto"/>
              <w:right w:val="single" w:sz="4" w:space="0" w:color="auto"/>
            </w:tcBorders>
            <w:shd w:val="clear" w:color="auto" w:fill="auto"/>
            <w:vAlign w:val="center"/>
            <w:hideMark/>
          </w:tcPr>
          <w:p w14:paraId="3B65124D" w14:textId="1C3454E6" w:rsidR="000A202B" w:rsidRPr="00DA7A13" w:rsidRDefault="000A202B" w:rsidP="00DA7A13">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xml:space="preserve">№47 от 10.09.2025 </w:t>
            </w:r>
          </w:p>
        </w:tc>
        <w:tc>
          <w:tcPr>
            <w:tcW w:w="3017" w:type="dxa"/>
            <w:tcBorders>
              <w:top w:val="nil"/>
              <w:left w:val="nil"/>
              <w:bottom w:val="single" w:sz="4" w:space="0" w:color="auto"/>
              <w:right w:val="single" w:sz="4" w:space="0" w:color="auto"/>
            </w:tcBorders>
            <w:shd w:val="clear" w:color="auto" w:fill="auto"/>
            <w:vAlign w:val="center"/>
            <w:hideMark/>
          </w:tcPr>
          <w:p w14:paraId="2F7BE040"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Проведение районных мероприятий</w:t>
            </w:r>
          </w:p>
        </w:tc>
        <w:tc>
          <w:tcPr>
            <w:tcW w:w="1588" w:type="dxa"/>
            <w:tcBorders>
              <w:top w:val="nil"/>
              <w:left w:val="nil"/>
              <w:bottom w:val="single" w:sz="4" w:space="0" w:color="auto"/>
              <w:right w:val="single" w:sz="4" w:space="0" w:color="auto"/>
            </w:tcBorders>
            <w:shd w:val="clear" w:color="000000" w:fill="FFFFFF"/>
            <w:noWrap/>
            <w:vAlign w:val="center"/>
            <w:hideMark/>
          </w:tcPr>
          <w:p w14:paraId="3E56CDA5"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600.00</w:t>
            </w:r>
          </w:p>
        </w:tc>
        <w:tc>
          <w:tcPr>
            <w:tcW w:w="1800" w:type="dxa"/>
            <w:tcBorders>
              <w:top w:val="nil"/>
              <w:left w:val="nil"/>
              <w:bottom w:val="single" w:sz="4" w:space="0" w:color="auto"/>
              <w:right w:val="single" w:sz="4" w:space="0" w:color="auto"/>
            </w:tcBorders>
            <w:shd w:val="clear" w:color="auto" w:fill="auto"/>
            <w:noWrap/>
            <w:vAlign w:val="center"/>
            <w:hideMark/>
          </w:tcPr>
          <w:p w14:paraId="231BF6FA"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18489D52" w14:textId="77777777" w:rsidTr="000E0307">
        <w:trPr>
          <w:trHeight w:val="481"/>
        </w:trPr>
        <w:tc>
          <w:tcPr>
            <w:tcW w:w="2543" w:type="dxa"/>
            <w:tcBorders>
              <w:top w:val="nil"/>
              <w:left w:val="single" w:sz="4" w:space="0" w:color="auto"/>
              <w:bottom w:val="single" w:sz="4" w:space="0" w:color="000000"/>
              <w:right w:val="single" w:sz="4" w:space="0" w:color="auto"/>
            </w:tcBorders>
            <w:shd w:val="clear" w:color="auto" w:fill="auto"/>
            <w:vAlign w:val="center"/>
            <w:hideMark/>
          </w:tcPr>
          <w:p w14:paraId="3377DFB9"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МКУ "ЦБ" Эльбрусского района"</w:t>
            </w:r>
          </w:p>
        </w:tc>
        <w:tc>
          <w:tcPr>
            <w:tcW w:w="1840" w:type="dxa"/>
            <w:tcBorders>
              <w:top w:val="nil"/>
              <w:left w:val="single" w:sz="4" w:space="0" w:color="auto"/>
              <w:bottom w:val="single" w:sz="4" w:space="0" w:color="auto"/>
              <w:right w:val="single" w:sz="4" w:space="0" w:color="auto"/>
            </w:tcBorders>
            <w:shd w:val="clear" w:color="auto" w:fill="auto"/>
            <w:vAlign w:val="center"/>
            <w:hideMark/>
          </w:tcPr>
          <w:p w14:paraId="18CE9082" w14:textId="77777777" w:rsidR="000A202B" w:rsidRPr="00DA7A13" w:rsidRDefault="000A202B" w:rsidP="000A202B">
            <w:pPr>
              <w:spacing w:after="0" w:line="240" w:lineRule="auto"/>
              <w:jc w:val="center"/>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№01-9/296 от 30.05.2025 года</w:t>
            </w:r>
          </w:p>
        </w:tc>
        <w:tc>
          <w:tcPr>
            <w:tcW w:w="3017" w:type="dxa"/>
            <w:tcBorders>
              <w:top w:val="nil"/>
              <w:left w:val="nil"/>
              <w:bottom w:val="single" w:sz="4" w:space="0" w:color="auto"/>
              <w:right w:val="single" w:sz="4" w:space="0" w:color="auto"/>
            </w:tcBorders>
            <w:shd w:val="clear" w:color="auto" w:fill="auto"/>
            <w:vAlign w:val="center"/>
          </w:tcPr>
          <w:p w14:paraId="478A7C9B"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канцтовары</w:t>
            </w:r>
          </w:p>
        </w:tc>
        <w:tc>
          <w:tcPr>
            <w:tcW w:w="1588" w:type="dxa"/>
            <w:tcBorders>
              <w:top w:val="nil"/>
              <w:left w:val="nil"/>
              <w:bottom w:val="single" w:sz="4" w:space="0" w:color="auto"/>
              <w:right w:val="single" w:sz="4" w:space="0" w:color="auto"/>
            </w:tcBorders>
            <w:shd w:val="clear" w:color="auto" w:fill="auto"/>
            <w:noWrap/>
            <w:vAlign w:val="center"/>
          </w:tcPr>
          <w:p w14:paraId="26DB14AF"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120.00</w:t>
            </w:r>
          </w:p>
        </w:tc>
        <w:tc>
          <w:tcPr>
            <w:tcW w:w="1800" w:type="dxa"/>
            <w:tcBorders>
              <w:top w:val="nil"/>
              <w:left w:val="nil"/>
              <w:bottom w:val="single" w:sz="4" w:space="0" w:color="auto"/>
              <w:right w:val="single" w:sz="4" w:space="0" w:color="auto"/>
            </w:tcBorders>
            <w:shd w:val="clear" w:color="auto" w:fill="auto"/>
            <w:noWrap/>
            <w:vAlign w:val="center"/>
            <w:hideMark/>
          </w:tcPr>
          <w:p w14:paraId="3DB55744"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p w14:paraId="70E18F70"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7EA50F49" w14:textId="77777777" w:rsidTr="00DA7A13">
        <w:trPr>
          <w:trHeight w:val="869"/>
        </w:trPr>
        <w:tc>
          <w:tcPr>
            <w:tcW w:w="2543" w:type="dxa"/>
            <w:tcBorders>
              <w:top w:val="nil"/>
              <w:left w:val="single" w:sz="4" w:space="0" w:color="auto"/>
              <w:bottom w:val="single" w:sz="4" w:space="0" w:color="auto"/>
              <w:right w:val="single" w:sz="4" w:space="0" w:color="auto"/>
            </w:tcBorders>
            <w:shd w:val="clear" w:color="auto" w:fill="auto"/>
            <w:vAlign w:val="center"/>
            <w:hideMark/>
          </w:tcPr>
          <w:p w14:paraId="34C82057"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xml:space="preserve">МУ "Управление финансами Эльбрусского муниципального района" </w:t>
            </w:r>
          </w:p>
        </w:tc>
        <w:tc>
          <w:tcPr>
            <w:tcW w:w="1840" w:type="dxa"/>
            <w:tcBorders>
              <w:top w:val="nil"/>
              <w:left w:val="nil"/>
              <w:bottom w:val="single" w:sz="4" w:space="0" w:color="auto"/>
              <w:right w:val="single" w:sz="4" w:space="0" w:color="auto"/>
            </w:tcBorders>
            <w:shd w:val="clear" w:color="auto" w:fill="auto"/>
            <w:vAlign w:val="center"/>
            <w:hideMark/>
          </w:tcPr>
          <w:p w14:paraId="7C8D835E"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w:t>
            </w:r>
          </w:p>
        </w:tc>
        <w:tc>
          <w:tcPr>
            <w:tcW w:w="3017" w:type="dxa"/>
            <w:tcBorders>
              <w:top w:val="nil"/>
              <w:left w:val="nil"/>
              <w:bottom w:val="single" w:sz="4" w:space="0" w:color="auto"/>
              <w:right w:val="single" w:sz="4" w:space="0" w:color="auto"/>
            </w:tcBorders>
            <w:shd w:val="clear" w:color="auto" w:fill="auto"/>
            <w:vAlign w:val="center"/>
            <w:hideMark/>
          </w:tcPr>
          <w:p w14:paraId="5BF59E37"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VIP NET, компьютерная техника</w:t>
            </w:r>
          </w:p>
        </w:tc>
        <w:tc>
          <w:tcPr>
            <w:tcW w:w="1588" w:type="dxa"/>
            <w:tcBorders>
              <w:top w:val="nil"/>
              <w:left w:val="nil"/>
              <w:bottom w:val="single" w:sz="4" w:space="0" w:color="auto"/>
              <w:right w:val="single" w:sz="4" w:space="0" w:color="auto"/>
            </w:tcBorders>
            <w:shd w:val="clear" w:color="auto" w:fill="auto"/>
            <w:noWrap/>
            <w:vAlign w:val="center"/>
            <w:hideMark/>
          </w:tcPr>
          <w:p w14:paraId="78C38190"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350.00</w:t>
            </w:r>
          </w:p>
        </w:tc>
        <w:tc>
          <w:tcPr>
            <w:tcW w:w="1800" w:type="dxa"/>
            <w:tcBorders>
              <w:top w:val="nil"/>
              <w:left w:val="nil"/>
              <w:bottom w:val="single" w:sz="4" w:space="0" w:color="auto"/>
              <w:right w:val="single" w:sz="4" w:space="0" w:color="auto"/>
            </w:tcBorders>
            <w:shd w:val="clear" w:color="auto" w:fill="auto"/>
            <w:noWrap/>
            <w:vAlign w:val="center"/>
            <w:hideMark/>
          </w:tcPr>
          <w:p w14:paraId="7F4E6C7E"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6CE0E597" w14:textId="77777777" w:rsidTr="000E0307">
        <w:trPr>
          <w:trHeight w:val="834"/>
        </w:trPr>
        <w:tc>
          <w:tcPr>
            <w:tcW w:w="2543" w:type="dxa"/>
            <w:tcBorders>
              <w:top w:val="nil"/>
              <w:left w:val="single" w:sz="4" w:space="0" w:color="auto"/>
              <w:bottom w:val="single" w:sz="4" w:space="0" w:color="auto"/>
              <w:right w:val="single" w:sz="4" w:space="0" w:color="auto"/>
            </w:tcBorders>
            <w:shd w:val="clear" w:color="auto" w:fill="auto"/>
            <w:vAlign w:val="center"/>
            <w:hideMark/>
          </w:tcPr>
          <w:p w14:paraId="1D486AEB"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МУ "Управление образования", Местная администрация Эльбрусского муниципального района</w:t>
            </w:r>
          </w:p>
        </w:tc>
        <w:tc>
          <w:tcPr>
            <w:tcW w:w="1840" w:type="dxa"/>
            <w:tcBorders>
              <w:top w:val="nil"/>
              <w:left w:val="nil"/>
              <w:bottom w:val="single" w:sz="4" w:space="0" w:color="auto"/>
              <w:right w:val="single" w:sz="4" w:space="0" w:color="auto"/>
            </w:tcBorders>
            <w:shd w:val="clear" w:color="auto" w:fill="auto"/>
            <w:vAlign w:val="center"/>
            <w:hideMark/>
          </w:tcPr>
          <w:p w14:paraId="7E3A7589"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w:t>
            </w:r>
          </w:p>
        </w:tc>
        <w:tc>
          <w:tcPr>
            <w:tcW w:w="3017" w:type="dxa"/>
            <w:tcBorders>
              <w:top w:val="nil"/>
              <w:left w:val="nil"/>
              <w:bottom w:val="single" w:sz="4" w:space="0" w:color="auto"/>
              <w:right w:val="single" w:sz="4" w:space="0" w:color="auto"/>
            </w:tcBorders>
            <w:shd w:val="clear" w:color="auto" w:fill="auto"/>
            <w:vAlign w:val="center"/>
            <w:hideMark/>
          </w:tcPr>
          <w:p w14:paraId="23BC0381"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xml:space="preserve">Приведение в соответствие бюджетных ассигнований муниципальных программ по профилактике правонарушений и молодежной политики. </w:t>
            </w:r>
          </w:p>
        </w:tc>
        <w:tc>
          <w:tcPr>
            <w:tcW w:w="1588" w:type="dxa"/>
            <w:tcBorders>
              <w:top w:val="nil"/>
              <w:left w:val="nil"/>
              <w:bottom w:val="single" w:sz="4" w:space="0" w:color="auto"/>
              <w:right w:val="single" w:sz="4" w:space="0" w:color="auto"/>
            </w:tcBorders>
            <w:shd w:val="clear" w:color="auto" w:fill="auto"/>
            <w:noWrap/>
            <w:vAlign w:val="center"/>
            <w:hideMark/>
          </w:tcPr>
          <w:p w14:paraId="7EDF33B7"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335.00</w:t>
            </w:r>
          </w:p>
        </w:tc>
        <w:tc>
          <w:tcPr>
            <w:tcW w:w="1800" w:type="dxa"/>
            <w:tcBorders>
              <w:top w:val="nil"/>
              <w:left w:val="nil"/>
              <w:bottom w:val="single" w:sz="4" w:space="0" w:color="auto"/>
              <w:right w:val="single" w:sz="4" w:space="0" w:color="auto"/>
            </w:tcBorders>
            <w:shd w:val="clear" w:color="auto" w:fill="auto"/>
            <w:noWrap/>
            <w:vAlign w:val="center"/>
            <w:hideMark/>
          </w:tcPr>
          <w:p w14:paraId="53CFFB1A"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 </w:t>
            </w:r>
          </w:p>
        </w:tc>
      </w:tr>
      <w:tr w:rsidR="000A202B" w:rsidRPr="000A202B" w14:paraId="4F2D3A32" w14:textId="77777777" w:rsidTr="000E0307">
        <w:trPr>
          <w:trHeight w:val="976"/>
        </w:trPr>
        <w:tc>
          <w:tcPr>
            <w:tcW w:w="2543" w:type="dxa"/>
            <w:tcBorders>
              <w:top w:val="single" w:sz="4" w:space="0" w:color="auto"/>
              <w:left w:val="single" w:sz="4" w:space="0" w:color="auto"/>
              <w:bottom w:val="single" w:sz="4" w:space="0" w:color="auto"/>
              <w:right w:val="single" w:sz="4" w:space="0" w:color="auto"/>
            </w:tcBorders>
            <w:shd w:val="clear" w:color="auto" w:fill="auto"/>
            <w:vAlign w:val="center"/>
          </w:tcPr>
          <w:p w14:paraId="0AD4C732"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Общеобразовательные учреждения</w:t>
            </w:r>
          </w:p>
        </w:tc>
        <w:tc>
          <w:tcPr>
            <w:tcW w:w="1840" w:type="dxa"/>
            <w:tcBorders>
              <w:top w:val="single" w:sz="4" w:space="0" w:color="auto"/>
              <w:left w:val="nil"/>
              <w:bottom w:val="single" w:sz="4" w:space="0" w:color="auto"/>
              <w:right w:val="single" w:sz="4" w:space="0" w:color="auto"/>
            </w:tcBorders>
            <w:shd w:val="clear" w:color="auto" w:fill="auto"/>
            <w:vAlign w:val="center"/>
          </w:tcPr>
          <w:p w14:paraId="1FEA8E07"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p>
        </w:tc>
        <w:tc>
          <w:tcPr>
            <w:tcW w:w="3017" w:type="dxa"/>
            <w:tcBorders>
              <w:top w:val="single" w:sz="4" w:space="0" w:color="auto"/>
              <w:left w:val="nil"/>
              <w:bottom w:val="single" w:sz="4" w:space="0" w:color="auto"/>
              <w:right w:val="single" w:sz="4" w:space="0" w:color="auto"/>
            </w:tcBorders>
            <w:shd w:val="clear" w:color="auto" w:fill="auto"/>
            <w:vAlign w:val="center"/>
          </w:tcPr>
          <w:p w14:paraId="04575340" w14:textId="77777777" w:rsidR="000A202B" w:rsidRPr="00DA7A13" w:rsidRDefault="000A202B" w:rsidP="000A202B">
            <w:pPr>
              <w:spacing w:after="0" w:line="240" w:lineRule="auto"/>
              <w:rPr>
                <w:rFonts w:ascii="Times New Roman" w:eastAsia="Times New Roman" w:hAnsi="Times New Roman" w:cs="Times New Roman"/>
                <w:color w:val="000000"/>
                <w:sz w:val="20"/>
                <w:szCs w:val="20"/>
              </w:rPr>
            </w:pPr>
            <w:r w:rsidRPr="00DA7A13">
              <w:rPr>
                <w:rFonts w:ascii="Times New Roman" w:eastAsia="Times New Roman" w:hAnsi="Times New Roman" w:cs="Times New Roman"/>
                <w:color w:val="000000"/>
                <w:sz w:val="20"/>
                <w:szCs w:val="20"/>
              </w:rPr>
              <w:t xml:space="preserve">Увеличение расходов на приобретение продуктов питания, за счет перевыполнения доходов от родительской платы. </w:t>
            </w:r>
          </w:p>
        </w:tc>
        <w:tc>
          <w:tcPr>
            <w:tcW w:w="1588" w:type="dxa"/>
            <w:tcBorders>
              <w:top w:val="single" w:sz="4" w:space="0" w:color="auto"/>
              <w:left w:val="nil"/>
              <w:bottom w:val="single" w:sz="4" w:space="0" w:color="auto"/>
              <w:right w:val="single" w:sz="4" w:space="0" w:color="auto"/>
            </w:tcBorders>
            <w:shd w:val="clear" w:color="auto" w:fill="auto"/>
            <w:noWrap/>
            <w:vAlign w:val="center"/>
          </w:tcPr>
          <w:p w14:paraId="25217446" w14:textId="77777777" w:rsidR="000A202B" w:rsidRPr="00DA7A13" w:rsidRDefault="000A202B" w:rsidP="000A202B">
            <w:pPr>
              <w:spacing w:after="0" w:line="240" w:lineRule="auto"/>
              <w:jc w:val="center"/>
              <w:rPr>
                <w:rFonts w:ascii="Times New Roman" w:eastAsia="Times New Roman" w:hAnsi="Times New Roman" w:cs="Times New Roman"/>
                <w:color w:val="000000"/>
                <w:sz w:val="24"/>
                <w:szCs w:val="24"/>
              </w:rPr>
            </w:pPr>
            <w:r w:rsidRPr="00DA7A13">
              <w:rPr>
                <w:rFonts w:ascii="Times New Roman" w:eastAsia="Times New Roman" w:hAnsi="Times New Roman" w:cs="Times New Roman"/>
                <w:color w:val="000000"/>
                <w:sz w:val="24"/>
                <w:szCs w:val="24"/>
              </w:rPr>
              <w:t>725,00</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0F7679D9" w14:textId="77777777" w:rsidR="000A202B" w:rsidRPr="00DA7A13" w:rsidRDefault="000A202B" w:rsidP="000A202B">
            <w:pPr>
              <w:spacing w:after="0" w:line="240" w:lineRule="auto"/>
              <w:rPr>
                <w:rFonts w:ascii="Times New Roman" w:eastAsia="Times New Roman" w:hAnsi="Times New Roman" w:cs="Times New Roman"/>
                <w:color w:val="000000"/>
                <w:sz w:val="24"/>
                <w:szCs w:val="24"/>
              </w:rPr>
            </w:pPr>
          </w:p>
        </w:tc>
      </w:tr>
    </w:tbl>
    <w:p w14:paraId="4B009818" w14:textId="274B5B42" w:rsidR="000A202B" w:rsidRPr="000A202B" w:rsidRDefault="000A202B" w:rsidP="003049A3">
      <w:pPr>
        <w:jc w:val="both"/>
        <w:rPr>
          <w:rFonts w:ascii="Times New Roman" w:eastAsia="Times New Roman" w:hAnsi="Times New Roman" w:cs="Times New Roman"/>
          <w:sz w:val="28"/>
          <w:szCs w:val="28"/>
        </w:rPr>
      </w:pPr>
      <w:r w:rsidRPr="000A202B">
        <w:rPr>
          <w:rFonts w:ascii="Times New Roman" w:eastAsia="Calibri" w:hAnsi="Times New Roman" w:cs="Times New Roman"/>
          <w:sz w:val="28"/>
          <w:szCs w:val="28"/>
          <w:lang w:eastAsia="en-US"/>
        </w:rPr>
        <w:t xml:space="preserve">      </w:t>
      </w:r>
      <w:r w:rsidR="00AB699A">
        <w:rPr>
          <w:rFonts w:ascii="Times New Roman" w:eastAsia="Calibri" w:hAnsi="Times New Roman" w:cs="Times New Roman"/>
          <w:sz w:val="28"/>
          <w:szCs w:val="28"/>
          <w:lang w:eastAsia="en-US"/>
        </w:rPr>
        <w:t xml:space="preserve">  </w:t>
      </w:r>
      <w:r w:rsidRPr="000A202B">
        <w:rPr>
          <w:rFonts w:ascii="Times New Roman" w:eastAsia="Calibri" w:hAnsi="Times New Roman" w:cs="Times New Roman"/>
          <w:sz w:val="28"/>
          <w:szCs w:val="28"/>
          <w:lang w:eastAsia="en-US"/>
        </w:rPr>
        <w:t>В соответствии с распоряжениями местной администрации Эльбрусского муниципального района были выделены средства зарезервированные</w:t>
      </w:r>
      <w:r w:rsidRPr="000A202B">
        <w:rPr>
          <w:rFonts w:ascii="Times New Roman" w:eastAsia="Times New Roman" w:hAnsi="Times New Roman" w:cs="Times New Roman"/>
          <w:sz w:val="28"/>
          <w:szCs w:val="28"/>
        </w:rPr>
        <w:t xml:space="preserve"> в соответствии с  </w:t>
      </w:r>
      <w:hyperlink r:id="rId11" w:history="1">
        <w:r w:rsidRPr="000A202B">
          <w:rPr>
            <w:rFonts w:ascii="Times New Roman" w:eastAsia="Times New Roman" w:hAnsi="Times New Roman" w:cs="Times New Roman"/>
            <w:sz w:val="28"/>
            <w:szCs w:val="28"/>
          </w:rPr>
          <w:t>пунктом 3 статьи 217</w:t>
        </w:r>
      </w:hyperlink>
      <w:r w:rsidRPr="000A202B">
        <w:rPr>
          <w:rFonts w:ascii="Times New Roman" w:eastAsia="Times New Roman" w:hAnsi="Times New Roman" w:cs="Times New Roman"/>
          <w:sz w:val="28"/>
          <w:szCs w:val="28"/>
        </w:rPr>
        <w:t xml:space="preserve"> Бюджетного кодекса в </w:t>
      </w:r>
      <w:r w:rsidRPr="000A202B">
        <w:rPr>
          <w:rFonts w:ascii="Times New Roman" w:eastAsia="Calibri" w:hAnsi="Times New Roman" w:cs="Times New Roman"/>
          <w:sz w:val="28"/>
          <w:szCs w:val="28"/>
          <w:lang w:eastAsia="en-US"/>
        </w:rPr>
        <w:t>решении «</w:t>
      </w:r>
      <w:r w:rsidRPr="000A202B">
        <w:rPr>
          <w:rFonts w:ascii="Times New Roman" w:eastAsia="Times New Roman" w:hAnsi="Times New Roman" w:cs="Times New Roman"/>
          <w:sz w:val="28"/>
          <w:szCs w:val="28"/>
        </w:rPr>
        <w:t>О  бюджете Эльбрусского муниципального района Кабардино-Балкарской Республики на 2025 год и на плановый период 2026 и 2027 годов», в том числе:</w:t>
      </w:r>
    </w:p>
    <w:tbl>
      <w:tblPr>
        <w:tblW w:w="10756" w:type="dxa"/>
        <w:tblInd w:w="-709" w:type="dxa"/>
        <w:tblLayout w:type="fixed"/>
        <w:tblLook w:val="04A0" w:firstRow="1" w:lastRow="0" w:firstColumn="1" w:lastColumn="0" w:noHBand="0" w:noVBand="1"/>
      </w:tblPr>
      <w:tblGrid>
        <w:gridCol w:w="567"/>
        <w:gridCol w:w="2410"/>
        <w:gridCol w:w="2694"/>
        <w:gridCol w:w="3260"/>
        <w:gridCol w:w="1825"/>
      </w:tblGrid>
      <w:tr w:rsidR="000A202B" w:rsidRPr="000A202B" w14:paraId="4D079564" w14:textId="77777777" w:rsidTr="00EA0008">
        <w:trPr>
          <w:trHeight w:val="1170"/>
        </w:trPr>
        <w:tc>
          <w:tcPr>
            <w:tcW w:w="567" w:type="dxa"/>
            <w:tcBorders>
              <w:top w:val="nil"/>
              <w:left w:val="nil"/>
              <w:bottom w:val="nil"/>
              <w:right w:val="nil"/>
            </w:tcBorders>
            <w:shd w:val="clear" w:color="auto" w:fill="auto"/>
            <w:vAlign w:val="center"/>
            <w:hideMark/>
          </w:tcPr>
          <w:p w14:paraId="56DBDF1F"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32"/>
                <w:szCs w:val="32"/>
              </w:rPr>
            </w:pPr>
          </w:p>
        </w:tc>
        <w:tc>
          <w:tcPr>
            <w:tcW w:w="10189" w:type="dxa"/>
            <w:gridSpan w:val="4"/>
            <w:tcBorders>
              <w:top w:val="nil"/>
              <w:left w:val="nil"/>
              <w:bottom w:val="single" w:sz="4" w:space="0" w:color="auto"/>
              <w:right w:val="nil"/>
            </w:tcBorders>
            <w:shd w:val="clear" w:color="auto" w:fill="auto"/>
            <w:vAlign w:val="center"/>
            <w:hideMark/>
          </w:tcPr>
          <w:p w14:paraId="27E58529" w14:textId="77777777" w:rsidR="00EA0008" w:rsidRDefault="000A202B" w:rsidP="00EA0008">
            <w:pPr>
              <w:spacing w:after="0" w:line="240" w:lineRule="auto"/>
              <w:jc w:val="center"/>
              <w:rPr>
                <w:rFonts w:ascii="Times New Roman" w:eastAsia="Times New Roman" w:hAnsi="Times New Roman" w:cs="Times New Roman"/>
                <w:b/>
                <w:bCs/>
                <w:color w:val="000000"/>
                <w:sz w:val="28"/>
                <w:szCs w:val="28"/>
              </w:rPr>
            </w:pPr>
            <w:r w:rsidRPr="006A3AC5">
              <w:rPr>
                <w:rFonts w:ascii="Times New Roman" w:eastAsia="Times New Roman" w:hAnsi="Times New Roman" w:cs="Times New Roman"/>
                <w:b/>
                <w:bCs/>
                <w:color w:val="000000"/>
                <w:sz w:val="28"/>
                <w:szCs w:val="28"/>
              </w:rPr>
              <w:t>1. Согласно п.п 2 п. 1 статьи 11  решения «О  бюджете Эльбрусского муниципального района Кабардино-Балкарской Республики на 2025 год и на плановый период 2026 и 2027 годов».</w:t>
            </w:r>
          </w:p>
          <w:p w14:paraId="0ADCA08A" w14:textId="0EB3EF06" w:rsidR="000A202B" w:rsidRPr="006A3AC5" w:rsidRDefault="000A202B" w:rsidP="00EA0008">
            <w:pPr>
              <w:spacing w:after="0" w:line="240" w:lineRule="auto"/>
              <w:jc w:val="right"/>
              <w:rPr>
                <w:rFonts w:ascii="Times New Roman" w:eastAsia="Times New Roman" w:hAnsi="Times New Roman" w:cs="Times New Roman"/>
                <w:bCs/>
                <w:color w:val="000000"/>
                <w:sz w:val="28"/>
                <w:szCs w:val="28"/>
              </w:rPr>
            </w:pPr>
            <w:r w:rsidRPr="006A3AC5">
              <w:rPr>
                <w:rFonts w:ascii="Times New Roman" w:eastAsia="Times New Roman" w:hAnsi="Times New Roman" w:cs="Times New Roman"/>
                <w:sz w:val="28"/>
                <w:szCs w:val="28"/>
              </w:rPr>
              <w:t>руб.</w:t>
            </w:r>
          </w:p>
        </w:tc>
      </w:tr>
      <w:tr w:rsidR="003049A3" w:rsidRPr="000A202B" w14:paraId="5E4F9968" w14:textId="77777777" w:rsidTr="00EA0008">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AED34" w14:textId="77777777" w:rsidR="000A202B" w:rsidRPr="000A202B" w:rsidRDefault="000A202B" w:rsidP="000A202B">
            <w:pPr>
              <w:spacing w:after="0" w:line="240" w:lineRule="auto"/>
              <w:jc w:val="center"/>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 </w:t>
            </w:r>
          </w:p>
        </w:tc>
        <w:tc>
          <w:tcPr>
            <w:tcW w:w="2410" w:type="dxa"/>
            <w:tcBorders>
              <w:top w:val="nil"/>
              <w:left w:val="nil"/>
              <w:bottom w:val="single" w:sz="4" w:space="0" w:color="auto"/>
              <w:right w:val="single" w:sz="4" w:space="0" w:color="auto"/>
            </w:tcBorders>
            <w:shd w:val="clear" w:color="auto" w:fill="auto"/>
            <w:noWrap/>
            <w:vAlign w:val="bottom"/>
            <w:hideMark/>
          </w:tcPr>
          <w:p w14:paraId="536AAF7E" w14:textId="77777777" w:rsidR="000A202B" w:rsidRPr="000A202B" w:rsidRDefault="000A202B" w:rsidP="000A202B">
            <w:pPr>
              <w:spacing w:after="0" w:line="240" w:lineRule="auto"/>
              <w:jc w:val="center"/>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Наименование учреждения</w:t>
            </w:r>
          </w:p>
        </w:tc>
        <w:tc>
          <w:tcPr>
            <w:tcW w:w="2694" w:type="dxa"/>
            <w:tcBorders>
              <w:top w:val="nil"/>
              <w:left w:val="nil"/>
              <w:bottom w:val="single" w:sz="4" w:space="0" w:color="auto"/>
              <w:right w:val="single" w:sz="4" w:space="0" w:color="auto"/>
            </w:tcBorders>
            <w:shd w:val="clear" w:color="auto" w:fill="auto"/>
            <w:vAlign w:val="bottom"/>
            <w:hideMark/>
          </w:tcPr>
          <w:p w14:paraId="3EDB592E" w14:textId="77777777" w:rsidR="000A202B" w:rsidRPr="000A202B" w:rsidRDefault="000A202B" w:rsidP="000A202B">
            <w:pPr>
              <w:spacing w:after="0" w:line="240" w:lineRule="auto"/>
              <w:jc w:val="center"/>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Основание</w:t>
            </w:r>
          </w:p>
        </w:tc>
        <w:tc>
          <w:tcPr>
            <w:tcW w:w="3260" w:type="dxa"/>
            <w:tcBorders>
              <w:top w:val="nil"/>
              <w:left w:val="nil"/>
              <w:bottom w:val="single" w:sz="4" w:space="0" w:color="auto"/>
              <w:right w:val="single" w:sz="4" w:space="0" w:color="auto"/>
            </w:tcBorders>
            <w:shd w:val="clear" w:color="auto" w:fill="auto"/>
            <w:vAlign w:val="bottom"/>
            <w:hideMark/>
          </w:tcPr>
          <w:p w14:paraId="7FF8FC78" w14:textId="77777777" w:rsidR="000A202B" w:rsidRPr="000A202B" w:rsidRDefault="000A202B" w:rsidP="000A202B">
            <w:pPr>
              <w:spacing w:after="0" w:line="240" w:lineRule="auto"/>
              <w:jc w:val="center"/>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Краткое содержание документа</w:t>
            </w:r>
          </w:p>
        </w:tc>
        <w:tc>
          <w:tcPr>
            <w:tcW w:w="1825" w:type="dxa"/>
            <w:tcBorders>
              <w:top w:val="nil"/>
              <w:left w:val="nil"/>
              <w:bottom w:val="single" w:sz="4" w:space="0" w:color="auto"/>
              <w:right w:val="single" w:sz="4" w:space="0" w:color="auto"/>
            </w:tcBorders>
            <w:shd w:val="clear" w:color="auto" w:fill="auto"/>
            <w:noWrap/>
            <w:vAlign w:val="bottom"/>
            <w:hideMark/>
          </w:tcPr>
          <w:p w14:paraId="0DFA81BB" w14:textId="77777777" w:rsidR="000A202B" w:rsidRPr="000A202B" w:rsidRDefault="000A202B" w:rsidP="000A202B">
            <w:pPr>
              <w:spacing w:after="0" w:line="240" w:lineRule="auto"/>
              <w:jc w:val="center"/>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Сумма</w:t>
            </w:r>
          </w:p>
        </w:tc>
      </w:tr>
      <w:tr w:rsidR="003049A3" w:rsidRPr="000A202B" w14:paraId="53D7C478" w14:textId="77777777" w:rsidTr="00EA0008">
        <w:trPr>
          <w:trHeight w:val="300"/>
        </w:trPr>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D06A5" w14:textId="77777777" w:rsidR="000A202B" w:rsidRPr="000A202B" w:rsidRDefault="000A202B" w:rsidP="000A202B">
            <w:pPr>
              <w:spacing w:after="0" w:line="240" w:lineRule="auto"/>
              <w:jc w:val="center"/>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Всего:</w:t>
            </w:r>
          </w:p>
        </w:tc>
        <w:tc>
          <w:tcPr>
            <w:tcW w:w="2694" w:type="dxa"/>
            <w:tcBorders>
              <w:top w:val="nil"/>
              <w:left w:val="nil"/>
              <w:bottom w:val="single" w:sz="4" w:space="0" w:color="auto"/>
              <w:right w:val="single" w:sz="4" w:space="0" w:color="auto"/>
            </w:tcBorders>
            <w:shd w:val="clear" w:color="auto" w:fill="auto"/>
            <w:vAlign w:val="bottom"/>
            <w:hideMark/>
          </w:tcPr>
          <w:p w14:paraId="24B4B5F2"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 </w:t>
            </w:r>
          </w:p>
        </w:tc>
        <w:tc>
          <w:tcPr>
            <w:tcW w:w="3260" w:type="dxa"/>
            <w:tcBorders>
              <w:top w:val="nil"/>
              <w:left w:val="nil"/>
              <w:bottom w:val="single" w:sz="4" w:space="0" w:color="auto"/>
              <w:right w:val="single" w:sz="4" w:space="0" w:color="auto"/>
            </w:tcBorders>
            <w:shd w:val="clear" w:color="auto" w:fill="auto"/>
            <w:vAlign w:val="bottom"/>
            <w:hideMark/>
          </w:tcPr>
          <w:p w14:paraId="43B4BBC3"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 </w:t>
            </w:r>
          </w:p>
        </w:tc>
        <w:tc>
          <w:tcPr>
            <w:tcW w:w="1825" w:type="dxa"/>
            <w:tcBorders>
              <w:top w:val="nil"/>
              <w:left w:val="nil"/>
              <w:bottom w:val="single" w:sz="4" w:space="0" w:color="auto"/>
              <w:right w:val="single" w:sz="4" w:space="0" w:color="auto"/>
            </w:tcBorders>
            <w:shd w:val="clear" w:color="000000" w:fill="FFFF00"/>
            <w:noWrap/>
            <w:vAlign w:val="bottom"/>
            <w:hideMark/>
          </w:tcPr>
          <w:p w14:paraId="0794002F" w14:textId="77777777" w:rsidR="000A202B" w:rsidRPr="000A202B" w:rsidRDefault="000A202B" w:rsidP="000A202B">
            <w:pPr>
              <w:spacing w:after="0" w:line="240" w:lineRule="auto"/>
              <w:jc w:val="center"/>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15 084 830.00</w:t>
            </w:r>
          </w:p>
        </w:tc>
      </w:tr>
      <w:tr w:rsidR="003049A3" w:rsidRPr="000A202B" w14:paraId="7D5F8037" w14:textId="77777777" w:rsidTr="00EA0008">
        <w:trPr>
          <w:trHeight w:val="2149"/>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7990EAE"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1</w:t>
            </w:r>
          </w:p>
        </w:tc>
        <w:tc>
          <w:tcPr>
            <w:tcW w:w="2410" w:type="dxa"/>
            <w:tcBorders>
              <w:top w:val="nil"/>
              <w:left w:val="nil"/>
              <w:bottom w:val="single" w:sz="4" w:space="0" w:color="auto"/>
              <w:right w:val="single" w:sz="4" w:space="0" w:color="auto"/>
            </w:tcBorders>
            <w:shd w:val="clear" w:color="auto" w:fill="auto"/>
            <w:vAlign w:val="center"/>
            <w:hideMark/>
          </w:tcPr>
          <w:p w14:paraId="65D4EFF1" w14:textId="7CBF7CF8" w:rsidR="000A202B" w:rsidRPr="006A3AC5" w:rsidRDefault="000A202B" w:rsidP="00DA7A13">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w:t>
            </w:r>
            <w:r w:rsidR="00DA7A13" w:rsidRPr="006A3AC5">
              <w:rPr>
                <w:rFonts w:ascii="Times New Roman" w:eastAsia="Times New Roman" w:hAnsi="Times New Roman" w:cs="Times New Roman"/>
                <w:color w:val="000000"/>
                <w:sz w:val="20"/>
                <w:szCs w:val="20"/>
              </w:rPr>
              <w:t>КУК</w:t>
            </w:r>
            <w:r w:rsidRPr="006A3AC5">
              <w:rPr>
                <w:rFonts w:ascii="Times New Roman" w:eastAsia="Times New Roman" w:hAnsi="Times New Roman" w:cs="Times New Roman"/>
                <w:color w:val="000000"/>
                <w:sz w:val="20"/>
                <w:szCs w:val="20"/>
              </w:rPr>
              <w:t xml:space="preserve"> "Районный краеведческий музей имени О.М. Отарова" Эльбрусского муниципального района К</w:t>
            </w:r>
            <w:r w:rsidR="00DA7A13" w:rsidRPr="006A3AC5">
              <w:rPr>
                <w:rFonts w:ascii="Times New Roman" w:eastAsia="Times New Roman" w:hAnsi="Times New Roman" w:cs="Times New Roman"/>
                <w:color w:val="000000"/>
                <w:sz w:val="20"/>
                <w:szCs w:val="20"/>
              </w:rPr>
              <w:t>БР</w:t>
            </w:r>
          </w:p>
        </w:tc>
        <w:tc>
          <w:tcPr>
            <w:tcW w:w="2694" w:type="dxa"/>
            <w:tcBorders>
              <w:top w:val="nil"/>
              <w:left w:val="nil"/>
              <w:bottom w:val="single" w:sz="4" w:space="0" w:color="auto"/>
              <w:right w:val="single" w:sz="4" w:space="0" w:color="auto"/>
            </w:tcBorders>
            <w:shd w:val="clear" w:color="auto" w:fill="auto"/>
            <w:vAlign w:val="center"/>
            <w:hideMark/>
          </w:tcPr>
          <w:p w14:paraId="3505DC6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30.01.2025 года №8</w:t>
            </w:r>
          </w:p>
        </w:tc>
        <w:tc>
          <w:tcPr>
            <w:tcW w:w="3260" w:type="dxa"/>
            <w:tcBorders>
              <w:top w:val="nil"/>
              <w:left w:val="nil"/>
              <w:bottom w:val="single" w:sz="4" w:space="0" w:color="auto"/>
              <w:right w:val="single" w:sz="4" w:space="0" w:color="auto"/>
            </w:tcBorders>
            <w:shd w:val="clear" w:color="auto" w:fill="auto"/>
            <w:vAlign w:val="center"/>
            <w:hideMark/>
          </w:tcPr>
          <w:p w14:paraId="3CE410F6"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Софинансирование расходных обязательств Эльбрусского муниципального района в рамках реализации регионального проекта  "Семейные ценности и инфраструктура культуры" в части технического оснащение региональных и муниципальных музеев в 2025 году.</w:t>
            </w:r>
          </w:p>
        </w:tc>
        <w:tc>
          <w:tcPr>
            <w:tcW w:w="1825" w:type="dxa"/>
            <w:tcBorders>
              <w:top w:val="nil"/>
              <w:left w:val="nil"/>
              <w:bottom w:val="single" w:sz="4" w:space="0" w:color="auto"/>
              <w:right w:val="single" w:sz="4" w:space="0" w:color="auto"/>
            </w:tcBorders>
            <w:shd w:val="clear" w:color="auto" w:fill="auto"/>
            <w:noWrap/>
            <w:vAlign w:val="center"/>
            <w:hideMark/>
          </w:tcPr>
          <w:p w14:paraId="146B8F27"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114 555.76</w:t>
            </w:r>
          </w:p>
        </w:tc>
      </w:tr>
      <w:tr w:rsidR="003049A3" w:rsidRPr="000A202B" w14:paraId="681A10F8"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3C6AEE6"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2</w:t>
            </w:r>
          </w:p>
        </w:tc>
        <w:tc>
          <w:tcPr>
            <w:tcW w:w="2410" w:type="dxa"/>
            <w:tcBorders>
              <w:top w:val="nil"/>
              <w:left w:val="nil"/>
              <w:bottom w:val="single" w:sz="4" w:space="0" w:color="auto"/>
              <w:right w:val="single" w:sz="4" w:space="0" w:color="auto"/>
            </w:tcBorders>
            <w:shd w:val="clear" w:color="auto" w:fill="auto"/>
            <w:vAlign w:val="center"/>
            <w:hideMark/>
          </w:tcPr>
          <w:p w14:paraId="08307D35"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Общеобразовательные учреждения</w:t>
            </w:r>
          </w:p>
        </w:tc>
        <w:tc>
          <w:tcPr>
            <w:tcW w:w="2694" w:type="dxa"/>
            <w:tcBorders>
              <w:top w:val="nil"/>
              <w:left w:val="nil"/>
              <w:bottom w:val="single" w:sz="4" w:space="0" w:color="auto"/>
              <w:right w:val="single" w:sz="4" w:space="0" w:color="auto"/>
            </w:tcBorders>
            <w:shd w:val="clear" w:color="auto" w:fill="auto"/>
            <w:vAlign w:val="center"/>
            <w:hideMark/>
          </w:tcPr>
          <w:p w14:paraId="474010F4"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13.02.2025 года №13</w:t>
            </w:r>
          </w:p>
        </w:tc>
        <w:tc>
          <w:tcPr>
            <w:tcW w:w="3260" w:type="dxa"/>
            <w:tcBorders>
              <w:top w:val="nil"/>
              <w:left w:val="nil"/>
              <w:bottom w:val="single" w:sz="4" w:space="0" w:color="auto"/>
              <w:right w:val="single" w:sz="4" w:space="0" w:color="auto"/>
            </w:tcBorders>
            <w:shd w:val="clear" w:color="auto" w:fill="auto"/>
            <w:noWrap/>
            <w:vAlign w:val="center"/>
            <w:hideMark/>
          </w:tcPr>
          <w:p w14:paraId="7FD72B0A" w14:textId="77777777" w:rsidR="000A202B" w:rsidRPr="006A3AC5" w:rsidRDefault="000A202B" w:rsidP="000A202B">
            <w:pPr>
              <w:spacing w:after="0" w:line="240" w:lineRule="auto"/>
              <w:jc w:val="both"/>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Прочие расходные материалы по образовательным учреждениям</w:t>
            </w:r>
          </w:p>
        </w:tc>
        <w:tc>
          <w:tcPr>
            <w:tcW w:w="1825" w:type="dxa"/>
            <w:tcBorders>
              <w:top w:val="nil"/>
              <w:left w:val="nil"/>
              <w:bottom w:val="single" w:sz="4" w:space="0" w:color="auto"/>
              <w:right w:val="single" w:sz="4" w:space="0" w:color="auto"/>
            </w:tcBorders>
            <w:shd w:val="clear" w:color="auto" w:fill="auto"/>
            <w:noWrap/>
            <w:vAlign w:val="center"/>
            <w:hideMark/>
          </w:tcPr>
          <w:p w14:paraId="7C9B2CFE"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694 822.00</w:t>
            </w:r>
          </w:p>
        </w:tc>
      </w:tr>
      <w:tr w:rsidR="003049A3" w:rsidRPr="000A202B" w14:paraId="5526AC55" w14:textId="77777777" w:rsidTr="00EA0008">
        <w:trPr>
          <w:trHeight w:val="15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B09EE4F"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3</w:t>
            </w:r>
          </w:p>
        </w:tc>
        <w:tc>
          <w:tcPr>
            <w:tcW w:w="2410" w:type="dxa"/>
            <w:tcBorders>
              <w:top w:val="nil"/>
              <w:left w:val="nil"/>
              <w:bottom w:val="single" w:sz="4" w:space="0" w:color="auto"/>
              <w:right w:val="single" w:sz="4" w:space="0" w:color="auto"/>
            </w:tcBorders>
            <w:shd w:val="clear" w:color="auto" w:fill="auto"/>
            <w:vAlign w:val="center"/>
            <w:hideMark/>
          </w:tcPr>
          <w:p w14:paraId="57081BF9"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МКУ ДО "ДШИ ИМ. С-Б.АБАЕВА"</w:t>
            </w:r>
          </w:p>
        </w:tc>
        <w:tc>
          <w:tcPr>
            <w:tcW w:w="2694" w:type="dxa"/>
            <w:tcBorders>
              <w:top w:val="nil"/>
              <w:left w:val="nil"/>
              <w:bottom w:val="single" w:sz="4" w:space="0" w:color="auto"/>
              <w:right w:val="single" w:sz="4" w:space="0" w:color="auto"/>
            </w:tcBorders>
            <w:shd w:val="clear" w:color="auto" w:fill="auto"/>
            <w:vAlign w:val="center"/>
            <w:hideMark/>
          </w:tcPr>
          <w:p w14:paraId="6D26000A"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19.03.2025 года №24</w:t>
            </w:r>
          </w:p>
        </w:tc>
        <w:tc>
          <w:tcPr>
            <w:tcW w:w="3260" w:type="dxa"/>
            <w:tcBorders>
              <w:top w:val="nil"/>
              <w:left w:val="nil"/>
              <w:bottom w:val="single" w:sz="4" w:space="0" w:color="auto"/>
              <w:right w:val="single" w:sz="4" w:space="0" w:color="auto"/>
            </w:tcBorders>
            <w:shd w:val="clear" w:color="auto" w:fill="auto"/>
            <w:vAlign w:val="center"/>
            <w:hideMark/>
          </w:tcPr>
          <w:p w14:paraId="65DC5EA4"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Составления проектно-сметной документации на строительство детской школы искусств в сельском поселении Кенделен по адресу:  КБР , Эльбрусский район , с. Кенделен ул. Лениина, д 135, общей площадью 512,7 кв.м."</w:t>
            </w:r>
          </w:p>
        </w:tc>
        <w:tc>
          <w:tcPr>
            <w:tcW w:w="1825" w:type="dxa"/>
            <w:tcBorders>
              <w:top w:val="nil"/>
              <w:left w:val="nil"/>
              <w:bottom w:val="single" w:sz="4" w:space="0" w:color="auto"/>
              <w:right w:val="single" w:sz="4" w:space="0" w:color="auto"/>
            </w:tcBorders>
            <w:shd w:val="clear" w:color="auto" w:fill="auto"/>
            <w:noWrap/>
            <w:vAlign w:val="center"/>
            <w:hideMark/>
          </w:tcPr>
          <w:p w14:paraId="52279FB4"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1 000 000.00</w:t>
            </w:r>
          </w:p>
        </w:tc>
      </w:tr>
      <w:tr w:rsidR="003049A3" w:rsidRPr="000A202B" w14:paraId="2A7E7B77"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7AE20F4"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4</w:t>
            </w:r>
          </w:p>
        </w:tc>
        <w:tc>
          <w:tcPr>
            <w:tcW w:w="2410" w:type="dxa"/>
            <w:tcBorders>
              <w:top w:val="nil"/>
              <w:left w:val="nil"/>
              <w:bottom w:val="single" w:sz="4" w:space="0" w:color="auto"/>
              <w:right w:val="single" w:sz="4" w:space="0" w:color="auto"/>
            </w:tcBorders>
            <w:shd w:val="clear" w:color="auto" w:fill="auto"/>
            <w:vAlign w:val="center"/>
            <w:hideMark/>
          </w:tcPr>
          <w:p w14:paraId="7E3315F1"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МОУ "Гимназия №5"</w:t>
            </w:r>
          </w:p>
        </w:tc>
        <w:tc>
          <w:tcPr>
            <w:tcW w:w="2694" w:type="dxa"/>
            <w:tcBorders>
              <w:top w:val="nil"/>
              <w:left w:val="nil"/>
              <w:bottom w:val="single" w:sz="4" w:space="0" w:color="auto"/>
              <w:right w:val="single" w:sz="4" w:space="0" w:color="auto"/>
            </w:tcBorders>
            <w:shd w:val="clear" w:color="auto" w:fill="auto"/>
            <w:vAlign w:val="center"/>
            <w:hideMark/>
          </w:tcPr>
          <w:p w14:paraId="08DDAE93"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0.04.2025 года №28</w:t>
            </w:r>
          </w:p>
        </w:tc>
        <w:tc>
          <w:tcPr>
            <w:tcW w:w="3260" w:type="dxa"/>
            <w:tcBorders>
              <w:top w:val="nil"/>
              <w:left w:val="nil"/>
              <w:bottom w:val="single" w:sz="4" w:space="0" w:color="auto"/>
              <w:right w:val="single" w:sz="4" w:space="0" w:color="auto"/>
            </w:tcBorders>
            <w:shd w:val="clear" w:color="auto" w:fill="auto"/>
            <w:vAlign w:val="center"/>
            <w:hideMark/>
          </w:tcPr>
          <w:p w14:paraId="3B7EDFCC"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Участие ученицы 8 «В» класса  в финале IX Всероссийского конкурса «История местного самоуправления моего края»:</w:t>
            </w:r>
          </w:p>
        </w:tc>
        <w:tc>
          <w:tcPr>
            <w:tcW w:w="1825" w:type="dxa"/>
            <w:tcBorders>
              <w:top w:val="nil"/>
              <w:left w:val="nil"/>
              <w:bottom w:val="single" w:sz="4" w:space="0" w:color="auto"/>
              <w:right w:val="single" w:sz="4" w:space="0" w:color="auto"/>
            </w:tcBorders>
            <w:shd w:val="clear" w:color="auto" w:fill="auto"/>
            <w:noWrap/>
            <w:vAlign w:val="center"/>
            <w:hideMark/>
          </w:tcPr>
          <w:p w14:paraId="0D5C56E6"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40 000.00</w:t>
            </w:r>
          </w:p>
        </w:tc>
      </w:tr>
      <w:tr w:rsidR="003049A3" w:rsidRPr="000A202B" w14:paraId="420C8C62"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5349C3"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5</w:t>
            </w:r>
          </w:p>
        </w:tc>
        <w:tc>
          <w:tcPr>
            <w:tcW w:w="2410" w:type="dxa"/>
            <w:tcBorders>
              <w:top w:val="nil"/>
              <w:left w:val="nil"/>
              <w:bottom w:val="single" w:sz="4" w:space="0" w:color="auto"/>
              <w:right w:val="single" w:sz="4" w:space="0" w:color="auto"/>
            </w:tcBorders>
            <w:shd w:val="clear" w:color="auto" w:fill="auto"/>
            <w:vAlign w:val="center"/>
            <w:hideMark/>
          </w:tcPr>
          <w:p w14:paraId="0341AD43"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 МОУ «СОШ №6 им.В.Г.Кузнецова»  </w:t>
            </w:r>
          </w:p>
        </w:tc>
        <w:tc>
          <w:tcPr>
            <w:tcW w:w="2694" w:type="dxa"/>
            <w:tcBorders>
              <w:top w:val="nil"/>
              <w:left w:val="nil"/>
              <w:bottom w:val="single" w:sz="4" w:space="0" w:color="auto"/>
              <w:right w:val="single" w:sz="4" w:space="0" w:color="auto"/>
            </w:tcBorders>
            <w:shd w:val="clear" w:color="000000" w:fill="FFFFFF"/>
            <w:vAlign w:val="center"/>
            <w:hideMark/>
          </w:tcPr>
          <w:p w14:paraId="09A09AA4"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02.07.2025 года №71</w:t>
            </w:r>
          </w:p>
        </w:tc>
        <w:tc>
          <w:tcPr>
            <w:tcW w:w="3260" w:type="dxa"/>
            <w:tcBorders>
              <w:top w:val="nil"/>
              <w:left w:val="nil"/>
              <w:bottom w:val="single" w:sz="4" w:space="0" w:color="auto"/>
              <w:right w:val="single" w:sz="4" w:space="0" w:color="auto"/>
            </w:tcBorders>
            <w:shd w:val="clear" w:color="auto" w:fill="auto"/>
            <w:vAlign w:val="center"/>
            <w:hideMark/>
          </w:tcPr>
          <w:p w14:paraId="71593B0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На установку автономного источника теплоснабжения в МОУ «СОШ №6 им.В.Г.Кузнецова»  </w:t>
            </w:r>
          </w:p>
        </w:tc>
        <w:tc>
          <w:tcPr>
            <w:tcW w:w="1825" w:type="dxa"/>
            <w:tcBorders>
              <w:top w:val="nil"/>
              <w:left w:val="nil"/>
              <w:bottom w:val="single" w:sz="4" w:space="0" w:color="auto"/>
              <w:right w:val="single" w:sz="4" w:space="0" w:color="auto"/>
            </w:tcBorders>
            <w:shd w:val="clear" w:color="auto" w:fill="auto"/>
            <w:noWrap/>
            <w:vAlign w:val="center"/>
            <w:hideMark/>
          </w:tcPr>
          <w:p w14:paraId="07397365"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4 529 522.00</w:t>
            </w:r>
          </w:p>
        </w:tc>
      </w:tr>
      <w:tr w:rsidR="003049A3" w:rsidRPr="000A202B" w14:paraId="1B3C7F0D"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6726942"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6</w:t>
            </w:r>
          </w:p>
        </w:tc>
        <w:tc>
          <w:tcPr>
            <w:tcW w:w="2410" w:type="dxa"/>
            <w:tcBorders>
              <w:top w:val="nil"/>
              <w:left w:val="nil"/>
              <w:bottom w:val="single" w:sz="4" w:space="0" w:color="auto"/>
              <w:right w:val="single" w:sz="4" w:space="0" w:color="auto"/>
            </w:tcBorders>
            <w:shd w:val="clear" w:color="auto" w:fill="auto"/>
            <w:vAlign w:val="center"/>
            <w:hideMark/>
          </w:tcPr>
          <w:p w14:paraId="1E3D0B21"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Общеобразовательные учреждения</w:t>
            </w:r>
          </w:p>
        </w:tc>
        <w:tc>
          <w:tcPr>
            <w:tcW w:w="2694" w:type="dxa"/>
            <w:tcBorders>
              <w:top w:val="nil"/>
              <w:left w:val="nil"/>
              <w:bottom w:val="single" w:sz="4" w:space="0" w:color="auto"/>
              <w:right w:val="single" w:sz="4" w:space="0" w:color="auto"/>
            </w:tcBorders>
            <w:shd w:val="clear" w:color="000000" w:fill="FFFFFF"/>
            <w:vAlign w:val="center"/>
            <w:hideMark/>
          </w:tcPr>
          <w:p w14:paraId="26E0B819"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08.07.2025 года №74</w:t>
            </w:r>
          </w:p>
        </w:tc>
        <w:tc>
          <w:tcPr>
            <w:tcW w:w="3260" w:type="dxa"/>
            <w:tcBorders>
              <w:top w:val="nil"/>
              <w:left w:val="nil"/>
              <w:bottom w:val="single" w:sz="4" w:space="0" w:color="auto"/>
              <w:right w:val="single" w:sz="4" w:space="0" w:color="auto"/>
            </w:tcBorders>
            <w:shd w:val="clear" w:color="auto" w:fill="auto"/>
            <w:vAlign w:val="center"/>
            <w:hideMark/>
          </w:tcPr>
          <w:p w14:paraId="16035906"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Подготовка общеобразовательных учреждений к началу учебного года</w:t>
            </w:r>
          </w:p>
        </w:tc>
        <w:tc>
          <w:tcPr>
            <w:tcW w:w="1825" w:type="dxa"/>
            <w:tcBorders>
              <w:top w:val="nil"/>
              <w:left w:val="nil"/>
              <w:bottom w:val="single" w:sz="4" w:space="0" w:color="auto"/>
              <w:right w:val="single" w:sz="4" w:space="0" w:color="auto"/>
            </w:tcBorders>
            <w:shd w:val="clear" w:color="000000" w:fill="FFFFFF"/>
            <w:vAlign w:val="center"/>
            <w:hideMark/>
          </w:tcPr>
          <w:p w14:paraId="197AE8AA"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450 000.00</w:t>
            </w:r>
          </w:p>
        </w:tc>
      </w:tr>
      <w:tr w:rsidR="003049A3" w:rsidRPr="000A202B" w14:paraId="160BF962" w14:textId="77777777" w:rsidTr="00EA0008">
        <w:trPr>
          <w:trHeight w:val="12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AE2DF86"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7</w:t>
            </w:r>
          </w:p>
        </w:tc>
        <w:tc>
          <w:tcPr>
            <w:tcW w:w="2410" w:type="dxa"/>
            <w:tcBorders>
              <w:top w:val="nil"/>
              <w:left w:val="nil"/>
              <w:bottom w:val="single" w:sz="4" w:space="0" w:color="auto"/>
              <w:right w:val="single" w:sz="4" w:space="0" w:color="auto"/>
            </w:tcBorders>
            <w:shd w:val="clear" w:color="auto" w:fill="auto"/>
            <w:vAlign w:val="center"/>
            <w:hideMark/>
          </w:tcPr>
          <w:p w14:paraId="6CA614A8"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Муниципальные казенные учреждения</w:t>
            </w:r>
          </w:p>
        </w:tc>
        <w:tc>
          <w:tcPr>
            <w:tcW w:w="2694" w:type="dxa"/>
            <w:tcBorders>
              <w:top w:val="nil"/>
              <w:left w:val="nil"/>
              <w:bottom w:val="single" w:sz="4" w:space="0" w:color="auto"/>
              <w:right w:val="single" w:sz="4" w:space="0" w:color="auto"/>
            </w:tcBorders>
            <w:shd w:val="clear" w:color="000000" w:fill="FFFFFF"/>
            <w:vAlign w:val="center"/>
            <w:hideMark/>
          </w:tcPr>
          <w:p w14:paraId="3A737056"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08.07.2025 года №73</w:t>
            </w:r>
          </w:p>
        </w:tc>
        <w:tc>
          <w:tcPr>
            <w:tcW w:w="3260" w:type="dxa"/>
            <w:tcBorders>
              <w:top w:val="nil"/>
              <w:left w:val="nil"/>
              <w:bottom w:val="single" w:sz="4" w:space="0" w:color="auto"/>
              <w:right w:val="single" w:sz="4" w:space="0" w:color="auto"/>
            </w:tcBorders>
            <w:shd w:val="clear" w:color="auto" w:fill="auto"/>
            <w:vAlign w:val="center"/>
            <w:hideMark/>
          </w:tcPr>
          <w:p w14:paraId="79A95E18"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Проведение специальной оценки условий труда, оценки профессиональных рисков на рабочих местах и обучения сотрудников по охране труда в учреждениях Эльбрусского муниципального района</w:t>
            </w:r>
          </w:p>
        </w:tc>
        <w:tc>
          <w:tcPr>
            <w:tcW w:w="1825" w:type="dxa"/>
            <w:tcBorders>
              <w:top w:val="nil"/>
              <w:left w:val="nil"/>
              <w:bottom w:val="single" w:sz="4" w:space="0" w:color="auto"/>
              <w:right w:val="single" w:sz="4" w:space="0" w:color="auto"/>
            </w:tcBorders>
            <w:shd w:val="clear" w:color="000000" w:fill="FFFFFF"/>
            <w:noWrap/>
            <w:vAlign w:val="center"/>
            <w:hideMark/>
          </w:tcPr>
          <w:p w14:paraId="718BAA2A"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607 200.00</w:t>
            </w:r>
          </w:p>
        </w:tc>
      </w:tr>
      <w:tr w:rsidR="003049A3" w:rsidRPr="000A202B" w14:paraId="0131BC2D"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46ADC45"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8</w:t>
            </w:r>
          </w:p>
        </w:tc>
        <w:tc>
          <w:tcPr>
            <w:tcW w:w="2410" w:type="dxa"/>
            <w:tcBorders>
              <w:top w:val="nil"/>
              <w:left w:val="nil"/>
              <w:bottom w:val="single" w:sz="4" w:space="0" w:color="auto"/>
              <w:right w:val="single" w:sz="4" w:space="0" w:color="auto"/>
            </w:tcBorders>
            <w:shd w:val="clear" w:color="auto" w:fill="auto"/>
            <w:vAlign w:val="center"/>
            <w:hideMark/>
          </w:tcPr>
          <w:p w14:paraId="729141B1"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Общеобразовательные учреждения</w:t>
            </w:r>
          </w:p>
        </w:tc>
        <w:tc>
          <w:tcPr>
            <w:tcW w:w="2694" w:type="dxa"/>
            <w:tcBorders>
              <w:top w:val="nil"/>
              <w:left w:val="nil"/>
              <w:bottom w:val="single" w:sz="4" w:space="0" w:color="auto"/>
              <w:right w:val="single" w:sz="4" w:space="0" w:color="auto"/>
            </w:tcBorders>
            <w:shd w:val="clear" w:color="000000" w:fill="FFFFFF"/>
            <w:vAlign w:val="center"/>
            <w:hideMark/>
          </w:tcPr>
          <w:p w14:paraId="49922274"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08.07.2025 года №74</w:t>
            </w:r>
          </w:p>
        </w:tc>
        <w:tc>
          <w:tcPr>
            <w:tcW w:w="3260" w:type="dxa"/>
            <w:tcBorders>
              <w:top w:val="nil"/>
              <w:left w:val="nil"/>
              <w:bottom w:val="single" w:sz="4" w:space="0" w:color="auto"/>
              <w:right w:val="single" w:sz="4" w:space="0" w:color="auto"/>
            </w:tcBorders>
            <w:shd w:val="clear" w:color="auto" w:fill="auto"/>
            <w:vAlign w:val="center"/>
            <w:hideMark/>
          </w:tcPr>
          <w:p w14:paraId="06409F6D"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Подготовка общеобразовательных учреждений к началу учебного года</w:t>
            </w:r>
          </w:p>
        </w:tc>
        <w:tc>
          <w:tcPr>
            <w:tcW w:w="1825" w:type="dxa"/>
            <w:tcBorders>
              <w:top w:val="nil"/>
              <w:left w:val="nil"/>
              <w:bottom w:val="single" w:sz="4" w:space="0" w:color="auto"/>
              <w:right w:val="single" w:sz="4" w:space="0" w:color="auto"/>
            </w:tcBorders>
            <w:shd w:val="clear" w:color="000000" w:fill="FFFFFF"/>
            <w:noWrap/>
            <w:vAlign w:val="center"/>
            <w:hideMark/>
          </w:tcPr>
          <w:p w14:paraId="7830BF8F"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150 000.00</w:t>
            </w:r>
          </w:p>
        </w:tc>
      </w:tr>
      <w:tr w:rsidR="003049A3" w:rsidRPr="000A202B" w14:paraId="267F7BF1"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C0CBB20"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9</w:t>
            </w:r>
          </w:p>
        </w:tc>
        <w:tc>
          <w:tcPr>
            <w:tcW w:w="2410" w:type="dxa"/>
            <w:tcBorders>
              <w:top w:val="nil"/>
              <w:left w:val="nil"/>
              <w:bottom w:val="single" w:sz="4" w:space="0" w:color="auto"/>
              <w:right w:val="single" w:sz="4" w:space="0" w:color="auto"/>
            </w:tcBorders>
            <w:shd w:val="clear" w:color="auto" w:fill="auto"/>
            <w:vAlign w:val="center"/>
            <w:hideMark/>
          </w:tcPr>
          <w:p w14:paraId="3F739DFB" w14:textId="0871EC29"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Местная администрация Эл</w:t>
            </w:r>
            <w:r w:rsidR="00DA7A13" w:rsidRPr="006A3AC5">
              <w:rPr>
                <w:rFonts w:ascii="Times New Roman" w:eastAsia="Times New Roman" w:hAnsi="Times New Roman" w:cs="Times New Roman"/>
                <w:color w:val="000000"/>
                <w:sz w:val="20"/>
                <w:szCs w:val="20"/>
              </w:rPr>
              <w:t>ь</w:t>
            </w:r>
            <w:r w:rsidRPr="006A3AC5">
              <w:rPr>
                <w:rFonts w:ascii="Times New Roman" w:eastAsia="Times New Roman" w:hAnsi="Times New Roman" w:cs="Times New Roman"/>
                <w:color w:val="000000"/>
                <w:sz w:val="20"/>
                <w:szCs w:val="20"/>
              </w:rPr>
              <w:t>брусского муниц</w:t>
            </w:r>
            <w:r w:rsidR="00DA7A13" w:rsidRPr="006A3AC5">
              <w:rPr>
                <w:rFonts w:ascii="Times New Roman" w:eastAsia="Times New Roman" w:hAnsi="Times New Roman" w:cs="Times New Roman"/>
                <w:color w:val="000000"/>
                <w:sz w:val="20"/>
                <w:szCs w:val="20"/>
              </w:rPr>
              <w:t>и</w:t>
            </w:r>
            <w:r w:rsidRPr="006A3AC5">
              <w:rPr>
                <w:rFonts w:ascii="Times New Roman" w:eastAsia="Times New Roman" w:hAnsi="Times New Roman" w:cs="Times New Roman"/>
                <w:color w:val="000000"/>
                <w:sz w:val="20"/>
                <w:szCs w:val="20"/>
              </w:rPr>
              <w:t xml:space="preserve">пального района </w:t>
            </w:r>
          </w:p>
        </w:tc>
        <w:tc>
          <w:tcPr>
            <w:tcW w:w="2694" w:type="dxa"/>
            <w:tcBorders>
              <w:top w:val="nil"/>
              <w:left w:val="nil"/>
              <w:bottom w:val="single" w:sz="4" w:space="0" w:color="auto"/>
              <w:right w:val="single" w:sz="4" w:space="0" w:color="auto"/>
            </w:tcBorders>
            <w:shd w:val="clear" w:color="000000" w:fill="FFFFFF"/>
            <w:vAlign w:val="center"/>
            <w:hideMark/>
          </w:tcPr>
          <w:p w14:paraId="51808604"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10.07.2025 года №76</w:t>
            </w:r>
          </w:p>
        </w:tc>
        <w:tc>
          <w:tcPr>
            <w:tcW w:w="3260" w:type="dxa"/>
            <w:tcBorders>
              <w:top w:val="nil"/>
              <w:left w:val="nil"/>
              <w:bottom w:val="single" w:sz="4" w:space="0" w:color="auto"/>
              <w:right w:val="single" w:sz="4" w:space="0" w:color="auto"/>
            </w:tcBorders>
            <w:shd w:val="clear" w:color="auto" w:fill="auto"/>
            <w:vAlign w:val="center"/>
            <w:hideMark/>
          </w:tcPr>
          <w:p w14:paraId="4AA22D81"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Исполнение решения суда по Камык-Су</w:t>
            </w:r>
          </w:p>
        </w:tc>
        <w:tc>
          <w:tcPr>
            <w:tcW w:w="1825" w:type="dxa"/>
            <w:tcBorders>
              <w:top w:val="nil"/>
              <w:left w:val="nil"/>
              <w:bottom w:val="single" w:sz="4" w:space="0" w:color="auto"/>
              <w:right w:val="single" w:sz="4" w:space="0" w:color="auto"/>
            </w:tcBorders>
            <w:shd w:val="clear" w:color="000000" w:fill="FFFFFF"/>
            <w:noWrap/>
            <w:vAlign w:val="center"/>
            <w:hideMark/>
          </w:tcPr>
          <w:p w14:paraId="4AB896D6"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681 310.00</w:t>
            </w:r>
          </w:p>
        </w:tc>
      </w:tr>
      <w:tr w:rsidR="003049A3" w:rsidRPr="000A202B" w14:paraId="55524DA3" w14:textId="77777777" w:rsidTr="00EA0008">
        <w:trPr>
          <w:trHeight w:val="21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3C28B1F"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10</w:t>
            </w:r>
          </w:p>
        </w:tc>
        <w:tc>
          <w:tcPr>
            <w:tcW w:w="2410" w:type="dxa"/>
            <w:tcBorders>
              <w:top w:val="nil"/>
              <w:left w:val="nil"/>
              <w:bottom w:val="single" w:sz="4" w:space="0" w:color="auto"/>
              <w:right w:val="single" w:sz="4" w:space="0" w:color="auto"/>
            </w:tcBorders>
            <w:shd w:val="clear" w:color="auto" w:fill="auto"/>
            <w:vAlign w:val="center"/>
            <w:hideMark/>
          </w:tcPr>
          <w:p w14:paraId="595FCB13"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Муниципальное казенное учреждение культуры "Районный краеведческий музей имени О.М. Отарова" Эльбрусского муниципального района Кабардино-Балкарской Республики.</w:t>
            </w:r>
          </w:p>
        </w:tc>
        <w:tc>
          <w:tcPr>
            <w:tcW w:w="2694" w:type="dxa"/>
            <w:tcBorders>
              <w:top w:val="nil"/>
              <w:left w:val="nil"/>
              <w:bottom w:val="single" w:sz="4" w:space="0" w:color="auto"/>
              <w:right w:val="single" w:sz="4" w:space="0" w:color="auto"/>
            </w:tcBorders>
            <w:shd w:val="clear" w:color="000000" w:fill="FFFFFF"/>
            <w:vAlign w:val="center"/>
            <w:hideMark/>
          </w:tcPr>
          <w:p w14:paraId="4AFE753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06.08.2025 года №84</w:t>
            </w:r>
          </w:p>
        </w:tc>
        <w:tc>
          <w:tcPr>
            <w:tcW w:w="3260" w:type="dxa"/>
            <w:tcBorders>
              <w:top w:val="nil"/>
              <w:left w:val="nil"/>
              <w:bottom w:val="single" w:sz="4" w:space="0" w:color="auto"/>
              <w:right w:val="single" w:sz="4" w:space="0" w:color="auto"/>
            </w:tcBorders>
            <w:shd w:val="clear" w:color="auto" w:fill="auto"/>
            <w:vAlign w:val="center"/>
            <w:hideMark/>
          </w:tcPr>
          <w:p w14:paraId="1EE291C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Государственная экспертиза проектно-сметной документации на</w:t>
            </w:r>
            <w:r w:rsidRPr="006A3AC5">
              <w:rPr>
                <w:rFonts w:ascii="Times New Roman" w:eastAsia="Times New Roman" w:hAnsi="Times New Roman" w:cs="Times New Roman"/>
                <w:color w:val="000000"/>
                <w:sz w:val="20"/>
                <w:szCs w:val="20"/>
              </w:rPr>
              <w:br/>
              <w:t>капитальный ремонт филиала «Историко-краеведческий музей имени</w:t>
            </w:r>
            <w:r w:rsidRPr="006A3AC5">
              <w:rPr>
                <w:rFonts w:ascii="Times New Roman" w:eastAsia="Times New Roman" w:hAnsi="Times New Roman" w:cs="Times New Roman"/>
                <w:color w:val="000000"/>
                <w:sz w:val="20"/>
                <w:szCs w:val="20"/>
              </w:rPr>
              <w:br/>
              <w:t>Х.И.Хутуева» с.п.Кенделен</w:t>
            </w:r>
          </w:p>
        </w:tc>
        <w:tc>
          <w:tcPr>
            <w:tcW w:w="1825" w:type="dxa"/>
            <w:tcBorders>
              <w:top w:val="nil"/>
              <w:left w:val="nil"/>
              <w:bottom w:val="single" w:sz="4" w:space="0" w:color="auto"/>
              <w:right w:val="single" w:sz="4" w:space="0" w:color="auto"/>
            </w:tcBorders>
            <w:shd w:val="clear" w:color="000000" w:fill="FFFFFF"/>
            <w:noWrap/>
            <w:vAlign w:val="center"/>
            <w:hideMark/>
          </w:tcPr>
          <w:p w14:paraId="74FE2805"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105 000.00</w:t>
            </w:r>
          </w:p>
        </w:tc>
      </w:tr>
      <w:tr w:rsidR="003049A3" w:rsidRPr="000A202B" w14:paraId="61D9F221"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1794FF0"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11</w:t>
            </w:r>
          </w:p>
        </w:tc>
        <w:tc>
          <w:tcPr>
            <w:tcW w:w="2410" w:type="dxa"/>
            <w:tcBorders>
              <w:top w:val="nil"/>
              <w:left w:val="nil"/>
              <w:bottom w:val="single" w:sz="4" w:space="0" w:color="auto"/>
              <w:right w:val="single" w:sz="4" w:space="0" w:color="auto"/>
            </w:tcBorders>
            <w:shd w:val="clear" w:color="auto" w:fill="auto"/>
            <w:vAlign w:val="center"/>
            <w:hideMark/>
          </w:tcPr>
          <w:p w14:paraId="35FC8F57"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Общеобразовательные учреждения</w:t>
            </w:r>
          </w:p>
        </w:tc>
        <w:tc>
          <w:tcPr>
            <w:tcW w:w="2694" w:type="dxa"/>
            <w:tcBorders>
              <w:top w:val="nil"/>
              <w:left w:val="nil"/>
              <w:bottom w:val="single" w:sz="4" w:space="0" w:color="auto"/>
              <w:right w:val="single" w:sz="4" w:space="0" w:color="auto"/>
            </w:tcBorders>
            <w:shd w:val="clear" w:color="000000" w:fill="FFFFFF"/>
            <w:vAlign w:val="center"/>
            <w:hideMark/>
          </w:tcPr>
          <w:p w14:paraId="3513DEB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12.08.2025 года №87</w:t>
            </w:r>
          </w:p>
        </w:tc>
        <w:tc>
          <w:tcPr>
            <w:tcW w:w="3260" w:type="dxa"/>
            <w:tcBorders>
              <w:top w:val="nil"/>
              <w:left w:val="nil"/>
              <w:bottom w:val="single" w:sz="4" w:space="0" w:color="auto"/>
              <w:right w:val="single" w:sz="4" w:space="0" w:color="auto"/>
            </w:tcBorders>
            <w:shd w:val="clear" w:color="auto" w:fill="auto"/>
            <w:vAlign w:val="center"/>
            <w:hideMark/>
          </w:tcPr>
          <w:p w14:paraId="5652D6DC"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Приобретение программы "Детский сад-Школа:Питание</w:t>
            </w:r>
          </w:p>
        </w:tc>
        <w:tc>
          <w:tcPr>
            <w:tcW w:w="1825" w:type="dxa"/>
            <w:tcBorders>
              <w:top w:val="nil"/>
              <w:left w:val="nil"/>
              <w:bottom w:val="single" w:sz="4" w:space="0" w:color="auto"/>
              <w:right w:val="single" w:sz="4" w:space="0" w:color="auto"/>
            </w:tcBorders>
            <w:shd w:val="clear" w:color="000000" w:fill="FFFFFF"/>
            <w:noWrap/>
            <w:vAlign w:val="center"/>
            <w:hideMark/>
          </w:tcPr>
          <w:p w14:paraId="4309965B"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80 740.00</w:t>
            </w:r>
          </w:p>
        </w:tc>
      </w:tr>
      <w:tr w:rsidR="003049A3" w:rsidRPr="000A202B" w14:paraId="1F0EDFE9"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12ACA5D"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12</w:t>
            </w:r>
          </w:p>
        </w:tc>
        <w:tc>
          <w:tcPr>
            <w:tcW w:w="2410" w:type="dxa"/>
            <w:tcBorders>
              <w:top w:val="nil"/>
              <w:left w:val="nil"/>
              <w:bottom w:val="single" w:sz="4" w:space="0" w:color="auto"/>
              <w:right w:val="single" w:sz="4" w:space="0" w:color="auto"/>
            </w:tcBorders>
            <w:shd w:val="clear" w:color="auto" w:fill="auto"/>
            <w:vAlign w:val="center"/>
            <w:hideMark/>
          </w:tcPr>
          <w:p w14:paraId="61A1F44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«Средняя общеобразовательная школа» с. Терскол </w:t>
            </w:r>
          </w:p>
        </w:tc>
        <w:tc>
          <w:tcPr>
            <w:tcW w:w="2694" w:type="dxa"/>
            <w:tcBorders>
              <w:top w:val="nil"/>
              <w:left w:val="nil"/>
              <w:bottom w:val="single" w:sz="4" w:space="0" w:color="auto"/>
              <w:right w:val="single" w:sz="4" w:space="0" w:color="auto"/>
            </w:tcBorders>
            <w:shd w:val="clear" w:color="000000" w:fill="FFFFFF"/>
            <w:vAlign w:val="center"/>
            <w:hideMark/>
          </w:tcPr>
          <w:p w14:paraId="1D242A5F"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12.08.2025 года №88</w:t>
            </w:r>
          </w:p>
        </w:tc>
        <w:tc>
          <w:tcPr>
            <w:tcW w:w="3260" w:type="dxa"/>
            <w:tcBorders>
              <w:top w:val="nil"/>
              <w:left w:val="nil"/>
              <w:bottom w:val="single" w:sz="4" w:space="0" w:color="auto"/>
              <w:right w:val="single" w:sz="4" w:space="0" w:color="auto"/>
            </w:tcBorders>
            <w:shd w:val="clear" w:color="auto" w:fill="auto"/>
            <w:vAlign w:val="center"/>
            <w:hideMark/>
          </w:tcPr>
          <w:p w14:paraId="0F7A4BC4"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На ремонт и покраску крыши здания </w:t>
            </w:r>
          </w:p>
        </w:tc>
        <w:tc>
          <w:tcPr>
            <w:tcW w:w="1825" w:type="dxa"/>
            <w:tcBorders>
              <w:top w:val="nil"/>
              <w:left w:val="nil"/>
              <w:bottom w:val="single" w:sz="4" w:space="0" w:color="auto"/>
              <w:right w:val="single" w:sz="4" w:space="0" w:color="auto"/>
            </w:tcBorders>
            <w:shd w:val="clear" w:color="000000" w:fill="FFFFFF"/>
            <w:noWrap/>
            <w:vAlign w:val="center"/>
            <w:hideMark/>
          </w:tcPr>
          <w:p w14:paraId="61B95C18"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105 000.00</w:t>
            </w:r>
          </w:p>
        </w:tc>
      </w:tr>
      <w:tr w:rsidR="003049A3" w:rsidRPr="000A202B" w14:paraId="04DE56F1" w14:textId="77777777" w:rsidTr="00EA0008">
        <w:trPr>
          <w:trHeight w:val="630"/>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8B0A34C"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13</w:t>
            </w:r>
          </w:p>
        </w:tc>
        <w:tc>
          <w:tcPr>
            <w:tcW w:w="2410" w:type="dxa"/>
            <w:vMerge w:val="restart"/>
            <w:tcBorders>
              <w:top w:val="nil"/>
              <w:left w:val="single" w:sz="4" w:space="0" w:color="auto"/>
              <w:bottom w:val="single" w:sz="4" w:space="0" w:color="000000"/>
              <w:right w:val="single" w:sz="4" w:space="0" w:color="auto"/>
            </w:tcBorders>
            <w:shd w:val="clear" w:color="auto" w:fill="auto"/>
            <w:vAlign w:val="center"/>
            <w:hideMark/>
          </w:tcPr>
          <w:p w14:paraId="4B75502F"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Муниципальные учреждения Эльбрусского муниципального района</w:t>
            </w:r>
          </w:p>
        </w:tc>
        <w:tc>
          <w:tcPr>
            <w:tcW w:w="269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91F00A"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22.08.2025 года №96</w:t>
            </w:r>
          </w:p>
        </w:tc>
        <w:tc>
          <w:tcPr>
            <w:tcW w:w="3260" w:type="dxa"/>
            <w:tcBorders>
              <w:top w:val="nil"/>
              <w:left w:val="nil"/>
              <w:bottom w:val="single" w:sz="4" w:space="0" w:color="auto"/>
              <w:right w:val="single" w:sz="4" w:space="0" w:color="auto"/>
            </w:tcBorders>
            <w:shd w:val="clear" w:color="auto" w:fill="auto"/>
            <w:vAlign w:val="center"/>
            <w:hideMark/>
          </w:tcPr>
          <w:p w14:paraId="6FB2AF15"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МОУ «СОШ № 3»  г.п. Тырныауз приобретение мебели в столовую </w:t>
            </w:r>
          </w:p>
        </w:tc>
        <w:tc>
          <w:tcPr>
            <w:tcW w:w="1825" w:type="dxa"/>
            <w:tcBorders>
              <w:top w:val="nil"/>
              <w:left w:val="nil"/>
              <w:bottom w:val="single" w:sz="4" w:space="0" w:color="auto"/>
              <w:right w:val="single" w:sz="4" w:space="0" w:color="auto"/>
            </w:tcBorders>
            <w:shd w:val="clear" w:color="auto" w:fill="auto"/>
            <w:vAlign w:val="center"/>
            <w:hideMark/>
          </w:tcPr>
          <w:p w14:paraId="34F3B7C9"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252 000.00</w:t>
            </w:r>
          </w:p>
        </w:tc>
      </w:tr>
      <w:tr w:rsidR="003049A3" w:rsidRPr="000A202B" w14:paraId="4FB15D1C" w14:textId="77777777" w:rsidTr="00EA0008">
        <w:trPr>
          <w:trHeight w:val="630"/>
        </w:trPr>
        <w:tc>
          <w:tcPr>
            <w:tcW w:w="567" w:type="dxa"/>
            <w:vMerge/>
            <w:tcBorders>
              <w:top w:val="nil"/>
              <w:left w:val="single" w:sz="4" w:space="0" w:color="auto"/>
              <w:bottom w:val="single" w:sz="4" w:space="0" w:color="000000"/>
              <w:right w:val="single" w:sz="4" w:space="0" w:color="auto"/>
            </w:tcBorders>
            <w:vAlign w:val="center"/>
            <w:hideMark/>
          </w:tcPr>
          <w:p w14:paraId="60BA0283"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p>
        </w:tc>
        <w:tc>
          <w:tcPr>
            <w:tcW w:w="2410" w:type="dxa"/>
            <w:vMerge/>
            <w:tcBorders>
              <w:top w:val="nil"/>
              <w:left w:val="single" w:sz="4" w:space="0" w:color="auto"/>
              <w:bottom w:val="single" w:sz="4" w:space="0" w:color="000000"/>
              <w:right w:val="single" w:sz="4" w:space="0" w:color="auto"/>
            </w:tcBorders>
            <w:vAlign w:val="center"/>
            <w:hideMark/>
          </w:tcPr>
          <w:p w14:paraId="5AFF46D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top w:val="nil"/>
              <w:left w:val="single" w:sz="4" w:space="0" w:color="auto"/>
              <w:bottom w:val="single" w:sz="4" w:space="0" w:color="000000"/>
              <w:right w:val="single" w:sz="4" w:space="0" w:color="auto"/>
            </w:tcBorders>
            <w:vAlign w:val="center"/>
            <w:hideMark/>
          </w:tcPr>
          <w:p w14:paraId="0E4C70A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hideMark/>
          </w:tcPr>
          <w:p w14:paraId="2589ACE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МОУ «Лицей № 1 им. К.С. Отарова»  г.п. Тырныауз командировочные расходы</w:t>
            </w:r>
          </w:p>
        </w:tc>
        <w:tc>
          <w:tcPr>
            <w:tcW w:w="1825" w:type="dxa"/>
            <w:tcBorders>
              <w:top w:val="nil"/>
              <w:left w:val="nil"/>
              <w:bottom w:val="single" w:sz="4" w:space="0" w:color="auto"/>
              <w:right w:val="single" w:sz="4" w:space="0" w:color="auto"/>
            </w:tcBorders>
            <w:shd w:val="clear" w:color="auto" w:fill="auto"/>
            <w:vAlign w:val="center"/>
            <w:hideMark/>
          </w:tcPr>
          <w:p w14:paraId="2DB9E5CB"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189 000.00</w:t>
            </w:r>
          </w:p>
        </w:tc>
      </w:tr>
      <w:tr w:rsidR="003049A3" w:rsidRPr="000A202B" w14:paraId="50E32853" w14:textId="77777777" w:rsidTr="00EA0008">
        <w:trPr>
          <w:trHeight w:val="630"/>
        </w:trPr>
        <w:tc>
          <w:tcPr>
            <w:tcW w:w="567" w:type="dxa"/>
            <w:vMerge/>
            <w:tcBorders>
              <w:top w:val="nil"/>
              <w:left w:val="single" w:sz="4" w:space="0" w:color="auto"/>
              <w:bottom w:val="single" w:sz="4" w:space="0" w:color="000000"/>
              <w:right w:val="single" w:sz="4" w:space="0" w:color="auto"/>
            </w:tcBorders>
            <w:vAlign w:val="center"/>
            <w:hideMark/>
          </w:tcPr>
          <w:p w14:paraId="624DD622"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p>
        </w:tc>
        <w:tc>
          <w:tcPr>
            <w:tcW w:w="2410" w:type="dxa"/>
            <w:vMerge/>
            <w:tcBorders>
              <w:top w:val="nil"/>
              <w:left w:val="single" w:sz="4" w:space="0" w:color="auto"/>
              <w:bottom w:val="single" w:sz="4" w:space="0" w:color="000000"/>
              <w:right w:val="single" w:sz="4" w:space="0" w:color="auto"/>
            </w:tcBorders>
            <w:vAlign w:val="center"/>
            <w:hideMark/>
          </w:tcPr>
          <w:p w14:paraId="5F1CC3D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top w:val="nil"/>
              <w:left w:val="single" w:sz="4" w:space="0" w:color="auto"/>
              <w:bottom w:val="single" w:sz="4" w:space="0" w:color="000000"/>
              <w:right w:val="single" w:sz="4" w:space="0" w:color="auto"/>
            </w:tcBorders>
            <w:vAlign w:val="center"/>
            <w:hideMark/>
          </w:tcPr>
          <w:p w14:paraId="6D913796"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hideMark/>
          </w:tcPr>
          <w:p w14:paraId="770E6FB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МОУ «СОШ» п.Терскол» приобретение компьютерной техники</w:t>
            </w:r>
          </w:p>
        </w:tc>
        <w:tc>
          <w:tcPr>
            <w:tcW w:w="1825" w:type="dxa"/>
            <w:tcBorders>
              <w:top w:val="nil"/>
              <w:left w:val="nil"/>
              <w:bottom w:val="single" w:sz="4" w:space="0" w:color="auto"/>
              <w:right w:val="single" w:sz="4" w:space="0" w:color="auto"/>
            </w:tcBorders>
            <w:shd w:val="clear" w:color="auto" w:fill="auto"/>
            <w:vAlign w:val="center"/>
            <w:hideMark/>
          </w:tcPr>
          <w:p w14:paraId="7FE009C1"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60 000.00</w:t>
            </w:r>
          </w:p>
        </w:tc>
      </w:tr>
      <w:tr w:rsidR="003049A3" w:rsidRPr="000A202B" w14:paraId="6BD5D986" w14:textId="77777777" w:rsidTr="00EA0008">
        <w:trPr>
          <w:trHeight w:val="630"/>
        </w:trPr>
        <w:tc>
          <w:tcPr>
            <w:tcW w:w="567" w:type="dxa"/>
            <w:vMerge/>
            <w:tcBorders>
              <w:top w:val="nil"/>
              <w:left w:val="single" w:sz="4" w:space="0" w:color="auto"/>
              <w:bottom w:val="single" w:sz="4" w:space="0" w:color="000000"/>
              <w:right w:val="single" w:sz="4" w:space="0" w:color="auto"/>
            </w:tcBorders>
            <w:vAlign w:val="center"/>
            <w:hideMark/>
          </w:tcPr>
          <w:p w14:paraId="358ED1B1"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p>
        </w:tc>
        <w:tc>
          <w:tcPr>
            <w:tcW w:w="2410" w:type="dxa"/>
            <w:vMerge/>
            <w:tcBorders>
              <w:top w:val="nil"/>
              <w:left w:val="single" w:sz="4" w:space="0" w:color="auto"/>
              <w:bottom w:val="single" w:sz="4" w:space="0" w:color="000000"/>
              <w:right w:val="single" w:sz="4" w:space="0" w:color="auto"/>
            </w:tcBorders>
            <w:vAlign w:val="center"/>
            <w:hideMark/>
          </w:tcPr>
          <w:p w14:paraId="430F4F76"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top w:val="nil"/>
              <w:left w:val="single" w:sz="4" w:space="0" w:color="auto"/>
              <w:bottom w:val="single" w:sz="4" w:space="0" w:color="000000"/>
              <w:right w:val="single" w:sz="4" w:space="0" w:color="auto"/>
            </w:tcBorders>
            <w:vAlign w:val="center"/>
            <w:hideMark/>
          </w:tcPr>
          <w:p w14:paraId="3D684BBE"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hideMark/>
          </w:tcPr>
          <w:p w14:paraId="652E84C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МКУ «Централизованная бухгалтерия» приобретение офисной мебели</w:t>
            </w:r>
          </w:p>
        </w:tc>
        <w:tc>
          <w:tcPr>
            <w:tcW w:w="1825" w:type="dxa"/>
            <w:tcBorders>
              <w:top w:val="nil"/>
              <w:left w:val="nil"/>
              <w:bottom w:val="single" w:sz="4" w:space="0" w:color="auto"/>
              <w:right w:val="single" w:sz="4" w:space="0" w:color="auto"/>
            </w:tcBorders>
            <w:shd w:val="clear" w:color="auto" w:fill="auto"/>
            <w:vAlign w:val="center"/>
            <w:hideMark/>
          </w:tcPr>
          <w:p w14:paraId="44A79397"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147 450.00</w:t>
            </w:r>
          </w:p>
        </w:tc>
      </w:tr>
      <w:tr w:rsidR="003049A3" w:rsidRPr="000A202B" w14:paraId="335E9909"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606E970"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14 </w:t>
            </w:r>
          </w:p>
        </w:tc>
        <w:tc>
          <w:tcPr>
            <w:tcW w:w="2410" w:type="dxa"/>
            <w:tcBorders>
              <w:top w:val="nil"/>
              <w:left w:val="nil"/>
              <w:bottom w:val="single" w:sz="4" w:space="0" w:color="auto"/>
              <w:right w:val="single" w:sz="4" w:space="0" w:color="auto"/>
            </w:tcBorders>
            <w:shd w:val="clear" w:color="auto" w:fill="auto"/>
            <w:vAlign w:val="center"/>
            <w:hideMark/>
          </w:tcPr>
          <w:p w14:paraId="523615A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 МОУ «СОШ №6 им.В.Г.Кузнецова»  </w:t>
            </w:r>
          </w:p>
        </w:tc>
        <w:tc>
          <w:tcPr>
            <w:tcW w:w="2694" w:type="dxa"/>
            <w:tcBorders>
              <w:top w:val="nil"/>
              <w:left w:val="nil"/>
              <w:bottom w:val="single" w:sz="4" w:space="0" w:color="auto"/>
              <w:right w:val="single" w:sz="4" w:space="0" w:color="auto"/>
            </w:tcBorders>
            <w:shd w:val="clear" w:color="000000" w:fill="FFFFFF"/>
            <w:vAlign w:val="center"/>
            <w:hideMark/>
          </w:tcPr>
          <w:p w14:paraId="7FE86DD8"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09.09.2025 года №103</w:t>
            </w:r>
          </w:p>
        </w:tc>
        <w:tc>
          <w:tcPr>
            <w:tcW w:w="3260" w:type="dxa"/>
            <w:tcBorders>
              <w:top w:val="nil"/>
              <w:left w:val="nil"/>
              <w:bottom w:val="single" w:sz="4" w:space="0" w:color="auto"/>
              <w:right w:val="single" w:sz="4" w:space="0" w:color="auto"/>
            </w:tcBorders>
            <w:shd w:val="clear" w:color="auto" w:fill="auto"/>
            <w:vAlign w:val="center"/>
            <w:hideMark/>
          </w:tcPr>
          <w:p w14:paraId="12CAE5B1"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Ремонт отопительной системы </w:t>
            </w:r>
          </w:p>
        </w:tc>
        <w:tc>
          <w:tcPr>
            <w:tcW w:w="1825" w:type="dxa"/>
            <w:tcBorders>
              <w:top w:val="nil"/>
              <w:left w:val="nil"/>
              <w:bottom w:val="single" w:sz="4" w:space="0" w:color="auto"/>
              <w:right w:val="single" w:sz="4" w:space="0" w:color="auto"/>
            </w:tcBorders>
            <w:shd w:val="clear" w:color="000000" w:fill="FFFFFF"/>
            <w:noWrap/>
            <w:vAlign w:val="center"/>
            <w:hideMark/>
          </w:tcPr>
          <w:p w14:paraId="0CDA7246"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573 370.00</w:t>
            </w:r>
          </w:p>
        </w:tc>
      </w:tr>
      <w:tr w:rsidR="003049A3" w:rsidRPr="000A202B" w14:paraId="6373A4C8" w14:textId="77777777" w:rsidTr="00EA0008">
        <w:trPr>
          <w:trHeight w:val="900"/>
        </w:trPr>
        <w:tc>
          <w:tcPr>
            <w:tcW w:w="567" w:type="dxa"/>
            <w:vMerge w:val="restart"/>
            <w:tcBorders>
              <w:top w:val="nil"/>
              <w:left w:val="single" w:sz="4" w:space="0" w:color="auto"/>
              <w:right w:val="single" w:sz="4" w:space="0" w:color="auto"/>
            </w:tcBorders>
            <w:shd w:val="clear" w:color="auto" w:fill="auto"/>
            <w:noWrap/>
            <w:vAlign w:val="center"/>
          </w:tcPr>
          <w:p w14:paraId="4F21AB30"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15</w:t>
            </w:r>
          </w:p>
        </w:tc>
        <w:tc>
          <w:tcPr>
            <w:tcW w:w="2410" w:type="dxa"/>
            <w:vMerge w:val="restart"/>
            <w:tcBorders>
              <w:top w:val="nil"/>
              <w:left w:val="nil"/>
              <w:right w:val="single" w:sz="4" w:space="0" w:color="auto"/>
            </w:tcBorders>
            <w:shd w:val="clear" w:color="auto" w:fill="auto"/>
            <w:vAlign w:val="center"/>
          </w:tcPr>
          <w:p w14:paraId="59B11DC3"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Муниципальные учреждения Эльбрусского муниципального района</w:t>
            </w:r>
          </w:p>
        </w:tc>
        <w:tc>
          <w:tcPr>
            <w:tcW w:w="2694" w:type="dxa"/>
            <w:vMerge w:val="restart"/>
            <w:tcBorders>
              <w:top w:val="nil"/>
              <w:left w:val="nil"/>
              <w:right w:val="single" w:sz="4" w:space="0" w:color="auto"/>
            </w:tcBorders>
            <w:shd w:val="clear" w:color="000000" w:fill="FFFFFF"/>
            <w:vAlign w:val="center"/>
          </w:tcPr>
          <w:p w14:paraId="7ACFAD0F"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07.10.2025 года №115</w:t>
            </w:r>
          </w:p>
        </w:tc>
        <w:tc>
          <w:tcPr>
            <w:tcW w:w="3260" w:type="dxa"/>
            <w:tcBorders>
              <w:top w:val="nil"/>
              <w:left w:val="nil"/>
              <w:bottom w:val="single" w:sz="4" w:space="0" w:color="auto"/>
              <w:right w:val="single" w:sz="4" w:space="0" w:color="auto"/>
            </w:tcBorders>
            <w:shd w:val="clear" w:color="auto" w:fill="auto"/>
            <w:vAlign w:val="center"/>
          </w:tcPr>
          <w:p w14:paraId="0C2F15E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МКУ «ЕДДС» Эльбрусского муниципального района Расчистка русловой и пойменной части долины р.Гижгит выше портала тоннеля № 2 хвостохранилища № 3 от кустарника и густого мелколесья</w:t>
            </w:r>
          </w:p>
        </w:tc>
        <w:tc>
          <w:tcPr>
            <w:tcW w:w="1825" w:type="dxa"/>
            <w:tcBorders>
              <w:top w:val="nil"/>
              <w:left w:val="nil"/>
              <w:bottom w:val="single" w:sz="4" w:space="0" w:color="auto"/>
              <w:right w:val="single" w:sz="4" w:space="0" w:color="auto"/>
            </w:tcBorders>
            <w:shd w:val="clear" w:color="000000" w:fill="FFFFFF"/>
            <w:noWrap/>
            <w:vAlign w:val="center"/>
          </w:tcPr>
          <w:p w14:paraId="05673547"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215 000,00</w:t>
            </w:r>
          </w:p>
        </w:tc>
      </w:tr>
      <w:tr w:rsidR="003049A3" w:rsidRPr="000A202B" w14:paraId="303D1085" w14:textId="77777777" w:rsidTr="00EA0008">
        <w:trPr>
          <w:trHeight w:val="900"/>
        </w:trPr>
        <w:tc>
          <w:tcPr>
            <w:tcW w:w="567" w:type="dxa"/>
            <w:vMerge/>
            <w:tcBorders>
              <w:left w:val="single" w:sz="4" w:space="0" w:color="auto"/>
              <w:right w:val="single" w:sz="4" w:space="0" w:color="auto"/>
            </w:tcBorders>
            <w:shd w:val="clear" w:color="auto" w:fill="auto"/>
            <w:noWrap/>
            <w:vAlign w:val="center"/>
          </w:tcPr>
          <w:p w14:paraId="66856B24"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276C1FCB"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7A0C6ECE"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4A03E0A7"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Местная администрация Эльбрусского муниципального района Составление сметной документации </w:t>
            </w:r>
          </w:p>
        </w:tc>
        <w:tc>
          <w:tcPr>
            <w:tcW w:w="1825" w:type="dxa"/>
            <w:tcBorders>
              <w:top w:val="nil"/>
              <w:left w:val="nil"/>
              <w:bottom w:val="single" w:sz="4" w:space="0" w:color="auto"/>
              <w:right w:val="single" w:sz="4" w:space="0" w:color="auto"/>
            </w:tcBorders>
            <w:shd w:val="clear" w:color="000000" w:fill="FFFFFF"/>
            <w:noWrap/>
            <w:vAlign w:val="center"/>
          </w:tcPr>
          <w:p w14:paraId="11CE3E6A"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180 000,00</w:t>
            </w:r>
          </w:p>
        </w:tc>
      </w:tr>
      <w:tr w:rsidR="003049A3" w:rsidRPr="000A202B" w14:paraId="53126BF7" w14:textId="77777777" w:rsidTr="00EA0008">
        <w:trPr>
          <w:trHeight w:val="900"/>
        </w:trPr>
        <w:tc>
          <w:tcPr>
            <w:tcW w:w="567" w:type="dxa"/>
            <w:vMerge/>
            <w:tcBorders>
              <w:left w:val="single" w:sz="4" w:space="0" w:color="auto"/>
              <w:right w:val="single" w:sz="4" w:space="0" w:color="auto"/>
            </w:tcBorders>
            <w:shd w:val="clear" w:color="auto" w:fill="auto"/>
            <w:noWrap/>
            <w:vAlign w:val="center"/>
          </w:tcPr>
          <w:p w14:paraId="31AF9802"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38674876"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6D53B87F"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3FD9D3FA"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Местная администрация Эльбрусского муниципального района Административный штраф</w:t>
            </w:r>
          </w:p>
        </w:tc>
        <w:tc>
          <w:tcPr>
            <w:tcW w:w="1825" w:type="dxa"/>
            <w:tcBorders>
              <w:top w:val="nil"/>
              <w:left w:val="nil"/>
              <w:bottom w:val="single" w:sz="4" w:space="0" w:color="auto"/>
              <w:right w:val="single" w:sz="4" w:space="0" w:color="auto"/>
            </w:tcBorders>
            <w:shd w:val="clear" w:color="000000" w:fill="FFFFFF"/>
            <w:noWrap/>
            <w:vAlign w:val="center"/>
          </w:tcPr>
          <w:p w14:paraId="22A5F0C5"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400 000,00</w:t>
            </w:r>
          </w:p>
        </w:tc>
      </w:tr>
      <w:tr w:rsidR="003049A3" w:rsidRPr="000A202B" w14:paraId="54DE4016" w14:textId="77777777" w:rsidTr="00EA0008">
        <w:trPr>
          <w:trHeight w:val="627"/>
        </w:trPr>
        <w:tc>
          <w:tcPr>
            <w:tcW w:w="567" w:type="dxa"/>
            <w:vMerge/>
            <w:tcBorders>
              <w:left w:val="single" w:sz="4" w:space="0" w:color="auto"/>
              <w:right w:val="single" w:sz="4" w:space="0" w:color="auto"/>
            </w:tcBorders>
            <w:shd w:val="clear" w:color="auto" w:fill="auto"/>
            <w:noWrap/>
            <w:vAlign w:val="center"/>
          </w:tcPr>
          <w:p w14:paraId="04C4B7A1"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09C5474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704B18B8"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0C004D13"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МКУК «РКМ ИМ. О.М.ОТАРОВА» Составление сметной документации </w:t>
            </w:r>
          </w:p>
        </w:tc>
        <w:tc>
          <w:tcPr>
            <w:tcW w:w="1825" w:type="dxa"/>
            <w:tcBorders>
              <w:top w:val="nil"/>
              <w:left w:val="nil"/>
              <w:bottom w:val="single" w:sz="4" w:space="0" w:color="auto"/>
              <w:right w:val="single" w:sz="4" w:space="0" w:color="auto"/>
            </w:tcBorders>
            <w:shd w:val="clear" w:color="000000" w:fill="FFFFFF"/>
            <w:noWrap/>
            <w:vAlign w:val="center"/>
          </w:tcPr>
          <w:p w14:paraId="029979B1"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50 000,00</w:t>
            </w:r>
          </w:p>
        </w:tc>
      </w:tr>
      <w:tr w:rsidR="003049A3" w:rsidRPr="000A202B" w14:paraId="62D803A8" w14:textId="77777777" w:rsidTr="00EA0008">
        <w:trPr>
          <w:trHeight w:val="565"/>
        </w:trPr>
        <w:tc>
          <w:tcPr>
            <w:tcW w:w="567" w:type="dxa"/>
            <w:vMerge/>
            <w:tcBorders>
              <w:left w:val="single" w:sz="4" w:space="0" w:color="auto"/>
              <w:right w:val="single" w:sz="4" w:space="0" w:color="auto"/>
            </w:tcBorders>
            <w:shd w:val="clear" w:color="auto" w:fill="auto"/>
            <w:noWrap/>
            <w:vAlign w:val="center"/>
          </w:tcPr>
          <w:p w14:paraId="6D4D5C17"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4BD2D5DE"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726374B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6C80C2B4"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МКУ «ЦБ» Эльбрусского муниципального района Услуги связи</w:t>
            </w:r>
          </w:p>
        </w:tc>
        <w:tc>
          <w:tcPr>
            <w:tcW w:w="1825" w:type="dxa"/>
            <w:tcBorders>
              <w:top w:val="nil"/>
              <w:left w:val="nil"/>
              <w:bottom w:val="single" w:sz="4" w:space="0" w:color="auto"/>
              <w:right w:val="single" w:sz="4" w:space="0" w:color="auto"/>
            </w:tcBorders>
            <w:shd w:val="clear" w:color="000000" w:fill="FFFFFF"/>
            <w:noWrap/>
            <w:vAlign w:val="center"/>
          </w:tcPr>
          <w:p w14:paraId="22BA5EEA"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68 000,00</w:t>
            </w:r>
          </w:p>
        </w:tc>
      </w:tr>
      <w:tr w:rsidR="003049A3" w:rsidRPr="000A202B" w14:paraId="6F15E240" w14:textId="77777777" w:rsidTr="00EA0008">
        <w:trPr>
          <w:trHeight w:val="900"/>
        </w:trPr>
        <w:tc>
          <w:tcPr>
            <w:tcW w:w="567" w:type="dxa"/>
            <w:vMerge/>
            <w:tcBorders>
              <w:left w:val="single" w:sz="4" w:space="0" w:color="auto"/>
              <w:right w:val="single" w:sz="4" w:space="0" w:color="auto"/>
            </w:tcBorders>
            <w:shd w:val="clear" w:color="auto" w:fill="auto"/>
            <w:noWrap/>
            <w:vAlign w:val="center"/>
          </w:tcPr>
          <w:p w14:paraId="14113D45"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74682F7E"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5BF2F426"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128D4DEB"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МКУ «ЦБ» Эльбрусского муниципального района Текущий ремонт</w:t>
            </w:r>
          </w:p>
        </w:tc>
        <w:tc>
          <w:tcPr>
            <w:tcW w:w="1825" w:type="dxa"/>
            <w:tcBorders>
              <w:top w:val="nil"/>
              <w:left w:val="nil"/>
              <w:bottom w:val="single" w:sz="4" w:space="0" w:color="auto"/>
              <w:right w:val="single" w:sz="4" w:space="0" w:color="auto"/>
            </w:tcBorders>
            <w:shd w:val="clear" w:color="000000" w:fill="FFFFFF"/>
            <w:noWrap/>
            <w:vAlign w:val="center"/>
          </w:tcPr>
          <w:p w14:paraId="51F2EA5D"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380 000,00</w:t>
            </w:r>
          </w:p>
        </w:tc>
      </w:tr>
      <w:tr w:rsidR="003049A3" w:rsidRPr="000A202B" w14:paraId="37009984" w14:textId="77777777" w:rsidTr="00EA0008">
        <w:trPr>
          <w:trHeight w:val="900"/>
        </w:trPr>
        <w:tc>
          <w:tcPr>
            <w:tcW w:w="567" w:type="dxa"/>
            <w:vMerge/>
            <w:tcBorders>
              <w:left w:val="single" w:sz="4" w:space="0" w:color="auto"/>
              <w:right w:val="single" w:sz="4" w:space="0" w:color="auto"/>
            </w:tcBorders>
            <w:shd w:val="clear" w:color="auto" w:fill="auto"/>
            <w:noWrap/>
            <w:vAlign w:val="center"/>
          </w:tcPr>
          <w:p w14:paraId="3595A3BE"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48B7787B"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4195D2F6"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2BCAFDC3"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МКУ "Управление по ИО ЗП и СХ" Проведение электронной процедуры закупки на оказание услуг по выполнению работ по разработке декларации безопасности гидротехнического сооружения «Хвостохранилище №3»</w:t>
            </w:r>
          </w:p>
        </w:tc>
        <w:tc>
          <w:tcPr>
            <w:tcW w:w="1825" w:type="dxa"/>
            <w:tcBorders>
              <w:top w:val="nil"/>
              <w:left w:val="nil"/>
              <w:bottom w:val="single" w:sz="4" w:space="0" w:color="auto"/>
              <w:right w:val="single" w:sz="4" w:space="0" w:color="auto"/>
            </w:tcBorders>
            <w:shd w:val="clear" w:color="000000" w:fill="FFFFFF"/>
            <w:noWrap/>
            <w:vAlign w:val="center"/>
          </w:tcPr>
          <w:p w14:paraId="2575E5E0"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35 000,00</w:t>
            </w:r>
          </w:p>
        </w:tc>
      </w:tr>
      <w:tr w:rsidR="003049A3" w:rsidRPr="000A202B" w14:paraId="3776F40F" w14:textId="77777777" w:rsidTr="00EA0008">
        <w:trPr>
          <w:trHeight w:val="900"/>
        </w:trPr>
        <w:tc>
          <w:tcPr>
            <w:tcW w:w="567" w:type="dxa"/>
            <w:vMerge/>
            <w:tcBorders>
              <w:left w:val="single" w:sz="4" w:space="0" w:color="auto"/>
              <w:right w:val="single" w:sz="4" w:space="0" w:color="auto"/>
            </w:tcBorders>
            <w:shd w:val="clear" w:color="auto" w:fill="auto"/>
            <w:noWrap/>
            <w:vAlign w:val="center"/>
          </w:tcPr>
          <w:p w14:paraId="2D0E404F"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16C5EAFF"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41D4F96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226FAF5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МОУ «Лицей №1 им. К.С. Отарова» г.п. Тырныауз   Командировочные расходы</w:t>
            </w:r>
          </w:p>
        </w:tc>
        <w:tc>
          <w:tcPr>
            <w:tcW w:w="1825" w:type="dxa"/>
            <w:tcBorders>
              <w:top w:val="nil"/>
              <w:left w:val="nil"/>
              <w:bottom w:val="single" w:sz="4" w:space="0" w:color="auto"/>
              <w:right w:val="single" w:sz="4" w:space="0" w:color="auto"/>
            </w:tcBorders>
            <w:shd w:val="clear" w:color="000000" w:fill="FFFFFF"/>
            <w:noWrap/>
            <w:vAlign w:val="center"/>
          </w:tcPr>
          <w:p w14:paraId="31A58F4B"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102 000,00</w:t>
            </w:r>
          </w:p>
        </w:tc>
      </w:tr>
      <w:tr w:rsidR="003049A3" w:rsidRPr="000A202B" w14:paraId="3A4116DB" w14:textId="77777777" w:rsidTr="00EA0008">
        <w:trPr>
          <w:trHeight w:val="900"/>
        </w:trPr>
        <w:tc>
          <w:tcPr>
            <w:tcW w:w="567" w:type="dxa"/>
            <w:vMerge/>
            <w:tcBorders>
              <w:left w:val="single" w:sz="4" w:space="0" w:color="auto"/>
              <w:right w:val="single" w:sz="4" w:space="0" w:color="auto"/>
            </w:tcBorders>
            <w:shd w:val="clear" w:color="auto" w:fill="auto"/>
            <w:noWrap/>
            <w:vAlign w:val="center"/>
          </w:tcPr>
          <w:p w14:paraId="697DA5AF"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144A1A4C"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79DF826A"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0E9B0E2D"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МОУ «СОШ № 6 им. В.Г. Кузнецова»  г.п. Тырныауз Горюче-смазочные материалы</w:t>
            </w:r>
          </w:p>
        </w:tc>
        <w:tc>
          <w:tcPr>
            <w:tcW w:w="1825" w:type="dxa"/>
            <w:tcBorders>
              <w:top w:val="nil"/>
              <w:left w:val="nil"/>
              <w:bottom w:val="single" w:sz="4" w:space="0" w:color="auto"/>
              <w:right w:val="single" w:sz="4" w:space="0" w:color="auto"/>
            </w:tcBorders>
            <w:shd w:val="clear" w:color="000000" w:fill="FFFFFF"/>
            <w:noWrap/>
            <w:vAlign w:val="center"/>
          </w:tcPr>
          <w:p w14:paraId="6D7B9CF3"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25 000,00</w:t>
            </w:r>
          </w:p>
        </w:tc>
      </w:tr>
      <w:tr w:rsidR="003049A3" w:rsidRPr="000A202B" w14:paraId="4C9FF553" w14:textId="77777777" w:rsidTr="00EA0008">
        <w:trPr>
          <w:trHeight w:val="900"/>
        </w:trPr>
        <w:tc>
          <w:tcPr>
            <w:tcW w:w="567" w:type="dxa"/>
            <w:vMerge/>
            <w:tcBorders>
              <w:left w:val="single" w:sz="4" w:space="0" w:color="auto"/>
              <w:right w:val="single" w:sz="4" w:space="0" w:color="auto"/>
            </w:tcBorders>
            <w:shd w:val="clear" w:color="auto" w:fill="auto"/>
            <w:noWrap/>
            <w:vAlign w:val="center"/>
          </w:tcPr>
          <w:p w14:paraId="6E169DB5"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74AD13E6"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2EE1552B"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158D1AC8"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МОУ «СОШ им. А.М.Ахматова» с.п.Былым Горюче-смазочные материалы</w:t>
            </w:r>
          </w:p>
        </w:tc>
        <w:tc>
          <w:tcPr>
            <w:tcW w:w="1825" w:type="dxa"/>
            <w:tcBorders>
              <w:top w:val="nil"/>
              <w:left w:val="nil"/>
              <w:bottom w:val="single" w:sz="4" w:space="0" w:color="auto"/>
              <w:right w:val="single" w:sz="4" w:space="0" w:color="auto"/>
            </w:tcBorders>
            <w:shd w:val="clear" w:color="000000" w:fill="FFFFFF"/>
            <w:noWrap/>
            <w:vAlign w:val="center"/>
          </w:tcPr>
          <w:p w14:paraId="61491B0F"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37 083,00</w:t>
            </w:r>
          </w:p>
        </w:tc>
      </w:tr>
      <w:tr w:rsidR="003049A3" w:rsidRPr="000A202B" w14:paraId="62BC5237" w14:textId="77777777" w:rsidTr="00EA0008">
        <w:trPr>
          <w:trHeight w:val="677"/>
        </w:trPr>
        <w:tc>
          <w:tcPr>
            <w:tcW w:w="567" w:type="dxa"/>
            <w:vMerge/>
            <w:tcBorders>
              <w:left w:val="single" w:sz="4" w:space="0" w:color="auto"/>
              <w:right w:val="single" w:sz="4" w:space="0" w:color="auto"/>
            </w:tcBorders>
            <w:shd w:val="clear" w:color="auto" w:fill="auto"/>
            <w:noWrap/>
            <w:vAlign w:val="center"/>
          </w:tcPr>
          <w:p w14:paraId="2F935A0E"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42F289F3"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6DA31853"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24E91B5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МОУ «СОШ» с.Терскол Горюче-смазочные материалы</w:t>
            </w:r>
          </w:p>
        </w:tc>
        <w:tc>
          <w:tcPr>
            <w:tcW w:w="1825" w:type="dxa"/>
            <w:tcBorders>
              <w:top w:val="nil"/>
              <w:left w:val="nil"/>
              <w:bottom w:val="single" w:sz="4" w:space="0" w:color="auto"/>
              <w:right w:val="single" w:sz="4" w:space="0" w:color="auto"/>
            </w:tcBorders>
            <w:shd w:val="clear" w:color="000000" w:fill="FFFFFF"/>
            <w:noWrap/>
            <w:vAlign w:val="center"/>
          </w:tcPr>
          <w:p w14:paraId="1DC9D34F"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34 133,00</w:t>
            </w:r>
          </w:p>
        </w:tc>
      </w:tr>
      <w:tr w:rsidR="003049A3" w:rsidRPr="000A202B" w14:paraId="2DE10A2A" w14:textId="77777777" w:rsidTr="00EA0008">
        <w:trPr>
          <w:trHeight w:val="900"/>
        </w:trPr>
        <w:tc>
          <w:tcPr>
            <w:tcW w:w="567" w:type="dxa"/>
            <w:vMerge/>
            <w:tcBorders>
              <w:left w:val="single" w:sz="4" w:space="0" w:color="auto"/>
              <w:bottom w:val="single" w:sz="4" w:space="0" w:color="auto"/>
              <w:right w:val="single" w:sz="4" w:space="0" w:color="auto"/>
            </w:tcBorders>
            <w:shd w:val="clear" w:color="auto" w:fill="auto"/>
            <w:noWrap/>
            <w:vAlign w:val="center"/>
          </w:tcPr>
          <w:p w14:paraId="6DAB03FC"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bottom w:val="single" w:sz="4" w:space="0" w:color="auto"/>
              <w:right w:val="single" w:sz="4" w:space="0" w:color="auto"/>
            </w:tcBorders>
            <w:shd w:val="clear" w:color="auto" w:fill="auto"/>
            <w:vAlign w:val="center"/>
          </w:tcPr>
          <w:p w14:paraId="54C4CBFD"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bottom w:val="single" w:sz="4" w:space="0" w:color="auto"/>
              <w:right w:val="single" w:sz="4" w:space="0" w:color="auto"/>
            </w:tcBorders>
            <w:shd w:val="clear" w:color="000000" w:fill="FFFFFF"/>
            <w:vAlign w:val="center"/>
          </w:tcPr>
          <w:p w14:paraId="1CD2830D"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52FA50E7"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МОУ «СОШ № 4 им. Т.М.Энеева» с.п.Кенделен (ОО) Холодильное оборудование</w:t>
            </w:r>
          </w:p>
        </w:tc>
        <w:tc>
          <w:tcPr>
            <w:tcW w:w="1825" w:type="dxa"/>
            <w:tcBorders>
              <w:top w:val="nil"/>
              <w:left w:val="nil"/>
              <w:bottom w:val="single" w:sz="4" w:space="0" w:color="auto"/>
              <w:right w:val="single" w:sz="4" w:space="0" w:color="auto"/>
            </w:tcBorders>
            <w:shd w:val="clear" w:color="000000" w:fill="FFFFFF"/>
            <w:noWrap/>
            <w:vAlign w:val="center"/>
          </w:tcPr>
          <w:p w14:paraId="67FE9D2F"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110 000,00</w:t>
            </w:r>
          </w:p>
        </w:tc>
      </w:tr>
      <w:tr w:rsidR="003049A3" w:rsidRPr="000A202B" w14:paraId="3C395E67"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D4FAAED"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16</w:t>
            </w:r>
          </w:p>
        </w:tc>
        <w:tc>
          <w:tcPr>
            <w:tcW w:w="2410" w:type="dxa"/>
            <w:tcBorders>
              <w:top w:val="nil"/>
              <w:left w:val="nil"/>
              <w:bottom w:val="single" w:sz="4" w:space="0" w:color="auto"/>
              <w:right w:val="single" w:sz="4" w:space="0" w:color="auto"/>
            </w:tcBorders>
            <w:shd w:val="clear" w:color="auto" w:fill="auto"/>
            <w:vAlign w:val="center"/>
          </w:tcPr>
          <w:p w14:paraId="645D0C61"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МКУ "Управление по ИО ЗП и СХ"</w:t>
            </w:r>
          </w:p>
        </w:tc>
        <w:tc>
          <w:tcPr>
            <w:tcW w:w="2694" w:type="dxa"/>
            <w:tcBorders>
              <w:top w:val="nil"/>
              <w:left w:val="nil"/>
              <w:bottom w:val="single" w:sz="4" w:space="0" w:color="auto"/>
              <w:right w:val="single" w:sz="4" w:space="0" w:color="auto"/>
            </w:tcBorders>
            <w:shd w:val="clear" w:color="000000" w:fill="FFFFFF"/>
            <w:vAlign w:val="center"/>
          </w:tcPr>
          <w:p w14:paraId="60B0CD9D"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28.10.2025 года №127</w:t>
            </w:r>
          </w:p>
        </w:tc>
        <w:tc>
          <w:tcPr>
            <w:tcW w:w="3260" w:type="dxa"/>
            <w:tcBorders>
              <w:top w:val="nil"/>
              <w:left w:val="nil"/>
              <w:bottom w:val="single" w:sz="4" w:space="0" w:color="auto"/>
              <w:right w:val="single" w:sz="4" w:space="0" w:color="auto"/>
            </w:tcBorders>
            <w:shd w:val="clear" w:color="auto" w:fill="auto"/>
            <w:vAlign w:val="center"/>
          </w:tcPr>
          <w:p w14:paraId="79CCDAD8"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Оплата налогов "Аптека 19"</w:t>
            </w:r>
          </w:p>
        </w:tc>
        <w:tc>
          <w:tcPr>
            <w:tcW w:w="1825" w:type="dxa"/>
            <w:tcBorders>
              <w:top w:val="nil"/>
              <w:left w:val="nil"/>
              <w:bottom w:val="single" w:sz="4" w:space="0" w:color="auto"/>
              <w:right w:val="single" w:sz="4" w:space="0" w:color="auto"/>
            </w:tcBorders>
            <w:shd w:val="clear" w:color="000000" w:fill="FFFFFF"/>
            <w:noWrap/>
            <w:vAlign w:val="center"/>
          </w:tcPr>
          <w:p w14:paraId="42F4965E"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80 950,00</w:t>
            </w:r>
          </w:p>
        </w:tc>
      </w:tr>
      <w:tr w:rsidR="003049A3" w:rsidRPr="000A202B" w14:paraId="67F3EFEB" w14:textId="77777777" w:rsidTr="00EA0008">
        <w:trPr>
          <w:trHeight w:val="900"/>
        </w:trPr>
        <w:tc>
          <w:tcPr>
            <w:tcW w:w="567" w:type="dxa"/>
            <w:vMerge w:val="restart"/>
            <w:tcBorders>
              <w:top w:val="nil"/>
              <w:left w:val="single" w:sz="4" w:space="0" w:color="auto"/>
              <w:right w:val="single" w:sz="4" w:space="0" w:color="auto"/>
            </w:tcBorders>
            <w:shd w:val="clear" w:color="auto" w:fill="auto"/>
            <w:noWrap/>
            <w:vAlign w:val="center"/>
          </w:tcPr>
          <w:p w14:paraId="7FE76F7A"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17</w:t>
            </w:r>
          </w:p>
        </w:tc>
        <w:tc>
          <w:tcPr>
            <w:tcW w:w="2410" w:type="dxa"/>
            <w:vMerge w:val="restart"/>
            <w:tcBorders>
              <w:top w:val="nil"/>
              <w:left w:val="nil"/>
              <w:right w:val="single" w:sz="4" w:space="0" w:color="auto"/>
            </w:tcBorders>
            <w:shd w:val="clear" w:color="auto" w:fill="auto"/>
            <w:vAlign w:val="center"/>
          </w:tcPr>
          <w:p w14:paraId="6CACA84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Муниципальные учреждения Эльбрусского муниципального района</w:t>
            </w:r>
          </w:p>
        </w:tc>
        <w:tc>
          <w:tcPr>
            <w:tcW w:w="2694" w:type="dxa"/>
            <w:vMerge w:val="restart"/>
            <w:tcBorders>
              <w:top w:val="nil"/>
              <w:left w:val="nil"/>
              <w:right w:val="single" w:sz="4" w:space="0" w:color="auto"/>
            </w:tcBorders>
            <w:shd w:val="clear" w:color="000000" w:fill="FFFFFF"/>
            <w:vAlign w:val="center"/>
          </w:tcPr>
          <w:p w14:paraId="36BFDF71"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11.12.2025 года №144</w:t>
            </w:r>
          </w:p>
        </w:tc>
        <w:tc>
          <w:tcPr>
            <w:tcW w:w="3260" w:type="dxa"/>
            <w:tcBorders>
              <w:top w:val="nil"/>
              <w:left w:val="nil"/>
              <w:bottom w:val="single" w:sz="4" w:space="0" w:color="auto"/>
              <w:right w:val="single" w:sz="4" w:space="0" w:color="auto"/>
            </w:tcBorders>
            <w:shd w:val="clear" w:color="auto" w:fill="auto"/>
            <w:vAlign w:val="center"/>
          </w:tcPr>
          <w:p w14:paraId="79EBC871"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МОУ «Гимназия № 5» г.п.Тырныауз (ДО №1)        на ремонт канализационной системы </w:t>
            </w:r>
          </w:p>
        </w:tc>
        <w:tc>
          <w:tcPr>
            <w:tcW w:w="1825" w:type="dxa"/>
            <w:tcBorders>
              <w:top w:val="nil"/>
              <w:left w:val="nil"/>
              <w:bottom w:val="single" w:sz="4" w:space="0" w:color="auto"/>
              <w:right w:val="single" w:sz="4" w:space="0" w:color="auto"/>
            </w:tcBorders>
            <w:shd w:val="clear" w:color="000000" w:fill="FFFFFF"/>
            <w:noWrap/>
            <w:vAlign w:val="center"/>
          </w:tcPr>
          <w:p w14:paraId="65758172"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37 100,00</w:t>
            </w:r>
          </w:p>
        </w:tc>
      </w:tr>
      <w:tr w:rsidR="003049A3" w:rsidRPr="000A202B" w14:paraId="2CF1141E" w14:textId="77777777" w:rsidTr="00EA0008">
        <w:trPr>
          <w:trHeight w:val="900"/>
        </w:trPr>
        <w:tc>
          <w:tcPr>
            <w:tcW w:w="567" w:type="dxa"/>
            <w:vMerge/>
            <w:tcBorders>
              <w:left w:val="single" w:sz="4" w:space="0" w:color="auto"/>
              <w:right w:val="single" w:sz="4" w:space="0" w:color="auto"/>
            </w:tcBorders>
            <w:shd w:val="clear" w:color="auto" w:fill="auto"/>
            <w:noWrap/>
            <w:vAlign w:val="center"/>
          </w:tcPr>
          <w:p w14:paraId="1447EDBB"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2677CCDE"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5CFB2163"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293CAA68"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МОУ «Гимназия № 5» г.п.Тырныауз (ДО №1)          на приобретение новогодней ёлки</w:t>
            </w:r>
          </w:p>
        </w:tc>
        <w:tc>
          <w:tcPr>
            <w:tcW w:w="1825" w:type="dxa"/>
            <w:tcBorders>
              <w:top w:val="nil"/>
              <w:left w:val="nil"/>
              <w:bottom w:val="single" w:sz="4" w:space="0" w:color="auto"/>
              <w:right w:val="single" w:sz="4" w:space="0" w:color="auto"/>
            </w:tcBorders>
            <w:shd w:val="clear" w:color="000000" w:fill="FFFFFF"/>
            <w:noWrap/>
            <w:vAlign w:val="center"/>
          </w:tcPr>
          <w:p w14:paraId="176230A6"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35 000,00</w:t>
            </w:r>
          </w:p>
        </w:tc>
      </w:tr>
      <w:tr w:rsidR="003049A3" w:rsidRPr="000A202B" w14:paraId="09028874" w14:textId="77777777" w:rsidTr="00EA0008">
        <w:trPr>
          <w:trHeight w:val="900"/>
        </w:trPr>
        <w:tc>
          <w:tcPr>
            <w:tcW w:w="567" w:type="dxa"/>
            <w:vMerge/>
            <w:tcBorders>
              <w:left w:val="single" w:sz="4" w:space="0" w:color="auto"/>
              <w:right w:val="single" w:sz="4" w:space="0" w:color="auto"/>
            </w:tcBorders>
            <w:shd w:val="clear" w:color="auto" w:fill="auto"/>
            <w:noWrap/>
            <w:vAlign w:val="center"/>
          </w:tcPr>
          <w:p w14:paraId="379D8523"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3109591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4EAADAB5"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0B95436C"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МОУ «Лицей № 1 им. К.С.Отарова»  г.п.Тырныауз  </w:t>
            </w:r>
            <w:r w:rsidRPr="006A3AC5">
              <w:rPr>
                <w:rFonts w:ascii="Times New Roman" w:eastAsia="Times New Roman" w:hAnsi="Times New Roman" w:cs="Times New Roman"/>
                <w:color w:val="000000"/>
                <w:sz w:val="20"/>
                <w:szCs w:val="20"/>
              </w:rPr>
              <w:br/>
              <w:t>(ДО №6) на приобретение и установку приборов учета расхода питьевой воды</w:t>
            </w:r>
          </w:p>
        </w:tc>
        <w:tc>
          <w:tcPr>
            <w:tcW w:w="1825" w:type="dxa"/>
            <w:tcBorders>
              <w:top w:val="nil"/>
              <w:left w:val="nil"/>
              <w:bottom w:val="single" w:sz="4" w:space="0" w:color="auto"/>
              <w:right w:val="single" w:sz="4" w:space="0" w:color="auto"/>
            </w:tcBorders>
            <w:shd w:val="clear" w:color="000000" w:fill="FFFFFF"/>
            <w:noWrap/>
            <w:vAlign w:val="center"/>
          </w:tcPr>
          <w:p w14:paraId="78484EC3"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34 000,00</w:t>
            </w:r>
          </w:p>
        </w:tc>
      </w:tr>
      <w:tr w:rsidR="003049A3" w:rsidRPr="000A202B" w14:paraId="2F4725A3" w14:textId="77777777" w:rsidTr="00EA0008">
        <w:trPr>
          <w:trHeight w:val="900"/>
        </w:trPr>
        <w:tc>
          <w:tcPr>
            <w:tcW w:w="567" w:type="dxa"/>
            <w:vMerge/>
            <w:tcBorders>
              <w:left w:val="single" w:sz="4" w:space="0" w:color="auto"/>
              <w:right w:val="single" w:sz="4" w:space="0" w:color="auto"/>
            </w:tcBorders>
            <w:shd w:val="clear" w:color="auto" w:fill="auto"/>
            <w:noWrap/>
            <w:vAlign w:val="center"/>
          </w:tcPr>
          <w:p w14:paraId="41397620"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right w:val="single" w:sz="4" w:space="0" w:color="auto"/>
            </w:tcBorders>
            <w:shd w:val="clear" w:color="auto" w:fill="auto"/>
            <w:vAlign w:val="center"/>
          </w:tcPr>
          <w:p w14:paraId="54757500"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right w:val="single" w:sz="4" w:space="0" w:color="auto"/>
            </w:tcBorders>
            <w:shd w:val="clear" w:color="000000" w:fill="FFFFFF"/>
            <w:vAlign w:val="center"/>
          </w:tcPr>
          <w:p w14:paraId="391676DD"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2DDACB69"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МОУ «Лицей № 1 им. К.С.Отарова»  г.п.Тырныауз   на приобретение зимних шин для школьного автобуса</w:t>
            </w:r>
          </w:p>
        </w:tc>
        <w:tc>
          <w:tcPr>
            <w:tcW w:w="1825" w:type="dxa"/>
            <w:tcBorders>
              <w:top w:val="nil"/>
              <w:left w:val="nil"/>
              <w:bottom w:val="single" w:sz="4" w:space="0" w:color="auto"/>
              <w:right w:val="single" w:sz="4" w:space="0" w:color="auto"/>
            </w:tcBorders>
            <w:shd w:val="clear" w:color="000000" w:fill="FFFFFF"/>
            <w:noWrap/>
            <w:vAlign w:val="center"/>
          </w:tcPr>
          <w:p w14:paraId="3DBA4DCA"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35 000,00</w:t>
            </w:r>
          </w:p>
        </w:tc>
      </w:tr>
      <w:tr w:rsidR="003049A3" w:rsidRPr="000A202B" w14:paraId="1E921189" w14:textId="77777777" w:rsidTr="00EA0008">
        <w:trPr>
          <w:trHeight w:val="900"/>
        </w:trPr>
        <w:tc>
          <w:tcPr>
            <w:tcW w:w="567" w:type="dxa"/>
            <w:vMerge/>
            <w:tcBorders>
              <w:left w:val="single" w:sz="4" w:space="0" w:color="auto"/>
              <w:bottom w:val="single" w:sz="4" w:space="0" w:color="auto"/>
              <w:right w:val="single" w:sz="4" w:space="0" w:color="auto"/>
            </w:tcBorders>
            <w:shd w:val="clear" w:color="auto" w:fill="auto"/>
            <w:noWrap/>
            <w:vAlign w:val="center"/>
          </w:tcPr>
          <w:p w14:paraId="577B9D3A"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p>
        </w:tc>
        <w:tc>
          <w:tcPr>
            <w:tcW w:w="2410" w:type="dxa"/>
            <w:vMerge/>
            <w:tcBorders>
              <w:left w:val="nil"/>
              <w:bottom w:val="single" w:sz="4" w:space="0" w:color="auto"/>
              <w:right w:val="single" w:sz="4" w:space="0" w:color="auto"/>
            </w:tcBorders>
            <w:shd w:val="clear" w:color="auto" w:fill="auto"/>
            <w:vAlign w:val="center"/>
          </w:tcPr>
          <w:p w14:paraId="3C4BB10F"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2694" w:type="dxa"/>
            <w:vMerge/>
            <w:tcBorders>
              <w:left w:val="nil"/>
              <w:bottom w:val="single" w:sz="4" w:space="0" w:color="auto"/>
              <w:right w:val="single" w:sz="4" w:space="0" w:color="auto"/>
            </w:tcBorders>
            <w:shd w:val="clear" w:color="000000" w:fill="FFFFFF"/>
            <w:vAlign w:val="center"/>
          </w:tcPr>
          <w:p w14:paraId="3ED4510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p>
        </w:tc>
        <w:tc>
          <w:tcPr>
            <w:tcW w:w="3260" w:type="dxa"/>
            <w:tcBorders>
              <w:top w:val="nil"/>
              <w:left w:val="nil"/>
              <w:bottom w:val="single" w:sz="4" w:space="0" w:color="auto"/>
              <w:right w:val="single" w:sz="4" w:space="0" w:color="auto"/>
            </w:tcBorders>
            <w:shd w:val="clear" w:color="auto" w:fill="auto"/>
            <w:vAlign w:val="center"/>
          </w:tcPr>
          <w:p w14:paraId="72349B48"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xml:space="preserve">МОУ «СОШ №6 им. Героя Советского Союза В.Г.Кузнецова» на приобретение </w:t>
            </w:r>
            <w:r w:rsidRPr="006A3AC5">
              <w:rPr>
                <w:rFonts w:ascii="Times New Roman" w:eastAsia="Times New Roman" w:hAnsi="Times New Roman" w:cs="Times New Roman"/>
                <w:color w:val="000000"/>
                <w:sz w:val="20"/>
                <w:szCs w:val="20"/>
              </w:rPr>
              <w:br/>
              <w:t>зимних шин для школьного автобуса</w:t>
            </w:r>
          </w:p>
        </w:tc>
        <w:tc>
          <w:tcPr>
            <w:tcW w:w="1825" w:type="dxa"/>
            <w:tcBorders>
              <w:top w:val="nil"/>
              <w:left w:val="nil"/>
              <w:bottom w:val="single" w:sz="4" w:space="0" w:color="auto"/>
              <w:right w:val="single" w:sz="4" w:space="0" w:color="auto"/>
            </w:tcBorders>
            <w:shd w:val="clear" w:color="000000" w:fill="FFFFFF"/>
            <w:noWrap/>
            <w:vAlign w:val="center"/>
          </w:tcPr>
          <w:p w14:paraId="67360606"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35 000,00</w:t>
            </w:r>
          </w:p>
        </w:tc>
      </w:tr>
      <w:tr w:rsidR="003049A3" w:rsidRPr="000A202B" w14:paraId="1F0BD39A"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4B78A30"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18</w:t>
            </w:r>
          </w:p>
        </w:tc>
        <w:tc>
          <w:tcPr>
            <w:tcW w:w="2410" w:type="dxa"/>
            <w:tcBorders>
              <w:top w:val="nil"/>
              <w:left w:val="nil"/>
              <w:bottom w:val="single" w:sz="4" w:space="0" w:color="auto"/>
              <w:right w:val="single" w:sz="4" w:space="0" w:color="auto"/>
            </w:tcBorders>
            <w:shd w:val="clear" w:color="auto" w:fill="auto"/>
            <w:vAlign w:val="center"/>
          </w:tcPr>
          <w:p w14:paraId="703D2FF9"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Общеобразовательные учреждения</w:t>
            </w:r>
          </w:p>
        </w:tc>
        <w:tc>
          <w:tcPr>
            <w:tcW w:w="2694" w:type="dxa"/>
            <w:tcBorders>
              <w:top w:val="nil"/>
              <w:left w:val="nil"/>
              <w:bottom w:val="single" w:sz="4" w:space="0" w:color="auto"/>
              <w:right w:val="single" w:sz="4" w:space="0" w:color="auto"/>
            </w:tcBorders>
            <w:shd w:val="clear" w:color="000000" w:fill="FFFFFF"/>
            <w:vAlign w:val="center"/>
          </w:tcPr>
          <w:p w14:paraId="766649CE"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02.12.2025 года №142</w:t>
            </w:r>
          </w:p>
        </w:tc>
        <w:tc>
          <w:tcPr>
            <w:tcW w:w="3260" w:type="dxa"/>
            <w:tcBorders>
              <w:top w:val="nil"/>
              <w:left w:val="nil"/>
              <w:bottom w:val="single" w:sz="4" w:space="0" w:color="auto"/>
              <w:right w:val="single" w:sz="4" w:space="0" w:color="auto"/>
            </w:tcBorders>
            <w:shd w:val="clear" w:color="auto" w:fill="auto"/>
            <w:vAlign w:val="center"/>
          </w:tcPr>
          <w:p w14:paraId="4D2A68D5"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на техническое обслуживание отопительной системы</w:t>
            </w:r>
          </w:p>
        </w:tc>
        <w:tc>
          <w:tcPr>
            <w:tcW w:w="1825" w:type="dxa"/>
            <w:tcBorders>
              <w:top w:val="nil"/>
              <w:left w:val="nil"/>
              <w:bottom w:val="single" w:sz="4" w:space="0" w:color="auto"/>
              <w:right w:val="single" w:sz="4" w:space="0" w:color="auto"/>
            </w:tcBorders>
            <w:shd w:val="clear" w:color="000000" w:fill="FFFFFF"/>
            <w:noWrap/>
            <w:vAlign w:val="center"/>
          </w:tcPr>
          <w:p w14:paraId="6F049D1A"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2 115 962,00</w:t>
            </w:r>
          </w:p>
        </w:tc>
      </w:tr>
      <w:tr w:rsidR="003049A3" w:rsidRPr="000A202B" w14:paraId="2AABC483" w14:textId="77777777" w:rsidTr="00EA0008">
        <w:trPr>
          <w:trHeight w:val="90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23C176D1"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19</w:t>
            </w:r>
          </w:p>
        </w:tc>
        <w:tc>
          <w:tcPr>
            <w:tcW w:w="2410" w:type="dxa"/>
            <w:tcBorders>
              <w:top w:val="nil"/>
              <w:left w:val="nil"/>
              <w:bottom w:val="single" w:sz="4" w:space="0" w:color="auto"/>
              <w:right w:val="single" w:sz="4" w:space="0" w:color="auto"/>
            </w:tcBorders>
            <w:shd w:val="clear" w:color="auto" w:fill="auto"/>
            <w:vAlign w:val="center"/>
          </w:tcPr>
          <w:p w14:paraId="4FF7E86C"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Местная администрация Эльбрусского муниципального района</w:t>
            </w:r>
          </w:p>
        </w:tc>
        <w:tc>
          <w:tcPr>
            <w:tcW w:w="2694" w:type="dxa"/>
            <w:tcBorders>
              <w:top w:val="nil"/>
              <w:left w:val="nil"/>
              <w:bottom w:val="single" w:sz="4" w:space="0" w:color="auto"/>
              <w:right w:val="single" w:sz="4" w:space="0" w:color="auto"/>
            </w:tcBorders>
            <w:shd w:val="clear" w:color="000000" w:fill="FFFFFF"/>
            <w:vAlign w:val="center"/>
          </w:tcPr>
          <w:p w14:paraId="749C4F6C"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15.12.2025 года №145</w:t>
            </w:r>
          </w:p>
        </w:tc>
        <w:tc>
          <w:tcPr>
            <w:tcW w:w="3260" w:type="dxa"/>
            <w:tcBorders>
              <w:top w:val="nil"/>
              <w:left w:val="nil"/>
              <w:bottom w:val="single" w:sz="4" w:space="0" w:color="auto"/>
              <w:right w:val="single" w:sz="4" w:space="0" w:color="auto"/>
            </w:tcBorders>
            <w:shd w:val="clear" w:color="auto" w:fill="auto"/>
            <w:vAlign w:val="center"/>
          </w:tcPr>
          <w:p w14:paraId="2B9FDA6C"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оплата исполнительного листа №А20-3945/2018</w:t>
            </w:r>
          </w:p>
        </w:tc>
        <w:tc>
          <w:tcPr>
            <w:tcW w:w="1825" w:type="dxa"/>
            <w:tcBorders>
              <w:top w:val="nil"/>
              <w:left w:val="nil"/>
              <w:bottom w:val="single" w:sz="4" w:space="0" w:color="auto"/>
              <w:right w:val="single" w:sz="4" w:space="0" w:color="auto"/>
            </w:tcBorders>
            <w:shd w:val="clear" w:color="000000" w:fill="FFFFFF"/>
            <w:noWrap/>
            <w:vAlign w:val="center"/>
          </w:tcPr>
          <w:p w14:paraId="2E8B2233"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1 295 632,24</w:t>
            </w:r>
          </w:p>
        </w:tc>
      </w:tr>
      <w:tr w:rsidR="003049A3" w:rsidRPr="000A202B" w14:paraId="5EC2A07E" w14:textId="77777777" w:rsidTr="00EA0008">
        <w:trPr>
          <w:trHeight w:val="45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A9EA218"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Итого:</w:t>
            </w:r>
          </w:p>
        </w:tc>
        <w:tc>
          <w:tcPr>
            <w:tcW w:w="2410" w:type="dxa"/>
            <w:tcBorders>
              <w:top w:val="nil"/>
              <w:left w:val="nil"/>
              <w:bottom w:val="single" w:sz="4" w:space="0" w:color="auto"/>
              <w:right w:val="single" w:sz="4" w:space="0" w:color="auto"/>
            </w:tcBorders>
            <w:shd w:val="clear" w:color="auto" w:fill="auto"/>
            <w:noWrap/>
            <w:vAlign w:val="bottom"/>
            <w:hideMark/>
          </w:tcPr>
          <w:p w14:paraId="52BD37A7"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w:t>
            </w:r>
          </w:p>
        </w:tc>
        <w:tc>
          <w:tcPr>
            <w:tcW w:w="2694" w:type="dxa"/>
            <w:tcBorders>
              <w:top w:val="nil"/>
              <w:left w:val="nil"/>
              <w:bottom w:val="single" w:sz="4" w:space="0" w:color="auto"/>
              <w:right w:val="single" w:sz="4" w:space="0" w:color="auto"/>
            </w:tcBorders>
            <w:shd w:val="clear" w:color="auto" w:fill="auto"/>
            <w:vAlign w:val="bottom"/>
            <w:hideMark/>
          </w:tcPr>
          <w:p w14:paraId="400CDFB4"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w:t>
            </w:r>
          </w:p>
        </w:tc>
        <w:tc>
          <w:tcPr>
            <w:tcW w:w="3260" w:type="dxa"/>
            <w:tcBorders>
              <w:top w:val="nil"/>
              <w:left w:val="nil"/>
              <w:bottom w:val="single" w:sz="4" w:space="0" w:color="auto"/>
              <w:right w:val="single" w:sz="4" w:space="0" w:color="auto"/>
            </w:tcBorders>
            <w:shd w:val="clear" w:color="auto" w:fill="auto"/>
            <w:vAlign w:val="bottom"/>
            <w:hideMark/>
          </w:tcPr>
          <w:p w14:paraId="48EED4A8"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w:t>
            </w:r>
          </w:p>
        </w:tc>
        <w:tc>
          <w:tcPr>
            <w:tcW w:w="1825" w:type="dxa"/>
            <w:tcBorders>
              <w:top w:val="nil"/>
              <w:left w:val="nil"/>
              <w:bottom w:val="single" w:sz="4" w:space="0" w:color="auto"/>
              <w:right w:val="single" w:sz="4" w:space="0" w:color="auto"/>
            </w:tcBorders>
            <w:shd w:val="clear" w:color="000000" w:fill="FFFFFF"/>
            <w:noWrap/>
            <w:vAlign w:val="center"/>
            <w:hideMark/>
          </w:tcPr>
          <w:p w14:paraId="0D6109D3"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15 084 830.00</w:t>
            </w:r>
          </w:p>
        </w:tc>
      </w:tr>
      <w:tr w:rsidR="003049A3" w:rsidRPr="000A202B" w14:paraId="4E6799CB" w14:textId="77777777" w:rsidTr="00EA0008">
        <w:trPr>
          <w:trHeight w:val="405"/>
        </w:trPr>
        <w:tc>
          <w:tcPr>
            <w:tcW w:w="29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3EE7E"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Остаток</w:t>
            </w:r>
          </w:p>
        </w:tc>
        <w:tc>
          <w:tcPr>
            <w:tcW w:w="2694" w:type="dxa"/>
            <w:tcBorders>
              <w:top w:val="nil"/>
              <w:left w:val="nil"/>
              <w:bottom w:val="single" w:sz="4" w:space="0" w:color="auto"/>
              <w:right w:val="single" w:sz="4" w:space="0" w:color="auto"/>
            </w:tcBorders>
            <w:shd w:val="clear" w:color="auto" w:fill="auto"/>
            <w:vAlign w:val="bottom"/>
            <w:hideMark/>
          </w:tcPr>
          <w:p w14:paraId="2531471E"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w:t>
            </w:r>
          </w:p>
        </w:tc>
        <w:tc>
          <w:tcPr>
            <w:tcW w:w="3260" w:type="dxa"/>
            <w:tcBorders>
              <w:top w:val="nil"/>
              <w:left w:val="nil"/>
              <w:bottom w:val="single" w:sz="4" w:space="0" w:color="auto"/>
              <w:right w:val="single" w:sz="4" w:space="0" w:color="auto"/>
            </w:tcBorders>
            <w:shd w:val="clear" w:color="auto" w:fill="auto"/>
            <w:vAlign w:val="bottom"/>
            <w:hideMark/>
          </w:tcPr>
          <w:p w14:paraId="6E8220BD"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w:t>
            </w:r>
          </w:p>
        </w:tc>
        <w:tc>
          <w:tcPr>
            <w:tcW w:w="1825" w:type="dxa"/>
            <w:tcBorders>
              <w:top w:val="nil"/>
              <w:left w:val="nil"/>
              <w:bottom w:val="single" w:sz="4" w:space="0" w:color="auto"/>
              <w:right w:val="single" w:sz="4" w:space="0" w:color="auto"/>
            </w:tcBorders>
            <w:shd w:val="clear" w:color="auto" w:fill="auto"/>
            <w:noWrap/>
            <w:vAlign w:val="bottom"/>
            <w:hideMark/>
          </w:tcPr>
          <w:p w14:paraId="112EE082" w14:textId="77777777" w:rsidR="000A202B" w:rsidRPr="006A3AC5" w:rsidRDefault="000A202B" w:rsidP="000A202B">
            <w:pPr>
              <w:spacing w:after="0" w:line="240" w:lineRule="auto"/>
              <w:jc w:val="center"/>
              <w:rPr>
                <w:rFonts w:ascii="Times New Roman" w:eastAsia="Times New Roman" w:hAnsi="Times New Roman" w:cs="Times New Roman"/>
                <w:b/>
                <w:bCs/>
                <w:color w:val="FF0000"/>
                <w:sz w:val="20"/>
                <w:szCs w:val="20"/>
              </w:rPr>
            </w:pPr>
            <w:r w:rsidRPr="006A3AC5">
              <w:rPr>
                <w:rFonts w:ascii="Times New Roman" w:eastAsia="Times New Roman" w:hAnsi="Times New Roman" w:cs="Times New Roman"/>
                <w:b/>
                <w:bCs/>
                <w:color w:val="FF0000"/>
                <w:sz w:val="20"/>
                <w:szCs w:val="20"/>
              </w:rPr>
              <w:t>0.00</w:t>
            </w:r>
          </w:p>
        </w:tc>
      </w:tr>
      <w:tr w:rsidR="000A202B" w:rsidRPr="000A202B" w14:paraId="7BC459B0" w14:textId="77777777" w:rsidTr="00EA0008">
        <w:trPr>
          <w:trHeight w:val="1215"/>
        </w:trPr>
        <w:tc>
          <w:tcPr>
            <w:tcW w:w="567" w:type="dxa"/>
            <w:tcBorders>
              <w:top w:val="nil"/>
              <w:left w:val="nil"/>
              <w:bottom w:val="nil"/>
              <w:right w:val="nil"/>
            </w:tcBorders>
            <w:shd w:val="clear" w:color="auto" w:fill="auto"/>
            <w:noWrap/>
            <w:vAlign w:val="bottom"/>
            <w:hideMark/>
          </w:tcPr>
          <w:p w14:paraId="7783CDEB" w14:textId="77777777" w:rsidR="000A202B" w:rsidRPr="006A3AC5" w:rsidRDefault="000A202B" w:rsidP="000A202B">
            <w:pPr>
              <w:spacing w:after="0" w:line="240" w:lineRule="auto"/>
              <w:jc w:val="center"/>
              <w:rPr>
                <w:rFonts w:ascii="Times New Roman" w:eastAsia="Times New Roman" w:hAnsi="Times New Roman" w:cs="Times New Roman"/>
                <w:b/>
                <w:bCs/>
                <w:color w:val="FF0000"/>
                <w:sz w:val="28"/>
                <w:szCs w:val="28"/>
              </w:rPr>
            </w:pPr>
          </w:p>
        </w:tc>
        <w:tc>
          <w:tcPr>
            <w:tcW w:w="10189" w:type="dxa"/>
            <w:gridSpan w:val="4"/>
            <w:tcBorders>
              <w:top w:val="nil"/>
              <w:left w:val="nil"/>
              <w:bottom w:val="single" w:sz="4" w:space="0" w:color="auto"/>
              <w:right w:val="nil"/>
            </w:tcBorders>
            <w:shd w:val="clear" w:color="auto" w:fill="auto"/>
            <w:vAlign w:val="center"/>
            <w:hideMark/>
          </w:tcPr>
          <w:p w14:paraId="1E0381C0" w14:textId="77777777" w:rsidR="00AB699A" w:rsidRPr="006A3AC5" w:rsidRDefault="000A202B" w:rsidP="000A202B">
            <w:pPr>
              <w:spacing w:after="0" w:line="240" w:lineRule="auto"/>
              <w:jc w:val="center"/>
              <w:rPr>
                <w:rFonts w:ascii="Times New Roman" w:eastAsia="Times New Roman" w:hAnsi="Times New Roman" w:cs="Times New Roman"/>
                <w:b/>
                <w:bCs/>
                <w:color w:val="000000"/>
                <w:sz w:val="28"/>
                <w:szCs w:val="28"/>
              </w:rPr>
            </w:pPr>
            <w:r w:rsidRPr="006A3AC5">
              <w:rPr>
                <w:rFonts w:ascii="Times New Roman" w:eastAsia="Times New Roman" w:hAnsi="Times New Roman" w:cs="Times New Roman"/>
                <w:b/>
                <w:bCs/>
                <w:color w:val="000000"/>
                <w:sz w:val="28"/>
                <w:szCs w:val="28"/>
              </w:rPr>
              <w:t>2. Согласно п.п 3 п. 1 статьи 11  решения «О  бюджете</w:t>
            </w:r>
            <w:r w:rsidR="00AB699A" w:rsidRPr="006A3AC5">
              <w:rPr>
                <w:rFonts w:ascii="Times New Roman" w:eastAsia="Times New Roman" w:hAnsi="Times New Roman" w:cs="Times New Roman"/>
                <w:b/>
                <w:bCs/>
                <w:color w:val="000000"/>
                <w:sz w:val="28"/>
                <w:szCs w:val="28"/>
              </w:rPr>
              <w:t xml:space="preserve"> </w:t>
            </w:r>
            <w:r w:rsidRPr="006A3AC5">
              <w:rPr>
                <w:rFonts w:ascii="Times New Roman" w:eastAsia="Times New Roman" w:hAnsi="Times New Roman" w:cs="Times New Roman"/>
                <w:b/>
                <w:bCs/>
                <w:color w:val="000000"/>
                <w:sz w:val="28"/>
                <w:szCs w:val="28"/>
              </w:rPr>
              <w:t>Эльбрусского муниципального района Кабардино-Балкарской Республики на 2025 год и на плановый период 2026 и 2027 годов»</w:t>
            </w:r>
          </w:p>
          <w:p w14:paraId="32C99E22" w14:textId="15BEF1B7" w:rsidR="000A202B" w:rsidRPr="006A3AC5" w:rsidRDefault="000A202B" w:rsidP="000E319C">
            <w:pPr>
              <w:spacing w:after="0" w:line="240" w:lineRule="auto"/>
              <w:jc w:val="right"/>
              <w:rPr>
                <w:rFonts w:ascii="Times New Roman" w:eastAsia="Times New Roman" w:hAnsi="Times New Roman" w:cs="Times New Roman"/>
                <w:bCs/>
                <w:color w:val="000000"/>
                <w:sz w:val="28"/>
                <w:szCs w:val="28"/>
              </w:rPr>
            </w:pPr>
            <w:r w:rsidRPr="006A3AC5">
              <w:rPr>
                <w:rFonts w:ascii="Times New Roman" w:eastAsia="Times New Roman" w:hAnsi="Times New Roman" w:cs="Times New Roman"/>
                <w:b/>
                <w:bCs/>
                <w:color w:val="000000"/>
                <w:sz w:val="28"/>
                <w:szCs w:val="28"/>
              </w:rPr>
              <w:t xml:space="preserve"> </w:t>
            </w:r>
            <w:r w:rsidR="00DA7A13" w:rsidRPr="006A3AC5">
              <w:rPr>
                <w:rFonts w:ascii="Times New Roman" w:eastAsia="Times New Roman" w:hAnsi="Times New Roman" w:cs="Times New Roman"/>
                <w:bCs/>
                <w:color w:val="000000"/>
                <w:sz w:val="28"/>
                <w:szCs w:val="28"/>
              </w:rPr>
              <w:t>руб.</w:t>
            </w:r>
          </w:p>
        </w:tc>
      </w:tr>
      <w:tr w:rsidR="003049A3" w:rsidRPr="000A202B" w14:paraId="51FD26DB" w14:textId="77777777" w:rsidTr="00EA0008">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19EE3"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 </w:t>
            </w:r>
          </w:p>
        </w:tc>
        <w:tc>
          <w:tcPr>
            <w:tcW w:w="2410" w:type="dxa"/>
            <w:tcBorders>
              <w:top w:val="nil"/>
              <w:left w:val="nil"/>
              <w:bottom w:val="single" w:sz="4" w:space="0" w:color="auto"/>
              <w:right w:val="single" w:sz="4" w:space="0" w:color="auto"/>
            </w:tcBorders>
            <w:shd w:val="clear" w:color="auto" w:fill="auto"/>
            <w:noWrap/>
            <w:vAlign w:val="bottom"/>
            <w:hideMark/>
          </w:tcPr>
          <w:p w14:paraId="57293E4F"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Наименование учреждения</w:t>
            </w:r>
          </w:p>
        </w:tc>
        <w:tc>
          <w:tcPr>
            <w:tcW w:w="2694" w:type="dxa"/>
            <w:tcBorders>
              <w:top w:val="nil"/>
              <w:left w:val="nil"/>
              <w:bottom w:val="single" w:sz="4" w:space="0" w:color="auto"/>
              <w:right w:val="single" w:sz="4" w:space="0" w:color="auto"/>
            </w:tcBorders>
            <w:shd w:val="clear" w:color="auto" w:fill="auto"/>
            <w:vAlign w:val="bottom"/>
            <w:hideMark/>
          </w:tcPr>
          <w:p w14:paraId="6448405A"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Основание</w:t>
            </w:r>
          </w:p>
        </w:tc>
        <w:tc>
          <w:tcPr>
            <w:tcW w:w="3260" w:type="dxa"/>
            <w:tcBorders>
              <w:top w:val="nil"/>
              <w:left w:val="nil"/>
              <w:bottom w:val="single" w:sz="4" w:space="0" w:color="auto"/>
              <w:right w:val="single" w:sz="4" w:space="0" w:color="auto"/>
            </w:tcBorders>
            <w:shd w:val="clear" w:color="auto" w:fill="auto"/>
            <w:vAlign w:val="bottom"/>
            <w:hideMark/>
          </w:tcPr>
          <w:p w14:paraId="42D9ACDD"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Краткое содержание документа</w:t>
            </w:r>
          </w:p>
        </w:tc>
        <w:tc>
          <w:tcPr>
            <w:tcW w:w="1825" w:type="dxa"/>
            <w:tcBorders>
              <w:top w:val="nil"/>
              <w:left w:val="nil"/>
              <w:bottom w:val="single" w:sz="4" w:space="0" w:color="auto"/>
              <w:right w:val="single" w:sz="4" w:space="0" w:color="auto"/>
            </w:tcBorders>
            <w:shd w:val="clear" w:color="auto" w:fill="auto"/>
            <w:noWrap/>
            <w:vAlign w:val="bottom"/>
            <w:hideMark/>
          </w:tcPr>
          <w:p w14:paraId="33C970E7"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Сумма</w:t>
            </w:r>
          </w:p>
        </w:tc>
      </w:tr>
      <w:tr w:rsidR="003049A3" w:rsidRPr="000A202B" w14:paraId="7F43829E" w14:textId="77777777" w:rsidTr="00EA0008">
        <w:trPr>
          <w:trHeight w:val="300"/>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C890B2"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Всего:</w:t>
            </w:r>
          </w:p>
        </w:tc>
        <w:tc>
          <w:tcPr>
            <w:tcW w:w="2694" w:type="dxa"/>
            <w:tcBorders>
              <w:top w:val="nil"/>
              <w:left w:val="nil"/>
              <w:bottom w:val="single" w:sz="4" w:space="0" w:color="auto"/>
              <w:right w:val="single" w:sz="4" w:space="0" w:color="auto"/>
            </w:tcBorders>
            <w:shd w:val="clear" w:color="auto" w:fill="auto"/>
            <w:vAlign w:val="bottom"/>
            <w:hideMark/>
          </w:tcPr>
          <w:p w14:paraId="64640781"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w:t>
            </w:r>
          </w:p>
        </w:tc>
        <w:tc>
          <w:tcPr>
            <w:tcW w:w="3260" w:type="dxa"/>
            <w:tcBorders>
              <w:top w:val="nil"/>
              <w:left w:val="nil"/>
              <w:bottom w:val="single" w:sz="4" w:space="0" w:color="auto"/>
              <w:right w:val="single" w:sz="4" w:space="0" w:color="auto"/>
            </w:tcBorders>
            <w:shd w:val="clear" w:color="auto" w:fill="auto"/>
            <w:vAlign w:val="bottom"/>
            <w:hideMark/>
          </w:tcPr>
          <w:p w14:paraId="6C80D007"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w:t>
            </w:r>
          </w:p>
        </w:tc>
        <w:tc>
          <w:tcPr>
            <w:tcW w:w="1825" w:type="dxa"/>
            <w:tcBorders>
              <w:top w:val="nil"/>
              <w:left w:val="nil"/>
              <w:bottom w:val="single" w:sz="4" w:space="0" w:color="auto"/>
              <w:right w:val="single" w:sz="4" w:space="0" w:color="auto"/>
            </w:tcBorders>
            <w:shd w:val="clear" w:color="000000" w:fill="FFFF00"/>
            <w:noWrap/>
            <w:vAlign w:val="bottom"/>
            <w:hideMark/>
          </w:tcPr>
          <w:p w14:paraId="24B99986"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8 419 710.00</w:t>
            </w:r>
          </w:p>
        </w:tc>
      </w:tr>
      <w:tr w:rsidR="003049A3" w:rsidRPr="000A202B" w14:paraId="0CA89D1F" w14:textId="77777777" w:rsidTr="00EA0008">
        <w:trPr>
          <w:trHeight w:val="142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F6D88A"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1</w:t>
            </w:r>
          </w:p>
        </w:tc>
        <w:tc>
          <w:tcPr>
            <w:tcW w:w="2410" w:type="dxa"/>
            <w:tcBorders>
              <w:top w:val="nil"/>
              <w:left w:val="nil"/>
              <w:bottom w:val="single" w:sz="4" w:space="0" w:color="auto"/>
              <w:right w:val="single" w:sz="4" w:space="0" w:color="auto"/>
            </w:tcBorders>
            <w:shd w:val="clear" w:color="auto" w:fill="auto"/>
            <w:vAlign w:val="center"/>
            <w:hideMark/>
          </w:tcPr>
          <w:p w14:paraId="27DE0AC3"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Муниципальные казенные учреждения</w:t>
            </w:r>
          </w:p>
        </w:tc>
        <w:tc>
          <w:tcPr>
            <w:tcW w:w="2694" w:type="dxa"/>
            <w:tcBorders>
              <w:top w:val="nil"/>
              <w:left w:val="nil"/>
              <w:bottom w:val="single" w:sz="4" w:space="0" w:color="auto"/>
              <w:right w:val="single" w:sz="4" w:space="0" w:color="auto"/>
            </w:tcBorders>
            <w:shd w:val="clear" w:color="auto" w:fill="auto"/>
            <w:vAlign w:val="center"/>
            <w:hideMark/>
          </w:tcPr>
          <w:p w14:paraId="0C4FB28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15.09.2025 года №106</w:t>
            </w:r>
          </w:p>
        </w:tc>
        <w:tc>
          <w:tcPr>
            <w:tcW w:w="3260" w:type="dxa"/>
            <w:tcBorders>
              <w:top w:val="nil"/>
              <w:left w:val="nil"/>
              <w:bottom w:val="single" w:sz="4" w:space="0" w:color="auto"/>
              <w:right w:val="single" w:sz="4" w:space="0" w:color="auto"/>
            </w:tcBorders>
            <w:shd w:val="clear" w:color="auto" w:fill="auto"/>
            <w:vAlign w:val="center"/>
            <w:hideMark/>
          </w:tcPr>
          <w:p w14:paraId="687FECA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Повышение оплаты труда работников муниципальных казенных учреждений на 10 %</w:t>
            </w:r>
          </w:p>
        </w:tc>
        <w:tc>
          <w:tcPr>
            <w:tcW w:w="1825" w:type="dxa"/>
            <w:tcBorders>
              <w:top w:val="nil"/>
              <w:left w:val="nil"/>
              <w:bottom w:val="single" w:sz="4" w:space="0" w:color="auto"/>
              <w:right w:val="single" w:sz="4" w:space="0" w:color="auto"/>
            </w:tcBorders>
            <w:shd w:val="clear" w:color="auto" w:fill="auto"/>
            <w:noWrap/>
            <w:vAlign w:val="center"/>
            <w:hideMark/>
          </w:tcPr>
          <w:p w14:paraId="0EA5E0AA"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7 108 710,00</w:t>
            </w:r>
          </w:p>
        </w:tc>
      </w:tr>
      <w:tr w:rsidR="003049A3" w:rsidRPr="000A202B" w14:paraId="7864B3D9" w14:textId="77777777" w:rsidTr="00EA0008">
        <w:trPr>
          <w:trHeight w:val="559"/>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BA06D0D"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2</w:t>
            </w:r>
          </w:p>
        </w:tc>
        <w:tc>
          <w:tcPr>
            <w:tcW w:w="2410" w:type="dxa"/>
            <w:tcBorders>
              <w:top w:val="nil"/>
              <w:left w:val="nil"/>
              <w:bottom w:val="single" w:sz="4" w:space="0" w:color="auto"/>
              <w:right w:val="single" w:sz="4" w:space="0" w:color="auto"/>
            </w:tcBorders>
            <w:shd w:val="clear" w:color="auto" w:fill="auto"/>
            <w:vAlign w:val="center"/>
          </w:tcPr>
          <w:p w14:paraId="14846DCF"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Муниципальные казенные учреждения</w:t>
            </w:r>
          </w:p>
        </w:tc>
        <w:tc>
          <w:tcPr>
            <w:tcW w:w="2694" w:type="dxa"/>
            <w:tcBorders>
              <w:top w:val="nil"/>
              <w:left w:val="nil"/>
              <w:bottom w:val="single" w:sz="4" w:space="0" w:color="auto"/>
              <w:right w:val="single" w:sz="4" w:space="0" w:color="auto"/>
            </w:tcBorders>
            <w:shd w:val="clear" w:color="auto" w:fill="auto"/>
            <w:vAlign w:val="center"/>
          </w:tcPr>
          <w:p w14:paraId="377548C2"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16.12.2026 года №147</w:t>
            </w:r>
          </w:p>
        </w:tc>
        <w:tc>
          <w:tcPr>
            <w:tcW w:w="3260" w:type="dxa"/>
            <w:tcBorders>
              <w:top w:val="nil"/>
              <w:left w:val="nil"/>
              <w:bottom w:val="single" w:sz="4" w:space="0" w:color="auto"/>
              <w:right w:val="single" w:sz="4" w:space="0" w:color="auto"/>
            </w:tcBorders>
            <w:shd w:val="clear" w:color="auto" w:fill="auto"/>
            <w:vAlign w:val="center"/>
          </w:tcPr>
          <w:p w14:paraId="29751AE9"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Повышение заработной платы и начислений на заработную плату муниципальных служащих на 7,6 %</w:t>
            </w:r>
          </w:p>
        </w:tc>
        <w:tc>
          <w:tcPr>
            <w:tcW w:w="1825" w:type="dxa"/>
            <w:tcBorders>
              <w:top w:val="nil"/>
              <w:left w:val="nil"/>
              <w:bottom w:val="single" w:sz="4" w:space="0" w:color="auto"/>
              <w:right w:val="single" w:sz="4" w:space="0" w:color="auto"/>
            </w:tcBorders>
            <w:shd w:val="clear" w:color="auto" w:fill="auto"/>
            <w:noWrap/>
            <w:vAlign w:val="center"/>
          </w:tcPr>
          <w:p w14:paraId="0C962DB8"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1 311 000,00</w:t>
            </w:r>
          </w:p>
        </w:tc>
      </w:tr>
      <w:tr w:rsidR="003049A3" w:rsidRPr="000A202B" w14:paraId="08EBC173" w14:textId="77777777" w:rsidTr="00EA00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A547B06"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w:t>
            </w:r>
          </w:p>
        </w:tc>
        <w:tc>
          <w:tcPr>
            <w:tcW w:w="2410" w:type="dxa"/>
            <w:tcBorders>
              <w:top w:val="nil"/>
              <w:left w:val="nil"/>
              <w:bottom w:val="single" w:sz="4" w:space="0" w:color="auto"/>
              <w:right w:val="single" w:sz="4" w:space="0" w:color="auto"/>
            </w:tcBorders>
            <w:shd w:val="clear" w:color="auto" w:fill="auto"/>
            <w:noWrap/>
            <w:vAlign w:val="bottom"/>
            <w:hideMark/>
          </w:tcPr>
          <w:p w14:paraId="2600844D"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Итого:</w:t>
            </w:r>
          </w:p>
        </w:tc>
        <w:tc>
          <w:tcPr>
            <w:tcW w:w="2694" w:type="dxa"/>
            <w:tcBorders>
              <w:top w:val="nil"/>
              <w:left w:val="nil"/>
              <w:bottom w:val="single" w:sz="4" w:space="0" w:color="auto"/>
              <w:right w:val="single" w:sz="4" w:space="0" w:color="auto"/>
            </w:tcBorders>
            <w:shd w:val="clear" w:color="auto" w:fill="auto"/>
            <w:vAlign w:val="bottom"/>
            <w:hideMark/>
          </w:tcPr>
          <w:p w14:paraId="7CE03FC2"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w:t>
            </w:r>
          </w:p>
        </w:tc>
        <w:tc>
          <w:tcPr>
            <w:tcW w:w="3260" w:type="dxa"/>
            <w:tcBorders>
              <w:top w:val="nil"/>
              <w:left w:val="nil"/>
              <w:bottom w:val="single" w:sz="4" w:space="0" w:color="auto"/>
              <w:right w:val="single" w:sz="4" w:space="0" w:color="auto"/>
            </w:tcBorders>
            <w:shd w:val="clear" w:color="auto" w:fill="auto"/>
            <w:vAlign w:val="bottom"/>
            <w:hideMark/>
          </w:tcPr>
          <w:p w14:paraId="41FAE1C0"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w:t>
            </w:r>
          </w:p>
        </w:tc>
        <w:tc>
          <w:tcPr>
            <w:tcW w:w="1825" w:type="dxa"/>
            <w:tcBorders>
              <w:top w:val="nil"/>
              <w:left w:val="nil"/>
              <w:bottom w:val="single" w:sz="4" w:space="0" w:color="auto"/>
              <w:right w:val="single" w:sz="4" w:space="0" w:color="auto"/>
            </w:tcBorders>
            <w:shd w:val="clear" w:color="000000" w:fill="FFFFFF"/>
            <w:noWrap/>
            <w:vAlign w:val="bottom"/>
            <w:hideMark/>
          </w:tcPr>
          <w:p w14:paraId="50B3485C"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8 419 710,00</w:t>
            </w:r>
          </w:p>
        </w:tc>
      </w:tr>
      <w:tr w:rsidR="003049A3" w:rsidRPr="000A202B" w14:paraId="10776773" w14:textId="77777777" w:rsidTr="00EA00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7690BF4"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 </w:t>
            </w:r>
          </w:p>
        </w:tc>
        <w:tc>
          <w:tcPr>
            <w:tcW w:w="2410" w:type="dxa"/>
            <w:tcBorders>
              <w:top w:val="nil"/>
              <w:left w:val="nil"/>
              <w:bottom w:val="single" w:sz="4" w:space="0" w:color="auto"/>
              <w:right w:val="single" w:sz="4" w:space="0" w:color="auto"/>
            </w:tcBorders>
            <w:shd w:val="clear" w:color="auto" w:fill="auto"/>
            <w:noWrap/>
            <w:vAlign w:val="bottom"/>
            <w:hideMark/>
          </w:tcPr>
          <w:p w14:paraId="73FC6BCD"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Остаток</w:t>
            </w:r>
          </w:p>
        </w:tc>
        <w:tc>
          <w:tcPr>
            <w:tcW w:w="2694" w:type="dxa"/>
            <w:tcBorders>
              <w:top w:val="nil"/>
              <w:left w:val="nil"/>
              <w:bottom w:val="single" w:sz="4" w:space="0" w:color="auto"/>
              <w:right w:val="single" w:sz="4" w:space="0" w:color="auto"/>
            </w:tcBorders>
            <w:shd w:val="clear" w:color="auto" w:fill="auto"/>
            <w:vAlign w:val="bottom"/>
            <w:hideMark/>
          </w:tcPr>
          <w:p w14:paraId="35C08159"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 </w:t>
            </w:r>
          </w:p>
        </w:tc>
        <w:tc>
          <w:tcPr>
            <w:tcW w:w="3260" w:type="dxa"/>
            <w:tcBorders>
              <w:top w:val="nil"/>
              <w:left w:val="nil"/>
              <w:bottom w:val="single" w:sz="4" w:space="0" w:color="auto"/>
              <w:right w:val="single" w:sz="4" w:space="0" w:color="auto"/>
            </w:tcBorders>
            <w:shd w:val="clear" w:color="auto" w:fill="auto"/>
            <w:vAlign w:val="bottom"/>
            <w:hideMark/>
          </w:tcPr>
          <w:p w14:paraId="352F0022"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 </w:t>
            </w:r>
          </w:p>
        </w:tc>
        <w:tc>
          <w:tcPr>
            <w:tcW w:w="1825" w:type="dxa"/>
            <w:tcBorders>
              <w:top w:val="nil"/>
              <w:left w:val="nil"/>
              <w:bottom w:val="single" w:sz="4" w:space="0" w:color="auto"/>
              <w:right w:val="single" w:sz="4" w:space="0" w:color="auto"/>
            </w:tcBorders>
            <w:shd w:val="clear" w:color="auto" w:fill="auto"/>
            <w:noWrap/>
            <w:vAlign w:val="bottom"/>
            <w:hideMark/>
          </w:tcPr>
          <w:p w14:paraId="6724F928" w14:textId="77777777" w:rsidR="000A202B" w:rsidRPr="000A202B" w:rsidRDefault="000A202B" w:rsidP="000A202B">
            <w:pPr>
              <w:spacing w:after="0" w:line="240" w:lineRule="auto"/>
              <w:jc w:val="center"/>
              <w:rPr>
                <w:rFonts w:ascii="Times New Roman" w:eastAsia="Times New Roman" w:hAnsi="Times New Roman" w:cs="Times New Roman"/>
                <w:b/>
                <w:bCs/>
                <w:color w:val="FF0000"/>
              </w:rPr>
            </w:pPr>
            <w:r w:rsidRPr="000A202B">
              <w:rPr>
                <w:rFonts w:ascii="Times New Roman" w:eastAsia="Times New Roman" w:hAnsi="Times New Roman" w:cs="Times New Roman"/>
                <w:b/>
                <w:bCs/>
                <w:color w:val="FF0000"/>
              </w:rPr>
              <w:t>0,00</w:t>
            </w:r>
          </w:p>
        </w:tc>
      </w:tr>
      <w:tr w:rsidR="000A202B" w:rsidRPr="000A202B" w14:paraId="11FDFD05" w14:textId="77777777" w:rsidTr="00EA0008">
        <w:trPr>
          <w:trHeight w:val="1695"/>
        </w:trPr>
        <w:tc>
          <w:tcPr>
            <w:tcW w:w="567" w:type="dxa"/>
            <w:tcBorders>
              <w:top w:val="nil"/>
              <w:left w:val="nil"/>
              <w:bottom w:val="nil"/>
              <w:right w:val="nil"/>
            </w:tcBorders>
            <w:shd w:val="clear" w:color="auto" w:fill="auto"/>
            <w:noWrap/>
            <w:vAlign w:val="bottom"/>
            <w:hideMark/>
          </w:tcPr>
          <w:p w14:paraId="4FC85A2D" w14:textId="77777777" w:rsidR="000A202B" w:rsidRPr="000A202B" w:rsidRDefault="000A202B" w:rsidP="000A202B">
            <w:pPr>
              <w:spacing w:after="0" w:line="240" w:lineRule="auto"/>
              <w:jc w:val="center"/>
              <w:rPr>
                <w:rFonts w:ascii="Times New Roman" w:eastAsia="Times New Roman" w:hAnsi="Times New Roman" w:cs="Times New Roman"/>
                <w:b/>
                <w:bCs/>
                <w:color w:val="FF0000"/>
              </w:rPr>
            </w:pPr>
          </w:p>
        </w:tc>
        <w:tc>
          <w:tcPr>
            <w:tcW w:w="10189" w:type="dxa"/>
            <w:gridSpan w:val="4"/>
            <w:tcBorders>
              <w:top w:val="nil"/>
              <w:left w:val="nil"/>
              <w:bottom w:val="nil"/>
              <w:right w:val="nil"/>
            </w:tcBorders>
            <w:shd w:val="clear" w:color="auto" w:fill="auto"/>
            <w:vAlign w:val="center"/>
            <w:hideMark/>
          </w:tcPr>
          <w:p w14:paraId="5438616A" w14:textId="77777777" w:rsidR="000A202B" w:rsidRPr="000A202B" w:rsidRDefault="000A202B" w:rsidP="000A202B">
            <w:pPr>
              <w:spacing w:after="0" w:line="240" w:lineRule="auto"/>
              <w:jc w:val="center"/>
              <w:rPr>
                <w:rFonts w:ascii="Times New Roman" w:eastAsia="Times New Roman" w:hAnsi="Times New Roman" w:cs="Times New Roman"/>
                <w:b/>
                <w:bCs/>
                <w:color w:val="000000"/>
                <w:sz w:val="32"/>
                <w:szCs w:val="32"/>
              </w:rPr>
            </w:pPr>
            <w:r w:rsidRPr="000A202B">
              <w:rPr>
                <w:rFonts w:ascii="Times New Roman" w:eastAsia="Times New Roman" w:hAnsi="Times New Roman" w:cs="Times New Roman"/>
                <w:b/>
                <w:bCs/>
                <w:color w:val="000000"/>
                <w:sz w:val="32"/>
                <w:szCs w:val="32"/>
              </w:rPr>
              <w:t xml:space="preserve">3. Согласно п.п 4 п. 1 статьи 11  решения «О  бюджете Эльбрусского муниципального района Кабардино-Балкарской Республики на 2025 год и на плановый период 2026 и 2027 годов» </w:t>
            </w:r>
          </w:p>
        </w:tc>
      </w:tr>
      <w:tr w:rsidR="003049A3" w:rsidRPr="000A202B" w14:paraId="4E6E7994" w14:textId="77777777" w:rsidTr="00EA0008">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076AA" w14:textId="77777777" w:rsidR="000A202B" w:rsidRPr="000A202B" w:rsidRDefault="000A202B" w:rsidP="000A202B">
            <w:pPr>
              <w:spacing w:after="0" w:line="240" w:lineRule="auto"/>
              <w:jc w:val="center"/>
              <w:rPr>
                <w:rFonts w:ascii="Times New Roman" w:eastAsia="Times New Roman" w:hAnsi="Times New Roman" w:cs="Times New Roman"/>
                <w:color w:val="000000"/>
              </w:rPr>
            </w:pPr>
            <w:r w:rsidRPr="000A202B">
              <w:rPr>
                <w:rFonts w:ascii="Times New Roman" w:eastAsia="Times New Roman" w:hAnsi="Times New Roman" w:cs="Times New Roman"/>
                <w:color w:val="000000"/>
              </w:rPr>
              <w:t> </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59354D65" w14:textId="77777777" w:rsidR="000A202B" w:rsidRPr="000A202B" w:rsidRDefault="000A202B" w:rsidP="000A202B">
            <w:pPr>
              <w:spacing w:after="0" w:line="240" w:lineRule="auto"/>
              <w:jc w:val="center"/>
              <w:rPr>
                <w:rFonts w:ascii="Times New Roman" w:eastAsia="Times New Roman" w:hAnsi="Times New Roman" w:cs="Times New Roman"/>
                <w:color w:val="000000"/>
              </w:rPr>
            </w:pPr>
            <w:r w:rsidRPr="000A202B">
              <w:rPr>
                <w:rFonts w:ascii="Times New Roman" w:eastAsia="Times New Roman" w:hAnsi="Times New Roman" w:cs="Times New Roman"/>
                <w:color w:val="000000"/>
              </w:rPr>
              <w:t>Наименование учреждения</w:t>
            </w:r>
          </w:p>
        </w:tc>
        <w:tc>
          <w:tcPr>
            <w:tcW w:w="2694" w:type="dxa"/>
            <w:tcBorders>
              <w:top w:val="single" w:sz="4" w:space="0" w:color="auto"/>
              <w:left w:val="nil"/>
              <w:bottom w:val="single" w:sz="4" w:space="0" w:color="auto"/>
              <w:right w:val="single" w:sz="4" w:space="0" w:color="auto"/>
            </w:tcBorders>
            <w:shd w:val="clear" w:color="auto" w:fill="auto"/>
            <w:vAlign w:val="bottom"/>
            <w:hideMark/>
          </w:tcPr>
          <w:p w14:paraId="6CE6FC46" w14:textId="77777777" w:rsidR="000A202B" w:rsidRPr="000A202B" w:rsidRDefault="000A202B" w:rsidP="000A202B">
            <w:pPr>
              <w:spacing w:after="0" w:line="240" w:lineRule="auto"/>
              <w:jc w:val="center"/>
              <w:rPr>
                <w:rFonts w:ascii="Times New Roman" w:eastAsia="Times New Roman" w:hAnsi="Times New Roman" w:cs="Times New Roman"/>
                <w:color w:val="000000"/>
              </w:rPr>
            </w:pPr>
            <w:r w:rsidRPr="000A202B">
              <w:rPr>
                <w:rFonts w:ascii="Times New Roman" w:eastAsia="Times New Roman" w:hAnsi="Times New Roman" w:cs="Times New Roman"/>
                <w:color w:val="000000"/>
              </w:rPr>
              <w:t>Основание</w:t>
            </w:r>
          </w:p>
        </w:tc>
        <w:tc>
          <w:tcPr>
            <w:tcW w:w="3260" w:type="dxa"/>
            <w:tcBorders>
              <w:top w:val="single" w:sz="4" w:space="0" w:color="auto"/>
              <w:left w:val="nil"/>
              <w:bottom w:val="single" w:sz="4" w:space="0" w:color="auto"/>
              <w:right w:val="single" w:sz="4" w:space="0" w:color="auto"/>
            </w:tcBorders>
            <w:shd w:val="clear" w:color="auto" w:fill="auto"/>
            <w:vAlign w:val="bottom"/>
            <w:hideMark/>
          </w:tcPr>
          <w:p w14:paraId="7468E870" w14:textId="77777777" w:rsidR="000A202B" w:rsidRPr="000A202B" w:rsidRDefault="000A202B" w:rsidP="000A202B">
            <w:pPr>
              <w:spacing w:after="0" w:line="240" w:lineRule="auto"/>
              <w:jc w:val="center"/>
              <w:rPr>
                <w:rFonts w:ascii="Times New Roman" w:eastAsia="Times New Roman" w:hAnsi="Times New Roman" w:cs="Times New Roman"/>
                <w:color w:val="000000"/>
              </w:rPr>
            </w:pPr>
            <w:r w:rsidRPr="000A202B">
              <w:rPr>
                <w:rFonts w:ascii="Times New Roman" w:eastAsia="Times New Roman" w:hAnsi="Times New Roman" w:cs="Times New Roman"/>
                <w:color w:val="000000"/>
              </w:rPr>
              <w:t>Краткое содержание документа</w:t>
            </w:r>
          </w:p>
        </w:tc>
        <w:tc>
          <w:tcPr>
            <w:tcW w:w="1825" w:type="dxa"/>
            <w:tcBorders>
              <w:top w:val="single" w:sz="4" w:space="0" w:color="auto"/>
              <w:left w:val="nil"/>
              <w:bottom w:val="single" w:sz="4" w:space="0" w:color="auto"/>
              <w:right w:val="single" w:sz="4" w:space="0" w:color="auto"/>
            </w:tcBorders>
            <w:shd w:val="clear" w:color="auto" w:fill="auto"/>
            <w:noWrap/>
            <w:vAlign w:val="bottom"/>
            <w:hideMark/>
          </w:tcPr>
          <w:p w14:paraId="77A9F6D0" w14:textId="77777777" w:rsidR="000A202B" w:rsidRPr="000A202B" w:rsidRDefault="000A202B" w:rsidP="000A202B">
            <w:pPr>
              <w:spacing w:after="0" w:line="240" w:lineRule="auto"/>
              <w:jc w:val="center"/>
              <w:rPr>
                <w:rFonts w:ascii="Times New Roman" w:eastAsia="Times New Roman" w:hAnsi="Times New Roman" w:cs="Times New Roman"/>
                <w:color w:val="000000"/>
              </w:rPr>
            </w:pPr>
            <w:r w:rsidRPr="000A202B">
              <w:rPr>
                <w:rFonts w:ascii="Times New Roman" w:eastAsia="Times New Roman" w:hAnsi="Times New Roman" w:cs="Times New Roman"/>
                <w:color w:val="000000"/>
              </w:rPr>
              <w:t>Сумма</w:t>
            </w:r>
          </w:p>
        </w:tc>
      </w:tr>
      <w:tr w:rsidR="003049A3" w:rsidRPr="000A202B" w14:paraId="5AFAA6D1" w14:textId="77777777" w:rsidTr="00EA0008">
        <w:trPr>
          <w:trHeight w:val="300"/>
        </w:trPr>
        <w:tc>
          <w:tcPr>
            <w:tcW w:w="2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F3B11E1" w14:textId="77777777" w:rsidR="000A202B" w:rsidRPr="000A202B" w:rsidRDefault="000A202B" w:rsidP="000A202B">
            <w:pPr>
              <w:spacing w:after="0" w:line="240" w:lineRule="auto"/>
              <w:jc w:val="center"/>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Всего:</w:t>
            </w:r>
          </w:p>
        </w:tc>
        <w:tc>
          <w:tcPr>
            <w:tcW w:w="2694" w:type="dxa"/>
            <w:tcBorders>
              <w:top w:val="nil"/>
              <w:left w:val="nil"/>
              <w:bottom w:val="single" w:sz="4" w:space="0" w:color="auto"/>
              <w:right w:val="single" w:sz="4" w:space="0" w:color="auto"/>
            </w:tcBorders>
            <w:shd w:val="clear" w:color="auto" w:fill="auto"/>
            <w:vAlign w:val="bottom"/>
            <w:hideMark/>
          </w:tcPr>
          <w:p w14:paraId="1829F341"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 </w:t>
            </w:r>
          </w:p>
        </w:tc>
        <w:tc>
          <w:tcPr>
            <w:tcW w:w="3260" w:type="dxa"/>
            <w:tcBorders>
              <w:top w:val="nil"/>
              <w:left w:val="nil"/>
              <w:bottom w:val="single" w:sz="4" w:space="0" w:color="auto"/>
              <w:right w:val="single" w:sz="4" w:space="0" w:color="auto"/>
            </w:tcBorders>
            <w:shd w:val="clear" w:color="auto" w:fill="auto"/>
            <w:vAlign w:val="bottom"/>
            <w:hideMark/>
          </w:tcPr>
          <w:p w14:paraId="1C65CAAC"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 </w:t>
            </w:r>
          </w:p>
        </w:tc>
        <w:tc>
          <w:tcPr>
            <w:tcW w:w="1825" w:type="dxa"/>
            <w:tcBorders>
              <w:top w:val="nil"/>
              <w:left w:val="nil"/>
              <w:bottom w:val="single" w:sz="4" w:space="0" w:color="auto"/>
              <w:right w:val="single" w:sz="4" w:space="0" w:color="auto"/>
            </w:tcBorders>
            <w:shd w:val="clear" w:color="000000" w:fill="FFFF00"/>
            <w:noWrap/>
            <w:vAlign w:val="center"/>
            <w:hideMark/>
          </w:tcPr>
          <w:p w14:paraId="081CFBF5" w14:textId="77777777" w:rsidR="000A202B" w:rsidRPr="000A202B" w:rsidRDefault="000A202B" w:rsidP="000A202B">
            <w:pPr>
              <w:spacing w:after="0" w:line="240" w:lineRule="auto"/>
              <w:jc w:val="center"/>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5 634 835.00</w:t>
            </w:r>
          </w:p>
        </w:tc>
      </w:tr>
      <w:tr w:rsidR="003049A3" w:rsidRPr="000A202B" w14:paraId="005770A0" w14:textId="77777777" w:rsidTr="00EA0008">
        <w:trPr>
          <w:trHeight w:val="112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CDE7E56" w14:textId="77777777" w:rsidR="000A202B" w:rsidRPr="006A3AC5" w:rsidRDefault="000A202B" w:rsidP="000A202B">
            <w:pPr>
              <w:spacing w:after="0" w:line="240" w:lineRule="auto"/>
              <w:jc w:val="right"/>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1</w:t>
            </w:r>
          </w:p>
        </w:tc>
        <w:tc>
          <w:tcPr>
            <w:tcW w:w="2410" w:type="dxa"/>
            <w:tcBorders>
              <w:top w:val="nil"/>
              <w:left w:val="nil"/>
              <w:bottom w:val="single" w:sz="4" w:space="0" w:color="auto"/>
              <w:right w:val="single" w:sz="4" w:space="0" w:color="auto"/>
            </w:tcBorders>
            <w:shd w:val="clear" w:color="000000" w:fill="FFFFFF"/>
            <w:vAlign w:val="center"/>
            <w:hideMark/>
          </w:tcPr>
          <w:p w14:paraId="5EA17DFC"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Общеобразовательные учреждения</w:t>
            </w:r>
          </w:p>
        </w:tc>
        <w:tc>
          <w:tcPr>
            <w:tcW w:w="2694" w:type="dxa"/>
            <w:tcBorders>
              <w:top w:val="nil"/>
              <w:left w:val="nil"/>
              <w:bottom w:val="single" w:sz="4" w:space="0" w:color="auto"/>
              <w:right w:val="single" w:sz="4" w:space="0" w:color="auto"/>
            </w:tcBorders>
            <w:shd w:val="clear" w:color="000000" w:fill="FFFFFF"/>
            <w:vAlign w:val="center"/>
            <w:hideMark/>
          </w:tcPr>
          <w:p w14:paraId="746B1718"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31.07.2024 года №57</w:t>
            </w:r>
          </w:p>
        </w:tc>
        <w:tc>
          <w:tcPr>
            <w:tcW w:w="3260" w:type="dxa"/>
            <w:tcBorders>
              <w:top w:val="nil"/>
              <w:left w:val="nil"/>
              <w:bottom w:val="single" w:sz="4" w:space="0" w:color="auto"/>
              <w:right w:val="single" w:sz="4" w:space="0" w:color="auto"/>
            </w:tcBorders>
            <w:shd w:val="clear" w:color="000000" w:fill="FFFFFF"/>
            <w:vAlign w:val="center"/>
            <w:hideMark/>
          </w:tcPr>
          <w:p w14:paraId="4B61D8CC"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Проведение медицинского осмотра</w:t>
            </w:r>
          </w:p>
        </w:tc>
        <w:tc>
          <w:tcPr>
            <w:tcW w:w="1825" w:type="dxa"/>
            <w:tcBorders>
              <w:top w:val="nil"/>
              <w:left w:val="nil"/>
              <w:bottom w:val="single" w:sz="4" w:space="0" w:color="auto"/>
              <w:right w:val="single" w:sz="4" w:space="0" w:color="auto"/>
            </w:tcBorders>
            <w:shd w:val="clear" w:color="000000" w:fill="FFFFFF"/>
            <w:noWrap/>
            <w:vAlign w:val="center"/>
            <w:hideMark/>
          </w:tcPr>
          <w:p w14:paraId="03C6E54D"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3 517 602.00</w:t>
            </w:r>
          </w:p>
        </w:tc>
      </w:tr>
      <w:tr w:rsidR="003049A3" w:rsidRPr="000A202B" w14:paraId="2E6F2CE3" w14:textId="77777777" w:rsidTr="00EA0008">
        <w:trPr>
          <w:trHeight w:val="112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5885FB3" w14:textId="77777777" w:rsidR="000A202B" w:rsidRPr="006A3AC5" w:rsidRDefault="000A202B" w:rsidP="000A202B">
            <w:pPr>
              <w:spacing w:after="0" w:line="240" w:lineRule="auto"/>
              <w:jc w:val="right"/>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2</w:t>
            </w:r>
          </w:p>
        </w:tc>
        <w:tc>
          <w:tcPr>
            <w:tcW w:w="2410" w:type="dxa"/>
            <w:tcBorders>
              <w:top w:val="nil"/>
              <w:left w:val="nil"/>
              <w:bottom w:val="single" w:sz="4" w:space="0" w:color="auto"/>
              <w:right w:val="single" w:sz="4" w:space="0" w:color="auto"/>
            </w:tcBorders>
            <w:shd w:val="clear" w:color="auto" w:fill="auto"/>
            <w:vAlign w:val="center"/>
            <w:hideMark/>
          </w:tcPr>
          <w:p w14:paraId="4BCC2AFF"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Общеобразовательные учреждения</w:t>
            </w:r>
          </w:p>
        </w:tc>
        <w:tc>
          <w:tcPr>
            <w:tcW w:w="2694" w:type="dxa"/>
            <w:tcBorders>
              <w:top w:val="nil"/>
              <w:left w:val="nil"/>
              <w:bottom w:val="single" w:sz="4" w:space="0" w:color="auto"/>
              <w:right w:val="single" w:sz="4" w:space="0" w:color="auto"/>
            </w:tcBorders>
            <w:shd w:val="clear" w:color="auto" w:fill="auto"/>
            <w:vAlign w:val="center"/>
            <w:hideMark/>
          </w:tcPr>
          <w:p w14:paraId="729A601C"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Распоряжение местной администрации Эльбрусского муниципального района от 02.10.2025  года №114</w:t>
            </w:r>
          </w:p>
        </w:tc>
        <w:tc>
          <w:tcPr>
            <w:tcW w:w="3260" w:type="dxa"/>
            <w:tcBorders>
              <w:top w:val="nil"/>
              <w:left w:val="nil"/>
              <w:bottom w:val="single" w:sz="4" w:space="0" w:color="auto"/>
              <w:right w:val="single" w:sz="4" w:space="0" w:color="auto"/>
            </w:tcBorders>
            <w:shd w:val="clear" w:color="auto" w:fill="auto"/>
            <w:vAlign w:val="center"/>
            <w:hideMark/>
          </w:tcPr>
          <w:p w14:paraId="27660C75" w14:textId="77777777" w:rsidR="000A202B" w:rsidRPr="006A3AC5" w:rsidRDefault="000A202B" w:rsidP="000A202B">
            <w:pPr>
              <w:spacing w:after="0" w:line="240" w:lineRule="auto"/>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Увеличение норматива расходов на питание</w:t>
            </w:r>
          </w:p>
        </w:tc>
        <w:tc>
          <w:tcPr>
            <w:tcW w:w="1825" w:type="dxa"/>
            <w:tcBorders>
              <w:top w:val="nil"/>
              <w:left w:val="nil"/>
              <w:bottom w:val="single" w:sz="4" w:space="0" w:color="auto"/>
              <w:right w:val="single" w:sz="4" w:space="0" w:color="auto"/>
            </w:tcBorders>
            <w:shd w:val="clear" w:color="000000" w:fill="FFFFFF"/>
            <w:noWrap/>
            <w:vAlign w:val="center"/>
            <w:hideMark/>
          </w:tcPr>
          <w:p w14:paraId="10F8A8C4" w14:textId="77777777" w:rsidR="000A202B" w:rsidRPr="006A3AC5" w:rsidRDefault="000A202B" w:rsidP="000A202B">
            <w:pPr>
              <w:spacing w:after="0" w:line="240" w:lineRule="auto"/>
              <w:jc w:val="center"/>
              <w:rPr>
                <w:rFonts w:ascii="Times New Roman" w:eastAsia="Times New Roman" w:hAnsi="Times New Roman" w:cs="Times New Roman"/>
                <w:color w:val="000000"/>
                <w:sz w:val="20"/>
                <w:szCs w:val="20"/>
              </w:rPr>
            </w:pPr>
            <w:r w:rsidRPr="006A3AC5">
              <w:rPr>
                <w:rFonts w:ascii="Times New Roman" w:eastAsia="Times New Roman" w:hAnsi="Times New Roman" w:cs="Times New Roman"/>
                <w:color w:val="000000"/>
                <w:sz w:val="20"/>
                <w:szCs w:val="20"/>
              </w:rPr>
              <w:t>2 117 233.00</w:t>
            </w:r>
          </w:p>
        </w:tc>
      </w:tr>
      <w:tr w:rsidR="003049A3" w:rsidRPr="000A202B" w14:paraId="7B24F25A" w14:textId="77777777" w:rsidTr="00EA0008">
        <w:trPr>
          <w:trHeight w:val="43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A19D774"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w:t>
            </w:r>
          </w:p>
        </w:tc>
        <w:tc>
          <w:tcPr>
            <w:tcW w:w="51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C6B78EC" w14:textId="77777777" w:rsidR="000A202B" w:rsidRPr="006A3AC5" w:rsidRDefault="000A202B" w:rsidP="000A202B">
            <w:pPr>
              <w:spacing w:after="0" w:line="240" w:lineRule="auto"/>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Итого:</w:t>
            </w:r>
          </w:p>
        </w:tc>
        <w:tc>
          <w:tcPr>
            <w:tcW w:w="3260" w:type="dxa"/>
            <w:tcBorders>
              <w:top w:val="nil"/>
              <w:left w:val="nil"/>
              <w:bottom w:val="single" w:sz="4" w:space="0" w:color="auto"/>
              <w:right w:val="single" w:sz="4" w:space="0" w:color="auto"/>
            </w:tcBorders>
            <w:shd w:val="clear" w:color="auto" w:fill="auto"/>
            <w:vAlign w:val="bottom"/>
            <w:hideMark/>
          </w:tcPr>
          <w:p w14:paraId="520AD245"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 </w:t>
            </w:r>
          </w:p>
        </w:tc>
        <w:tc>
          <w:tcPr>
            <w:tcW w:w="1825" w:type="dxa"/>
            <w:tcBorders>
              <w:top w:val="nil"/>
              <w:left w:val="nil"/>
              <w:bottom w:val="single" w:sz="4" w:space="0" w:color="auto"/>
              <w:right w:val="single" w:sz="4" w:space="0" w:color="auto"/>
            </w:tcBorders>
            <w:shd w:val="clear" w:color="000000" w:fill="FFFFFF"/>
            <w:noWrap/>
            <w:vAlign w:val="bottom"/>
            <w:hideMark/>
          </w:tcPr>
          <w:p w14:paraId="0431876C" w14:textId="77777777" w:rsidR="000A202B" w:rsidRPr="006A3AC5" w:rsidRDefault="000A202B" w:rsidP="000A202B">
            <w:pPr>
              <w:spacing w:after="0" w:line="240" w:lineRule="auto"/>
              <w:jc w:val="center"/>
              <w:rPr>
                <w:rFonts w:ascii="Times New Roman" w:eastAsia="Times New Roman" w:hAnsi="Times New Roman" w:cs="Times New Roman"/>
                <w:b/>
                <w:bCs/>
                <w:color w:val="000000"/>
                <w:sz w:val="20"/>
                <w:szCs w:val="20"/>
              </w:rPr>
            </w:pPr>
            <w:r w:rsidRPr="006A3AC5">
              <w:rPr>
                <w:rFonts w:ascii="Times New Roman" w:eastAsia="Times New Roman" w:hAnsi="Times New Roman" w:cs="Times New Roman"/>
                <w:b/>
                <w:bCs/>
                <w:color w:val="000000"/>
                <w:sz w:val="20"/>
                <w:szCs w:val="20"/>
              </w:rPr>
              <w:t>5 634 835.00</w:t>
            </w:r>
          </w:p>
        </w:tc>
      </w:tr>
      <w:tr w:rsidR="003049A3" w:rsidRPr="000A202B" w14:paraId="4D95E2B2" w14:textId="77777777" w:rsidTr="00EA0008">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37268C5"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 </w:t>
            </w:r>
          </w:p>
        </w:tc>
        <w:tc>
          <w:tcPr>
            <w:tcW w:w="510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72A33FE"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Остаток</w:t>
            </w:r>
          </w:p>
        </w:tc>
        <w:tc>
          <w:tcPr>
            <w:tcW w:w="3260" w:type="dxa"/>
            <w:tcBorders>
              <w:top w:val="nil"/>
              <w:left w:val="nil"/>
              <w:bottom w:val="single" w:sz="4" w:space="0" w:color="auto"/>
              <w:right w:val="single" w:sz="4" w:space="0" w:color="auto"/>
            </w:tcBorders>
            <w:shd w:val="clear" w:color="auto" w:fill="auto"/>
            <w:vAlign w:val="bottom"/>
            <w:hideMark/>
          </w:tcPr>
          <w:p w14:paraId="59197CBA" w14:textId="77777777" w:rsidR="000A202B" w:rsidRPr="000A202B" w:rsidRDefault="000A202B" w:rsidP="000A202B">
            <w:pPr>
              <w:spacing w:after="0" w:line="240" w:lineRule="auto"/>
              <w:rPr>
                <w:rFonts w:ascii="Times New Roman" w:eastAsia="Times New Roman" w:hAnsi="Times New Roman" w:cs="Times New Roman"/>
                <w:b/>
                <w:bCs/>
                <w:color w:val="000000"/>
              </w:rPr>
            </w:pPr>
            <w:r w:rsidRPr="000A202B">
              <w:rPr>
                <w:rFonts w:ascii="Times New Roman" w:eastAsia="Times New Roman" w:hAnsi="Times New Roman" w:cs="Times New Roman"/>
                <w:b/>
                <w:bCs/>
                <w:color w:val="000000"/>
              </w:rPr>
              <w:t> </w:t>
            </w:r>
          </w:p>
        </w:tc>
        <w:tc>
          <w:tcPr>
            <w:tcW w:w="1825" w:type="dxa"/>
            <w:tcBorders>
              <w:top w:val="nil"/>
              <w:left w:val="nil"/>
              <w:bottom w:val="single" w:sz="4" w:space="0" w:color="auto"/>
              <w:right w:val="single" w:sz="4" w:space="0" w:color="auto"/>
            </w:tcBorders>
            <w:shd w:val="clear" w:color="auto" w:fill="auto"/>
            <w:noWrap/>
            <w:vAlign w:val="bottom"/>
            <w:hideMark/>
          </w:tcPr>
          <w:p w14:paraId="41D2C329" w14:textId="77777777" w:rsidR="000A202B" w:rsidRPr="000A202B" w:rsidRDefault="000A202B" w:rsidP="000A202B">
            <w:pPr>
              <w:spacing w:after="0" w:line="240" w:lineRule="auto"/>
              <w:jc w:val="center"/>
              <w:rPr>
                <w:rFonts w:ascii="Times New Roman" w:eastAsia="Times New Roman" w:hAnsi="Times New Roman" w:cs="Times New Roman"/>
                <w:b/>
                <w:bCs/>
                <w:color w:val="FF0000"/>
              </w:rPr>
            </w:pPr>
            <w:r w:rsidRPr="000A202B">
              <w:rPr>
                <w:rFonts w:ascii="Times New Roman" w:eastAsia="Times New Roman" w:hAnsi="Times New Roman" w:cs="Times New Roman"/>
                <w:b/>
                <w:bCs/>
                <w:color w:val="FF0000"/>
              </w:rPr>
              <w:t>0.00</w:t>
            </w:r>
          </w:p>
        </w:tc>
      </w:tr>
    </w:tbl>
    <w:p w14:paraId="2B02580B" w14:textId="77777777" w:rsidR="00E46C14" w:rsidRDefault="00E46C14" w:rsidP="00E46C14">
      <w:pPr>
        <w:spacing w:after="0" w:line="240" w:lineRule="auto"/>
        <w:ind w:firstLine="567"/>
        <w:jc w:val="center"/>
        <w:rPr>
          <w:rFonts w:ascii="Times New Roman" w:eastAsia="Times New Roman" w:hAnsi="Times New Roman" w:cs="Times New Roman"/>
          <w:b/>
          <w:bCs/>
          <w:color w:val="000000"/>
          <w:sz w:val="28"/>
          <w:szCs w:val="28"/>
        </w:rPr>
      </w:pPr>
    </w:p>
    <w:p w14:paraId="1657FA4D" w14:textId="13F8688E" w:rsidR="00E46C14" w:rsidRDefault="00E46C14" w:rsidP="00E46C14">
      <w:pPr>
        <w:spacing w:after="0" w:line="240" w:lineRule="auto"/>
        <w:ind w:firstLine="567"/>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Земельные отношения и имущественные отношения</w:t>
      </w:r>
    </w:p>
    <w:p w14:paraId="0F99EC39" w14:textId="77777777" w:rsidR="00E46C14" w:rsidRDefault="00E46C14" w:rsidP="006A3AC5">
      <w:pPr>
        <w:spacing w:after="0"/>
        <w:ind w:right="-2" w:firstLine="426"/>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В рамках реализации «Программы по консолидации бюджетных средств   в целях оздоровления государственных финансов Кабардино-Балкарской Республики и  исполнения условий Соглашения от 19.09.2011 г. №01-1-06/06-14 «О мерах социально-экономического развития и оздоровления муниципальных финансов Эльбрусского муниципального района Кабардино-Балкарской Республики», заключённого с Министерством финансов Кабардино-Балкарской Республики, управлением принимаются все меры по обеспечению 100% исполнения плана по неналоговым доходам бюджета Эльбрусского муниципального района в текущем году, сообщаем о проделанной работе по состоянию на 01.01.2026 года:</w:t>
      </w:r>
    </w:p>
    <w:p w14:paraId="0EB9DE66" w14:textId="77777777" w:rsidR="00E46C14" w:rsidRPr="00870EAB" w:rsidRDefault="00E46C14" w:rsidP="00E46C14">
      <w:pPr>
        <w:spacing w:after="0"/>
        <w:ind w:left="-284" w:right="-2" w:firstLine="426"/>
        <w:jc w:val="center"/>
        <w:rPr>
          <w:rFonts w:ascii="Times New Roman" w:eastAsia="Calibri" w:hAnsi="Times New Roman" w:cs="Times New Roman"/>
          <w:color w:val="000000" w:themeColor="text1"/>
          <w:sz w:val="28"/>
          <w:szCs w:val="28"/>
          <w:lang w:eastAsia="en-US"/>
        </w:rPr>
      </w:pPr>
      <w:r w:rsidRPr="00870EAB">
        <w:rPr>
          <w:rFonts w:ascii="Times New Roman" w:eastAsia="Calibri" w:hAnsi="Times New Roman" w:cs="Times New Roman"/>
          <w:color w:val="000000" w:themeColor="text1"/>
          <w:sz w:val="28"/>
          <w:szCs w:val="28"/>
          <w:lang w:eastAsia="en-US"/>
        </w:rPr>
        <w:t>Показатели выполнения неналоговых доходов на 01.01.2026 года.</w:t>
      </w:r>
    </w:p>
    <w:tbl>
      <w:tblPr>
        <w:tblW w:w="10207" w:type="dxa"/>
        <w:tblInd w:w="-431" w:type="dxa"/>
        <w:tblLayout w:type="fixed"/>
        <w:tblLook w:val="04A0" w:firstRow="1" w:lastRow="0" w:firstColumn="1" w:lastColumn="0" w:noHBand="0" w:noVBand="1"/>
      </w:tblPr>
      <w:tblGrid>
        <w:gridCol w:w="852"/>
        <w:gridCol w:w="1559"/>
        <w:gridCol w:w="2835"/>
        <w:gridCol w:w="1701"/>
        <w:gridCol w:w="1843"/>
        <w:gridCol w:w="1417"/>
      </w:tblGrid>
      <w:tr w:rsidR="00E46C14" w14:paraId="78F3A00B" w14:textId="77777777" w:rsidTr="006A3AC5">
        <w:trPr>
          <w:trHeight w:val="1020"/>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0674EDFD"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Гл. администратор</w:t>
            </w:r>
          </w:p>
        </w:tc>
        <w:tc>
          <w:tcPr>
            <w:tcW w:w="1559" w:type="dxa"/>
            <w:tcBorders>
              <w:top w:val="single" w:sz="4" w:space="0" w:color="auto"/>
              <w:left w:val="nil"/>
              <w:bottom w:val="single" w:sz="4" w:space="0" w:color="auto"/>
              <w:right w:val="single" w:sz="4" w:space="0" w:color="auto"/>
            </w:tcBorders>
            <w:shd w:val="clear" w:color="auto" w:fill="auto"/>
            <w:vAlign w:val="center"/>
          </w:tcPr>
          <w:p w14:paraId="4EDAAC6B"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КВД</w:t>
            </w:r>
          </w:p>
        </w:tc>
        <w:tc>
          <w:tcPr>
            <w:tcW w:w="2835" w:type="dxa"/>
            <w:tcBorders>
              <w:top w:val="single" w:sz="4" w:space="0" w:color="auto"/>
              <w:left w:val="nil"/>
              <w:bottom w:val="single" w:sz="4" w:space="0" w:color="auto"/>
              <w:right w:val="single" w:sz="4" w:space="0" w:color="auto"/>
            </w:tcBorders>
            <w:shd w:val="clear" w:color="auto" w:fill="auto"/>
            <w:vAlign w:val="center"/>
          </w:tcPr>
          <w:p w14:paraId="361576D7"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Наименование КВД</w:t>
            </w:r>
          </w:p>
        </w:tc>
        <w:tc>
          <w:tcPr>
            <w:tcW w:w="1701" w:type="dxa"/>
            <w:tcBorders>
              <w:top w:val="single" w:sz="4" w:space="0" w:color="auto"/>
              <w:left w:val="nil"/>
              <w:bottom w:val="single" w:sz="4" w:space="0" w:color="auto"/>
              <w:right w:val="single" w:sz="4" w:space="0" w:color="auto"/>
            </w:tcBorders>
            <w:shd w:val="clear" w:color="auto" w:fill="auto"/>
            <w:vAlign w:val="center"/>
          </w:tcPr>
          <w:p w14:paraId="707CD425"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Бюджетные назначения 2026 год (руб.)</w:t>
            </w:r>
          </w:p>
        </w:tc>
        <w:tc>
          <w:tcPr>
            <w:tcW w:w="1843" w:type="dxa"/>
            <w:tcBorders>
              <w:top w:val="single" w:sz="4" w:space="0" w:color="auto"/>
              <w:left w:val="nil"/>
              <w:bottom w:val="single" w:sz="4" w:space="0" w:color="auto"/>
              <w:right w:val="single" w:sz="4" w:space="0" w:color="auto"/>
            </w:tcBorders>
            <w:shd w:val="clear" w:color="auto" w:fill="auto"/>
            <w:vAlign w:val="center"/>
          </w:tcPr>
          <w:p w14:paraId="7FE37890"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Фактическое поступление на 01.01.2026г. (руб.)</w:t>
            </w:r>
          </w:p>
        </w:tc>
        <w:tc>
          <w:tcPr>
            <w:tcW w:w="1417" w:type="dxa"/>
            <w:tcBorders>
              <w:top w:val="single" w:sz="4" w:space="0" w:color="auto"/>
              <w:left w:val="nil"/>
              <w:bottom w:val="single" w:sz="4" w:space="0" w:color="auto"/>
              <w:right w:val="single" w:sz="4" w:space="0" w:color="auto"/>
            </w:tcBorders>
            <w:shd w:val="clear" w:color="auto" w:fill="auto"/>
            <w:vAlign w:val="center"/>
          </w:tcPr>
          <w:p w14:paraId="54952685"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выполнения</w:t>
            </w:r>
          </w:p>
        </w:tc>
      </w:tr>
      <w:tr w:rsidR="00E46C14" w14:paraId="3223865A" w14:textId="77777777" w:rsidTr="006A3AC5">
        <w:trPr>
          <w:trHeight w:val="1318"/>
        </w:trPr>
        <w:tc>
          <w:tcPr>
            <w:tcW w:w="852" w:type="dxa"/>
            <w:tcBorders>
              <w:top w:val="nil"/>
              <w:left w:val="single" w:sz="4" w:space="0" w:color="auto"/>
              <w:bottom w:val="single" w:sz="4" w:space="0" w:color="auto"/>
              <w:right w:val="single" w:sz="4" w:space="0" w:color="auto"/>
            </w:tcBorders>
            <w:shd w:val="clear" w:color="auto" w:fill="auto"/>
            <w:vAlign w:val="center"/>
          </w:tcPr>
          <w:p w14:paraId="354FBD22"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866</w:t>
            </w:r>
          </w:p>
        </w:tc>
        <w:tc>
          <w:tcPr>
            <w:tcW w:w="1559" w:type="dxa"/>
            <w:tcBorders>
              <w:top w:val="nil"/>
              <w:left w:val="nil"/>
              <w:bottom w:val="single" w:sz="4" w:space="0" w:color="auto"/>
              <w:right w:val="single" w:sz="4" w:space="0" w:color="auto"/>
            </w:tcBorders>
            <w:shd w:val="clear" w:color="auto" w:fill="auto"/>
            <w:vAlign w:val="center"/>
          </w:tcPr>
          <w:p w14:paraId="4F1793FF"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1.11.05013.05.0000.120</w:t>
            </w:r>
          </w:p>
        </w:tc>
        <w:tc>
          <w:tcPr>
            <w:tcW w:w="2835" w:type="dxa"/>
            <w:tcBorders>
              <w:top w:val="nil"/>
              <w:left w:val="nil"/>
              <w:bottom w:val="single" w:sz="4" w:space="0" w:color="auto"/>
              <w:right w:val="single" w:sz="4" w:space="0" w:color="auto"/>
            </w:tcBorders>
            <w:shd w:val="clear" w:color="auto" w:fill="auto"/>
            <w:vAlign w:val="center"/>
          </w:tcPr>
          <w:p w14:paraId="569584E3"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Доходы, получаемые в виде арендной платы за земельные участки, государственная собственность на которые не разграничена </w:t>
            </w:r>
          </w:p>
        </w:tc>
        <w:tc>
          <w:tcPr>
            <w:tcW w:w="1701" w:type="dxa"/>
            <w:tcBorders>
              <w:top w:val="nil"/>
              <w:left w:val="nil"/>
              <w:bottom w:val="single" w:sz="4" w:space="0" w:color="auto"/>
              <w:right w:val="single" w:sz="4" w:space="0" w:color="auto"/>
            </w:tcBorders>
            <w:shd w:val="clear" w:color="auto" w:fill="auto"/>
            <w:vAlign w:val="center"/>
          </w:tcPr>
          <w:p w14:paraId="4117DDD8"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12 000 000,00</w:t>
            </w:r>
          </w:p>
        </w:tc>
        <w:tc>
          <w:tcPr>
            <w:tcW w:w="1843" w:type="dxa"/>
            <w:tcBorders>
              <w:top w:val="nil"/>
              <w:left w:val="nil"/>
              <w:bottom w:val="single" w:sz="4" w:space="0" w:color="auto"/>
              <w:right w:val="single" w:sz="4" w:space="0" w:color="auto"/>
            </w:tcBorders>
            <w:shd w:val="clear" w:color="auto" w:fill="auto"/>
            <w:noWrap/>
            <w:vAlign w:val="center"/>
          </w:tcPr>
          <w:p w14:paraId="4BA67817" w14:textId="77777777" w:rsidR="00E46C14" w:rsidRDefault="00E46C14" w:rsidP="00FC1421">
            <w:pPr>
              <w:spacing w:after="0" w:line="240" w:lineRule="auto"/>
              <w:jc w:val="center"/>
              <w:rPr>
                <w:rFonts w:ascii="Times New Roman" w:hAnsi="Times New Roman" w:cs="Times New Roman"/>
                <w:b/>
                <w:bCs/>
                <w:color w:val="000000" w:themeColor="text1"/>
                <w:sz w:val="20"/>
                <w:szCs w:val="20"/>
              </w:rPr>
            </w:pPr>
            <w:r>
              <w:rPr>
                <w:rFonts w:ascii="Times New Roman" w:hAnsi="Times New Roman"/>
                <w:b/>
                <w:bCs/>
                <w:color w:val="000000" w:themeColor="text1"/>
                <w:sz w:val="20"/>
                <w:szCs w:val="20"/>
              </w:rPr>
              <w:t>17 213 471,51</w:t>
            </w:r>
          </w:p>
        </w:tc>
        <w:tc>
          <w:tcPr>
            <w:tcW w:w="1417" w:type="dxa"/>
            <w:tcBorders>
              <w:top w:val="nil"/>
              <w:left w:val="nil"/>
              <w:bottom w:val="single" w:sz="4" w:space="0" w:color="auto"/>
              <w:right w:val="single" w:sz="4" w:space="0" w:color="auto"/>
            </w:tcBorders>
            <w:shd w:val="clear" w:color="auto" w:fill="auto"/>
            <w:noWrap/>
            <w:vAlign w:val="center"/>
          </w:tcPr>
          <w:p w14:paraId="4C59F547" w14:textId="77777777" w:rsidR="00E46C14" w:rsidRDefault="00E46C14" w:rsidP="00FC1421">
            <w:pPr>
              <w:spacing w:after="0" w:line="240" w:lineRule="auto"/>
              <w:jc w:val="center"/>
              <w:rPr>
                <w:rFonts w:ascii="Times New Roman" w:hAnsi="Times New Roman" w:cs="Times New Roman"/>
                <w:b/>
                <w:bCs/>
                <w:color w:val="FF0000"/>
                <w:sz w:val="20"/>
                <w:szCs w:val="20"/>
              </w:rPr>
            </w:pPr>
            <w:r>
              <w:rPr>
                <w:rFonts w:ascii="Times New Roman" w:hAnsi="Times New Roman" w:cs="Times New Roman"/>
                <w:b/>
                <w:bCs/>
                <w:color w:val="000000" w:themeColor="text1"/>
                <w:sz w:val="20"/>
                <w:szCs w:val="20"/>
              </w:rPr>
              <w:t>144,0%</w:t>
            </w:r>
          </w:p>
        </w:tc>
      </w:tr>
      <w:tr w:rsidR="00E46C14" w14:paraId="648871FA" w14:textId="77777777" w:rsidTr="006A3AC5">
        <w:trPr>
          <w:trHeight w:val="1209"/>
        </w:trPr>
        <w:tc>
          <w:tcPr>
            <w:tcW w:w="852" w:type="dxa"/>
            <w:tcBorders>
              <w:top w:val="nil"/>
              <w:left w:val="single" w:sz="4" w:space="0" w:color="auto"/>
              <w:bottom w:val="single" w:sz="4" w:space="0" w:color="auto"/>
              <w:right w:val="single" w:sz="4" w:space="0" w:color="auto"/>
            </w:tcBorders>
            <w:shd w:val="clear" w:color="auto" w:fill="auto"/>
            <w:vAlign w:val="center"/>
          </w:tcPr>
          <w:p w14:paraId="3E49291E"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866</w:t>
            </w:r>
          </w:p>
          <w:p w14:paraId="17E5F135" w14:textId="774F7505" w:rsidR="002F149D" w:rsidRDefault="002F149D" w:rsidP="00FC1421">
            <w:pPr>
              <w:spacing w:after="0" w:line="240" w:lineRule="auto"/>
              <w:jc w:val="center"/>
              <w:rPr>
                <w:rFonts w:ascii="Times New Roman" w:hAnsi="Times New Roman" w:cs="Times New Roman"/>
                <w:bCs/>
                <w:color w:val="000000" w:themeColor="text1"/>
                <w:sz w:val="20"/>
                <w:szCs w:val="20"/>
              </w:rPr>
            </w:pPr>
          </w:p>
        </w:tc>
        <w:tc>
          <w:tcPr>
            <w:tcW w:w="1559" w:type="dxa"/>
            <w:tcBorders>
              <w:top w:val="nil"/>
              <w:left w:val="nil"/>
              <w:bottom w:val="single" w:sz="4" w:space="0" w:color="auto"/>
              <w:right w:val="single" w:sz="4" w:space="0" w:color="auto"/>
            </w:tcBorders>
            <w:shd w:val="clear" w:color="auto" w:fill="auto"/>
            <w:vAlign w:val="center"/>
          </w:tcPr>
          <w:p w14:paraId="6B632ECE"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1.11.05035.05.0000.120</w:t>
            </w:r>
          </w:p>
        </w:tc>
        <w:tc>
          <w:tcPr>
            <w:tcW w:w="2835" w:type="dxa"/>
            <w:tcBorders>
              <w:top w:val="nil"/>
              <w:left w:val="nil"/>
              <w:bottom w:val="single" w:sz="4" w:space="0" w:color="auto"/>
              <w:right w:val="single" w:sz="4" w:space="0" w:color="auto"/>
            </w:tcBorders>
            <w:shd w:val="clear" w:color="auto" w:fill="auto"/>
            <w:vAlign w:val="center"/>
          </w:tcPr>
          <w:p w14:paraId="570789A6"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Доходы от сдачи в аренду имущества, находящегося в оперативном управлении органов управления муниципальных районов</w:t>
            </w:r>
          </w:p>
        </w:tc>
        <w:tc>
          <w:tcPr>
            <w:tcW w:w="1701" w:type="dxa"/>
            <w:tcBorders>
              <w:top w:val="nil"/>
              <w:left w:val="nil"/>
              <w:bottom w:val="single" w:sz="4" w:space="0" w:color="auto"/>
              <w:right w:val="single" w:sz="4" w:space="0" w:color="auto"/>
            </w:tcBorders>
            <w:shd w:val="clear" w:color="auto" w:fill="auto"/>
            <w:vAlign w:val="center"/>
          </w:tcPr>
          <w:p w14:paraId="57388609"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2 000 000,00</w:t>
            </w:r>
          </w:p>
        </w:tc>
        <w:tc>
          <w:tcPr>
            <w:tcW w:w="1843" w:type="dxa"/>
            <w:tcBorders>
              <w:top w:val="nil"/>
              <w:left w:val="nil"/>
              <w:bottom w:val="single" w:sz="4" w:space="0" w:color="auto"/>
              <w:right w:val="single" w:sz="4" w:space="0" w:color="auto"/>
            </w:tcBorders>
            <w:shd w:val="clear" w:color="auto" w:fill="auto"/>
            <w:noWrap/>
            <w:vAlign w:val="center"/>
          </w:tcPr>
          <w:p w14:paraId="2E7AF437" w14:textId="77777777" w:rsidR="00E46C14" w:rsidRDefault="00E46C14" w:rsidP="00FC1421">
            <w:pPr>
              <w:spacing w:after="0" w:line="240" w:lineRule="auto"/>
              <w:jc w:val="center"/>
              <w:rPr>
                <w:rFonts w:ascii="Times New Roman" w:hAnsi="Times New Roman" w:cs="Times New Roman"/>
                <w:b/>
                <w:bCs/>
                <w:color w:val="000000" w:themeColor="text1"/>
                <w:sz w:val="20"/>
                <w:szCs w:val="20"/>
              </w:rPr>
            </w:pPr>
            <w:r>
              <w:rPr>
                <w:rFonts w:ascii="Times New Roman" w:hAnsi="Times New Roman"/>
                <w:b/>
                <w:bCs/>
                <w:color w:val="000000" w:themeColor="text1"/>
                <w:sz w:val="20"/>
                <w:szCs w:val="20"/>
              </w:rPr>
              <w:t>2 000 371,96</w:t>
            </w:r>
          </w:p>
        </w:tc>
        <w:tc>
          <w:tcPr>
            <w:tcW w:w="1417" w:type="dxa"/>
            <w:tcBorders>
              <w:top w:val="nil"/>
              <w:left w:val="nil"/>
              <w:bottom w:val="single" w:sz="4" w:space="0" w:color="auto"/>
              <w:right w:val="single" w:sz="4" w:space="0" w:color="auto"/>
            </w:tcBorders>
            <w:shd w:val="clear" w:color="auto" w:fill="auto"/>
            <w:noWrap/>
            <w:vAlign w:val="center"/>
          </w:tcPr>
          <w:p w14:paraId="3DF7BFDE" w14:textId="77777777" w:rsidR="00E46C14" w:rsidRDefault="00E46C14" w:rsidP="00FC1421">
            <w:pPr>
              <w:spacing w:after="0" w:line="240" w:lineRule="auto"/>
              <w:jc w:val="center"/>
              <w:rPr>
                <w:rFonts w:ascii="Times New Roman" w:hAnsi="Times New Roman" w:cs="Times New Roman"/>
                <w:b/>
                <w:bCs/>
                <w:color w:val="FF0000"/>
                <w:sz w:val="20"/>
                <w:szCs w:val="20"/>
              </w:rPr>
            </w:pPr>
            <w:r>
              <w:rPr>
                <w:rFonts w:ascii="Times New Roman" w:hAnsi="Times New Roman" w:cs="Times New Roman"/>
                <w:b/>
                <w:bCs/>
                <w:color w:val="000000" w:themeColor="text1"/>
                <w:sz w:val="20"/>
                <w:szCs w:val="20"/>
              </w:rPr>
              <w:t>100,02%</w:t>
            </w:r>
          </w:p>
        </w:tc>
      </w:tr>
      <w:tr w:rsidR="00E46C14" w14:paraId="4E37DCC8" w14:textId="77777777" w:rsidTr="006A3AC5">
        <w:trPr>
          <w:trHeight w:val="1127"/>
        </w:trPr>
        <w:tc>
          <w:tcPr>
            <w:tcW w:w="852" w:type="dxa"/>
            <w:tcBorders>
              <w:top w:val="nil"/>
              <w:left w:val="single" w:sz="4" w:space="0" w:color="auto"/>
              <w:bottom w:val="single" w:sz="4" w:space="0" w:color="auto"/>
              <w:right w:val="single" w:sz="4" w:space="0" w:color="auto"/>
            </w:tcBorders>
            <w:shd w:val="clear" w:color="auto" w:fill="auto"/>
            <w:vAlign w:val="center"/>
          </w:tcPr>
          <w:p w14:paraId="618964DA"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866</w:t>
            </w:r>
          </w:p>
        </w:tc>
        <w:tc>
          <w:tcPr>
            <w:tcW w:w="1559" w:type="dxa"/>
            <w:tcBorders>
              <w:top w:val="nil"/>
              <w:left w:val="nil"/>
              <w:bottom w:val="single" w:sz="4" w:space="0" w:color="auto"/>
              <w:right w:val="single" w:sz="4" w:space="0" w:color="auto"/>
            </w:tcBorders>
            <w:shd w:val="clear" w:color="auto" w:fill="auto"/>
            <w:vAlign w:val="center"/>
          </w:tcPr>
          <w:p w14:paraId="6EEEE1A6"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1.14.02053.05.0000.410</w:t>
            </w:r>
          </w:p>
        </w:tc>
        <w:tc>
          <w:tcPr>
            <w:tcW w:w="2835" w:type="dxa"/>
            <w:tcBorders>
              <w:top w:val="nil"/>
              <w:left w:val="nil"/>
              <w:bottom w:val="single" w:sz="4" w:space="0" w:color="auto"/>
              <w:right w:val="single" w:sz="4" w:space="0" w:color="auto"/>
            </w:tcBorders>
            <w:shd w:val="clear" w:color="auto" w:fill="auto"/>
            <w:vAlign w:val="center"/>
          </w:tcPr>
          <w:p w14:paraId="5D539111"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Доходы от реализации иного имущества, находящегося в собственности муниципальных районов</w:t>
            </w:r>
          </w:p>
        </w:tc>
        <w:tc>
          <w:tcPr>
            <w:tcW w:w="1701" w:type="dxa"/>
            <w:tcBorders>
              <w:top w:val="nil"/>
              <w:left w:val="nil"/>
              <w:bottom w:val="single" w:sz="4" w:space="0" w:color="auto"/>
              <w:right w:val="single" w:sz="4" w:space="0" w:color="auto"/>
            </w:tcBorders>
            <w:shd w:val="clear" w:color="auto" w:fill="auto"/>
            <w:vAlign w:val="center"/>
          </w:tcPr>
          <w:p w14:paraId="69F12B70"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1 000 000,00</w:t>
            </w:r>
          </w:p>
        </w:tc>
        <w:tc>
          <w:tcPr>
            <w:tcW w:w="1843" w:type="dxa"/>
            <w:tcBorders>
              <w:top w:val="nil"/>
              <w:left w:val="nil"/>
              <w:bottom w:val="single" w:sz="4" w:space="0" w:color="auto"/>
              <w:right w:val="single" w:sz="4" w:space="0" w:color="auto"/>
            </w:tcBorders>
            <w:shd w:val="clear" w:color="auto" w:fill="auto"/>
            <w:noWrap/>
            <w:vAlign w:val="center"/>
          </w:tcPr>
          <w:p w14:paraId="641C67F6" w14:textId="77777777" w:rsidR="00E46C14" w:rsidRDefault="00E46C14" w:rsidP="00FC1421">
            <w:pPr>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0,00</w:t>
            </w:r>
          </w:p>
        </w:tc>
        <w:tc>
          <w:tcPr>
            <w:tcW w:w="1417" w:type="dxa"/>
            <w:tcBorders>
              <w:top w:val="nil"/>
              <w:left w:val="nil"/>
              <w:bottom w:val="single" w:sz="4" w:space="0" w:color="auto"/>
              <w:right w:val="single" w:sz="4" w:space="0" w:color="auto"/>
            </w:tcBorders>
            <w:shd w:val="clear" w:color="auto" w:fill="auto"/>
            <w:noWrap/>
            <w:vAlign w:val="center"/>
          </w:tcPr>
          <w:p w14:paraId="30CD475F" w14:textId="77777777" w:rsidR="00E46C14" w:rsidRDefault="00E46C14" w:rsidP="00FC1421">
            <w:pPr>
              <w:spacing w:after="0" w:line="240" w:lineRule="auto"/>
              <w:jc w:val="center"/>
              <w:rPr>
                <w:rFonts w:ascii="Times New Roman" w:hAnsi="Times New Roman" w:cs="Times New Roman"/>
                <w:b/>
                <w:bCs/>
                <w:color w:val="FF0000"/>
                <w:sz w:val="20"/>
                <w:szCs w:val="20"/>
              </w:rPr>
            </w:pPr>
            <w:r>
              <w:rPr>
                <w:rFonts w:ascii="Times New Roman" w:hAnsi="Times New Roman" w:cs="Times New Roman"/>
                <w:b/>
                <w:bCs/>
                <w:color w:val="000000" w:themeColor="text1"/>
                <w:sz w:val="20"/>
                <w:szCs w:val="20"/>
              </w:rPr>
              <w:t>0,0%</w:t>
            </w:r>
          </w:p>
        </w:tc>
      </w:tr>
      <w:tr w:rsidR="00E46C14" w14:paraId="37543B7B" w14:textId="77777777" w:rsidTr="006A3AC5">
        <w:trPr>
          <w:trHeight w:val="1124"/>
        </w:trPr>
        <w:tc>
          <w:tcPr>
            <w:tcW w:w="852" w:type="dxa"/>
            <w:tcBorders>
              <w:top w:val="nil"/>
              <w:left w:val="single" w:sz="4" w:space="0" w:color="auto"/>
              <w:bottom w:val="single" w:sz="4" w:space="0" w:color="auto"/>
              <w:right w:val="single" w:sz="4" w:space="0" w:color="auto"/>
            </w:tcBorders>
            <w:shd w:val="clear" w:color="auto" w:fill="auto"/>
            <w:vAlign w:val="center"/>
          </w:tcPr>
          <w:p w14:paraId="501DB341"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866</w:t>
            </w:r>
          </w:p>
        </w:tc>
        <w:tc>
          <w:tcPr>
            <w:tcW w:w="1559" w:type="dxa"/>
            <w:tcBorders>
              <w:top w:val="nil"/>
              <w:left w:val="nil"/>
              <w:bottom w:val="single" w:sz="4" w:space="0" w:color="auto"/>
              <w:right w:val="single" w:sz="4" w:space="0" w:color="auto"/>
            </w:tcBorders>
            <w:shd w:val="clear" w:color="auto" w:fill="auto"/>
            <w:vAlign w:val="center"/>
          </w:tcPr>
          <w:p w14:paraId="1E72B336"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1.14.06013.05.0000.430</w:t>
            </w:r>
          </w:p>
        </w:tc>
        <w:tc>
          <w:tcPr>
            <w:tcW w:w="2835" w:type="dxa"/>
            <w:tcBorders>
              <w:top w:val="nil"/>
              <w:left w:val="nil"/>
              <w:bottom w:val="single" w:sz="4" w:space="0" w:color="auto"/>
              <w:right w:val="single" w:sz="4" w:space="0" w:color="auto"/>
            </w:tcBorders>
            <w:shd w:val="clear" w:color="auto" w:fill="auto"/>
            <w:vAlign w:val="center"/>
          </w:tcPr>
          <w:p w14:paraId="3151D5FE"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xml:space="preserve">Доходы от продажи земельных участков, государственная собственность на которые не разграничена </w:t>
            </w:r>
          </w:p>
        </w:tc>
        <w:tc>
          <w:tcPr>
            <w:tcW w:w="1701" w:type="dxa"/>
            <w:tcBorders>
              <w:top w:val="nil"/>
              <w:left w:val="nil"/>
              <w:bottom w:val="single" w:sz="4" w:space="0" w:color="auto"/>
              <w:right w:val="single" w:sz="4" w:space="0" w:color="auto"/>
            </w:tcBorders>
            <w:shd w:val="clear" w:color="auto" w:fill="auto"/>
            <w:vAlign w:val="center"/>
          </w:tcPr>
          <w:p w14:paraId="2B8B2DAB"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500 000,00</w:t>
            </w:r>
          </w:p>
        </w:tc>
        <w:tc>
          <w:tcPr>
            <w:tcW w:w="1843" w:type="dxa"/>
            <w:tcBorders>
              <w:top w:val="nil"/>
              <w:left w:val="nil"/>
              <w:bottom w:val="single" w:sz="4" w:space="0" w:color="auto"/>
              <w:right w:val="single" w:sz="4" w:space="0" w:color="auto"/>
            </w:tcBorders>
            <w:shd w:val="clear" w:color="auto" w:fill="auto"/>
            <w:noWrap/>
            <w:vAlign w:val="center"/>
          </w:tcPr>
          <w:p w14:paraId="1563BC09" w14:textId="77777777" w:rsidR="00E46C14" w:rsidRDefault="00E46C14" w:rsidP="00FC1421">
            <w:pPr>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99 201,96</w:t>
            </w:r>
          </w:p>
        </w:tc>
        <w:tc>
          <w:tcPr>
            <w:tcW w:w="1417" w:type="dxa"/>
            <w:tcBorders>
              <w:top w:val="nil"/>
              <w:left w:val="nil"/>
              <w:bottom w:val="single" w:sz="4" w:space="0" w:color="auto"/>
              <w:right w:val="single" w:sz="4" w:space="0" w:color="auto"/>
            </w:tcBorders>
            <w:shd w:val="clear" w:color="auto" w:fill="auto"/>
            <w:noWrap/>
            <w:vAlign w:val="center"/>
          </w:tcPr>
          <w:p w14:paraId="2E31609D" w14:textId="77777777" w:rsidR="00E46C14" w:rsidRDefault="00E46C14" w:rsidP="00FC1421">
            <w:pPr>
              <w:spacing w:after="0" w:line="240" w:lineRule="auto"/>
              <w:jc w:val="center"/>
              <w:rPr>
                <w:rFonts w:ascii="Times New Roman" w:hAnsi="Times New Roman" w:cs="Times New Roman"/>
                <w:b/>
                <w:bCs/>
                <w:color w:val="FF0000"/>
                <w:sz w:val="20"/>
                <w:szCs w:val="20"/>
              </w:rPr>
            </w:pPr>
            <w:r>
              <w:rPr>
                <w:rFonts w:ascii="Times New Roman" w:hAnsi="Times New Roman" w:cs="Times New Roman"/>
                <w:b/>
                <w:bCs/>
                <w:color w:val="000000" w:themeColor="text1"/>
                <w:sz w:val="20"/>
                <w:szCs w:val="20"/>
              </w:rPr>
              <w:t>20,0%</w:t>
            </w:r>
          </w:p>
        </w:tc>
      </w:tr>
      <w:tr w:rsidR="00E46C14" w14:paraId="1775FD52" w14:textId="77777777" w:rsidTr="006A3AC5">
        <w:trPr>
          <w:trHeight w:val="315"/>
        </w:trPr>
        <w:tc>
          <w:tcPr>
            <w:tcW w:w="852" w:type="dxa"/>
            <w:tcBorders>
              <w:top w:val="nil"/>
              <w:left w:val="single" w:sz="4" w:space="0" w:color="auto"/>
              <w:bottom w:val="single" w:sz="4" w:space="0" w:color="auto"/>
              <w:right w:val="single" w:sz="4" w:space="0" w:color="auto"/>
            </w:tcBorders>
            <w:shd w:val="clear" w:color="auto" w:fill="auto"/>
            <w:noWrap/>
            <w:vAlign w:val="bottom"/>
          </w:tcPr>
          <w:p w14:paraId="357AAC5C"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Итого</w:t>
            </w:r>
          </w:p>
        </w:tc>
        <w:tc>
          <w:tcPr>
            <w:tcW w:w="1559" w:type="dxa"/>
            <w:tcBorders>
              <w:top w:val="nil"/>
              <w:left w:val="nil"/>
              <w:bottom w:val="single" w:sz="4" w:space="0" w:color="auto"/>
              <w:right w:val="single" w:sz="4" w:space="0" w:color="auto"/>
            </w:tcBorders>
            <w:shd w:val="clear" w:color="auto" w:fill="auto"/>
            <w:noWrap/>
            <w:vAlign w:val="bottom"/>
          </w:tcPr>
          <w:p w14:paraId="3E33149F"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w:t>
            </w:r>
          </w:p>
        </w:tc>
        <w:tc>
          <w:tcPr>
            <w:tcW w:w="2835" w:type="dxa"/>
            <w:tcBorders>
              <w:top w:val="nil"/>
              <w:left w:val="nil"/>
              <w:bottom w:val="single" w:sz="4" w:space="0" w:color="auto"/>
              <w:right w:val="single" w:sz="4" w:space="0" w:color="auto"/>
            </w:tcBorders>
            <w:shd w:val="clear" w:color="auto" w:fill="auto"/>
            <w:noWrap/>
            <w:vAlign w:val="bottom"/>
          </w:tcPr>
          <w:p w14:paraId="48AAF160" w14:textId="77777777" w:rsidR="00E46C14" w:rsidRDefault="00E46C14" w:rsidP="00FC1421">
            <w:pPr>
              <w:spacing w:after="0" w:line="240" w:lineRule="auto"/>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 </w:t>
            </w:r>
          </w:p>
        </w:tc>
        <w:tc>
          <w:tcPr>
            <w:tcW w:w="1701" w:type="dxa"/>
            <w:tcBorders>
              <w:top w:val="nil"/>
              <w:left w:val="nil"/>
              <w:bottom w:val="single" w:sz="4" w:space="0" w:color="auto"/>
              <w:right w:val="single" w:sz="4" w:space="0" w:color="auto"/>
            </w:tcBorders>
            <w:shd w:val="clear" w:color="auto" w:fill="auto"/>
            <w:noWrap/>
            <w:vAlign w:val="center"/>
          </w:tcPr>
          <w:p w14:paraId="60FAD301" w14:textId="77777777" w:rsidR="00E46C14" w:rsidRDefault="00E46C14" w:rsidP="00FC1421">
            <w:pPr>
              <w:spacing w:after="0" w:line="240" w:lineRule="auto"/>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15 500 000,0</w:t>
            </w:r>
          </w:p>
        </w:tc>
        <w:tc>
          <w:tcPr>
            <w:tcW w:w="1843" w:type="dxa"/>
            <w:tcBorders>
              <w:top w:val="nil"/>
              <w:left w:val="nil"/>
              <w:bottom w:val="single" w:sz="4" w:space="0" w:color="auto"/>
              <w:right w:val="single" w:sz="4" w:space="0" w:color="auto"/>
            </w:tcBorders>
            <w:shd w:val="clear" w:color="auto" w:fill="auto"/>
            <w:noWrap/>
            <w:vAlign w:val="center"/>
          </w:tcPr>
          <w:p w14:paraId="117DB31E" w14:textId="77777777" w:rsidR="00E46C14" w:rsidRDefault="00E46C14" w:rsidP="00FC1421">
            <w:pPr>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19 313 045,43</w:t>
            </w:r>
          </w:p>
        </w:tc>
        <w:tc>
          <w:tcPr>
            <w:tcW w:w="1417" w:type="dxa"/>
            <w:tcBorders>
              <w:top w:val="nil"/>
              <w:left w:val="nil"/>
              <w:bottom w:val="single" w:sz="4" w:space="0" w:color="auto"/>
              <w:right w:val="single" w:sz="4" w:space="0" w:color="auto"/>
            </w:tcBorders>
            <w:shd w:val="clear" w:color="auto" w:fill="auto"/>
            <w:noWrap/>
            <w:vAlign w:val="center"/>
          </w:tcPr>
          <w:p w14:paraId="1E4D5301" w14:textId="77777777" w:rsidR="00E46C14" w:rsidRDefault="00E46C14" w:rsidP="00FC1421">
            <w:pPr>
              <w:spacing w:after="0" w:line="24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125,0%</w:t>
            </w:r>
          </w:p>
        </w:tc>
      </w:tr>
    </w:tbl>
    <w:p w14:paraId="2483EFDC" w14:textId="77777777" w:rsidR="00E46C14" w:rsidRDefault="00E46C14" w:rsidP="00E46C14">
      <w:pPr>
        <w:spacing w:line="240" w:lineRule="auto"/>
        <w:ind w:left="-567" w:firstLine="567"/>
        <w:contextualSpacing/>
        <w:jc w:val="both"/>
        <w:rPr>
          <w:rFonts w:ascii="Times New Roman" w:eastAsiaTheme="minorHAnsi" w:hAnsi="Times New Roman" w:cs="Times New Roman"/>
          <w:bCs/>
          <w:sz w:val="28"/>
          <w:szCs w:val="28"/>
          <w:lang w:eastAsia="en-US"/>
        </w:rPr>
      </w:pPr>
    </w:p>
    <w:p w14:paraId="74957FD2" w14:textId="4E305975" w:rsidR="00E46C14" w:rsidRDefault="00F942F3" w:rsidP="006A3AC5">
      <w:pPr>
        <w:spacing w:line="240" w:lineRule="auto"/>
        <w:contextualSpacing/>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 xml:space="preserve">    </w:t>
      </w:r>
      <w:r w:rsidR="006A3AC5" w:rsidRPr="006A3AC5">
        <w:rPr>
          <w:rFonts w:ascii="Times New Roman" w:eastAsiaTheme="minorHAnsi" w:hAnsi="Times New Roman" w:cs="Times New Roman"/>
          <w:bCs/>
          <w:sz w:val="28"/>
          <w:szCs w:val="28"/>
          <w:lang w:eastAsia="en-US"/>
        </w:rPr>
        <w:t xml:space="preserve">  </w:t>
      </w:r>
      <w:r w:rsidR="00E46C14">
        <w:rPr>
          <w:rFonts w:ascii="Times New Roman" w:eastAsiaTheme="minorHAnsi" w:hAnsi="Times New Roman" w:cs="Times New Roman"/>
          <w:bCs/>
          <w:sz w:val="28"/>
          <w:szCs w:val="28"/>
          <w:lang w:eastAsia="en-US"/>
        </w:rPr>
        <w:t xml:space="preserve">В целях исполнения доходной части бюджета, по неналоговым платежам на постоянной основе ведется работа по взысканию задолженности по арендной плате за земельные участки, недвижимое имущество. </w:t>
      </w:r>
    </w:p>
    <w:p w14:paraId="26557E45" w14:textId="46E539BE" w:rsidR="00E46C14" w:rsidRDefault="00F942F3" w:rsidP="006A3AC5">
      <w:pPr>
        <w:spacing w:line="240" w:lineRule="auto"/>
        <w:contextualSpacing/>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 xml:space="preserve">    </w:t>
      </w:r>
      <w:r w:rsidR="006A3AC5" w:rsidRPr="006A3AC5">
        <w:rPr>
          <w:rFonts w:ascii="Times New Roman" w:eastAsiaTheme="minorHAnsi" w:hAnsi="Times New Roman" w:cs="Times New Roman"/>
          <w:bCs/>
          <w:sz w:val="28"/>
          <w:szCs w:val="28"/>
          <w:lang w:eastAsia="en-US"/>
        </w:rPr>
        <w:t xml:space="preserve">    </w:t>
      </w:r>
      <w:r w:rsidR="00E46C14">
        <w:rPr>
          <w:rFonts w:ascii="Times New Roman" w:eastAsiaTheme="minorHAnsi" w:hAnsi="Times New Roman" w:cs="Times New Roman"/>
          <w:bCs/>
          <w:sz w:val="28"/>
          <w:szCs w:val="28"/>
          <w:lang w:eastAsia="en-US"/>
        </w:rPr>
        <w:t>За 202</w:t>
      </w:r>
      <w:r w:rsidR="002F149D">
        <w:rPr>
          <w:rFonts w:ascii="Times New Roman" w:eastAsiaTheme="minorHAnsi" w:hAnsi="Times New Roman" w:cs="Times New Roman"/>
          <w:bCs/>
          <w:sz w:val="28"/>
          <w:szCs w:val="28"/>
          <w:lang w:eastAsia="en-US"/>
        </w:rPr>
        <w:t>5</w:t>
      </w:r>
      <w:r w:rsidR="00E46C14">
        <w:rPr>
          <w:rFonts w:ascii="Times New Roman" w:eastAsiaTheme="minorHAnsi" w:hAnsi="Times New Roman" w:cs="Times New Roman"/>
          <w:bCs/>
          <w:sz w:val="28"/>
          <w:szCs w:val="28"/>
          <w:lang w:eastAsia="en-US"/>
        </w:rPr>
        <w:t xml:space="preserve"> год </w:t>
      </w:r>
      <w:r w:rsidR="006D166F" w:rsidRPr="006D166F">
        <w:rPr>
          <w:rFonts w:ascii="Times New Roman" w:eastAsiaTheme="minorHAnsi" w:hAnsi="Times New Roman" w:cs="Times New Roman"/>
          <w:bCs/>
          <w:sz w:val="28"/>
          <w:szCs w:val="28"/>
          <w:lang w:eastAsia="en-US"/>
        </w:rPr>
        <w:t xml:space="preserve">МКУ «Управление по ИО ЗП и СХ» </w:t>
      </w:r>
      <w:r w:rsidR="00E46C14">
        <w:rPr>
          <w:rFonts w:ascii="Times New Roman" w:eastAsiaTheme="minorHAnsi" w:hAnsi="Times New Roman" w:cs="Times New Roman"/>
          <w:bCs/>
          <w:sz w:val="28"/>
          <w:szCs w:val="28"/>
          <w:lang w:eastAsia="en-US"/>
        </w:rPr>
        <w:t xml:space="preserve">заключено </w:t>
      </w:r>
      <w:r w:rsidR="00E46C14">
        <w:rPr>
          <w:rFonts w:ascii="Times New Roman" w:eastAsiaTheme="minorHAnsi" w:hAnsi="Times New Roman" w:cs="Times New Roman"/>
          <w:bCs/>
          <w:color w:val="000000" w:themeColor="text1"/>
          <w:sz w:val="28"/>
          <w:szCs w:val="28"/>
          <w:lang w:eastAsia="en-US"/>
        </w:rPr>
        <w:t>78</w:t>
      </w:r>
      <w:r w:rsidR="00E46C14">
        <w:rPr>
          <w:rFonts w:ascii="Times New Roman" w:eastAsiaTheme="minorHAnsi" w:hAnsi="Times New Roman" w:cs="Times New Roman"/>
          <w:bCs/>
          <w:sz w:val="28"/>
          <w:szCs w:val="28"/>
          <w:lang w:eastAsia="en-US"/>
        </w:rPr>
        <w:t xml:space="preserve"> договоров аренды на земельные участки государственная собственность, на которые не разграничена, в том числе </w:t>
      </w:r>
      <w:r w:rsidR="00E46C14">
        <w:rPr>
          <w:rFonts w:ascii="Times New Roman" w:eastAsiaTheme="minorHAnsi" w:hAnsi="Times New Roman" w:cs="Times New Roman"/>
          <w:bCs/>
          <w:color w:val="000000" w:themeColor="text1"/>
          <w:sz w:val="28"/>
          <w:szCs w:val="28"/>
          <w:lang w:eastAsia="en-US"/>
        </w:rPr>
        <w:t>5</w:t>
      </w:r>
      <w:r w:rsidR="00E46C14">
        <w:rPr>
          <w:rFonts w:ascii="Times New Roman" w:eastAsiaTheme="minorHAnsi" w:hAnsi="Times New Roman" w:cs="Times New Roman"/>
          <w:bCs/>
          <w:sz w:val="28"/>
          <w:szCs w:val="28"/>
          <w:lang w:eastAsia="en-US"/>
        </w:rPr>
        <w:t xml:space="preserve"> договоров заключены по результатам проведения аукционов на общую сумму 1 620 110,00 руб.</w:t>
      </w:r>
    </w:p>
    <w:p w14:paraId="0FA09AFA" w14:textId="59CE6C5F" w:rsidR="006D166F" w:rsidRDefault="00F942F3" w:rsidP="006A3AC5">
      <w:pPr>
        <w:spacing w:line="240" w:lineRule="auto"/>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    </w:t>
      </w:r>
      <w:r w:rsidR="00E46C14">
        <w:rPr>
          <w:rFonts w:ascii="Times New Roman" w:eastAsia="Calibri" w:hAnsi="Times New Roman" w:cs="Times New Roman"/>
          <w:bCs/>
          <w:sz w:val="28"/>
          <w:szCs w:val="28"/>
          <w:lang w:eastAsia="en-US"/>
        </w:rPr>
        <w:t xml:space="preserve"> </w:t>
      </w:r>
      <w:r w:rsidR="006A3AC5" w:rsidRPr="006A3AC5">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Н</w:t>
      </w:r>
      <w:r w:rsidR="00E46C14">
        <w:rPr>
          <w:rFonts w:ascii="Times New Roman" w:eastAsia="Calibri" w:hAnsi="Times New Roman" w:cs="Times New Roman"/>
          <w:bCs/>
          <w:sz w:val="28"/>
          <w:szCs w:val="28"/>
          <w:lang w:eastAsia="en-US"/>
        </w:rPr>
        <w:t>а постоянной основе в течении 202</w:t>
      </w:r>
      <w:r w:rsidR="00DA7A13">
        <w:rPr>
          <w:rFonts w:ascii="Times New Roman" w:eastAsia="Calibri" w:hAnsi="Times New Roman" w:cs="Times New Roman"/>
          <w:bCs/>
          <w:sz w:val="28"/>
          <w:szCs w:val="28"/>
          <w:lang w:eastAsia="en-US"/>
        </w:rPr>
        <w:t>5</w:t>
      </w:r>
      <w:r>
        <w:rPr>
          <w:rFonts w:ascii="Times New Roman" w:eastAsia="Calibri" w:hAnsi="Times New Roman" w:cs="Times New Roman"/>
          <w:bCs/>
          <w:sz w:val="28"/>
          <w:szCs w:val="28"/>
          <w:lang w:eastAsia="en-US"/>
        </w:rPr>
        <w:t xml:space="preserve"> </w:t>
      </w:r>
      <w:r w:rsidR="00E46C14">
        <w:rPr>
          <w:rFonts w:ascii="Times New Roman" w:eastAsia="Calibri" w:hAnsi="Times New Roman" w:cs="Times New Roman"/>
          <w:bCs/>
          <w:sz w:val="28"/>
          <w:szCs w:val="28"/>
          <w:lang w:eastAsia="en-US"/>
        </w:rPr>
        <w:t>г</w:t>
      </w:r>
      <w:r>
        <w:rPr>
          <w:rFonts w:ascii="Times New Roman" w:eastAsia="Calibri" w:hAnsi="Times New Roman" w:cs="Times New Roman"/>
          <w:bCs/>
          <w:sz w:val="28"/>
          <w:szCs w:val="28"/>
          <w:lang w:eastAsia="en-US"/>
        </w:rPr>
        <w:t>ода</w:t>
      </w:r>
      <w:r w:rsidR="00DA7A13">
        <w:rPr>
          <w:rFonts w:ascii="Times New Roman" w:eastAsia="Calibri" w:hAnsi="Times New Roman" w:cs="Times New Roman"/>
          <w:bCs/>
          <w:sz w:val="28"/>
          <w:szCs w:val="28"/>
          <w:lang w:eastAsia="en-US"/>
        </w:rPr>
        <w:t xml:space="preserve"> </w:t>
      </w:r>
      <w:r w:rsidR="00E46C14">
        <w:rPr>
          <w:rFonts w:ascii="Times New Roman" w:eastAsia="Calibri" w:hAnsi="Times New Roman" w:cs="Times New Roman"/>
          <w:bCs/>
          <w:sz w:val="28"/>
          <w:szCs w:val="28"/>
          <w:lang w:eastAsia="en-US"/>
        </w:rPr>
        <w:t>проводилась работа по уменьшению просроченной дебиторской задолженности по арендным платежам за земельные участки, государственная собственность на которые не разграничена. Текущей задолженности, в том числе просроченной по арендной плате за объекты недвижимости, находящейся в собственности Эльбрусского</w:t>
      </w:r>
      <w:r>
        <w:rPr>
          <w:rFonts w:ascii="Times New Roman" w:eastAsia="Calibri" w:hAnsi="Times New Roman" w:cs="Times New Roman"/>
          <w:bCs/>
          <w:sz w:val="28"/>
          <w:szCs w:val="28"/>
          <w:lang w:eastAsia="en-US"/>
        </w:rPr>
        <w:t xml:space="preserve"> </w:t>
      </w:r>
      <w:r w:rsidR="00E46C14">
        <w:rPr>
          <w:rFonts w:ascii="Times New Roman" w:eastAsia="Calibri" w:hAnsi="Times New Roman" w:cs="Times New Roman"/>
          <w:bCs/>
          <w:sz w:val="28"/>
          <w:szCs w:val="28"/>
          <w:lang w:eastAsia="en-US"/>
        </w:rPr>
        <w:t xml:space="preserve"> муниципального района</w:t>
      </w:r>
      <w:r w:rsidR="006D166F">
        <w:rPr>
          <w:rFonts w:ascii="Times New Roman" w:eastAsia="Calibri" w:hAnsi="Times New Roman" w:cs="Times New Roman"/>
          <w:bCs/>
          <w:sz w:val="28"/>
          <w:szCs w:val="28"/>
          <w:lang w:eastAsia="en-US"/>
        </w:rPr>
        <w:t>,</w:t>
      </w:r>
      <w:r w:rsidR="00E46C14">
        <w:rPr>
          <w:rFonts w:ascii="Times New Roman" w:eastAsia="Calibri" w:hAnsi="Times New Roman" w:cs="Times New Roman"/>
          <w:bCs/>
          <w:sz w:val="28"/>
          <w:szCs w:val="28"/>
          <w:lang w:eastAsia="en-US"/>
        </w:rPr>
        <w:t xml:space="preserve"> не имеется. Показатель исполнения по этому виду неналоговых платежей в 202</w:t>
      </w:r>
      <w:r>
        <w:rPr>
          <w:rFonts w:ascii="Times New Roman" w:eastAsia="Calibri" w:hAnsi="Times New Roman" w:cs="Times New Roman"/>
          <w:bCs/>
          <w:sz w:val="28"/>
          <w:szCs w:val="28"/>
          <w:lang w:eastAsia="en-US"/>
        </w:rPr>
        <w:t>5</w:t>
      </w:r>
      <w:r w:rsidR="00E46C14">
        <w:rPr>
          <w:rFonts w:ascii="Times New Roman" w:eastAsia="Calibri" w:hAnsi="Times New Roman" w:cs="Times New Roman"/>
          <w:bCs/>
          <w:sz w:val="28"/>
          <w:szCs w:val="28"/>
          <w:lang w:eastAsia="en-US"/>
        </w:rPr>
        <w:t xml:space="preserve"> году составляет </w:t>
      </w:r>
      <w:r w:rsidR="00E46C14">
        <w:rPr>
          <w:rFonts w:ascii="Times New Roman" w:eastAsia="Calibri" w:hAnsi="Times New Roman" w:cs="Times New Roman"/>
          <w:bCs/>
          <w:color w:val="000000" w:themeColor="text1"/>
          <w:sz w:val="28"/>
          <w:szCs w:val="28"/>
          <w:lang w:eastAsia="en-US"/>
        </w:rPr>
        <w:t>100,02%.</w:t>
      </w:r>
      <w:r w:rsidR="00E46C14">
        <w:rPr>
          <w:rFonts w:ascii="Times New Roman" w:eastAsia="Calibri" w:hAnsi="Times New Roman" w:cs="Times New Roman"/>
          <w:bCs/>
          <w:sz w:val="28"/>
          <w:szCs w:val="28"/>
          <w:lang w:eastAsia="en-US"/>
        </w:rPr>
        <w:t xml:space="preserve"> </w:t>
      </w:r>
    </w:p>
    <w:p w14:paraId="1C973751" w14:textId="5F43D4DF" w:rsidR="00E46C14" w:rsidRDefault="006A3AC5" w:rsidP="006A3AC5">
      <w:pPr>
        <w:spacing w:line="240" w:lineRule="auto"/>
        <w:contextualSpacing/>
        <w:jc w:val="both"/>
        <w:rPr>
          <w:rFonts w:ascii="Times New Roman" w:eastAsia="Calibri" w:hAnsi="Times New Roman" w:cs="Times New Roman"/>
          <w:bCs/>
          <w:sz w:val="28"/>
          <w:szCs w:val="28"/>
          <w:lang w:eastAsia="en-US"/>
        </w:rPr>
      </w:pPr>
      <w:r w:rsidRPr="006A3AC5">
        <w:rPr>
          <w:rFonts w:ascii="Times New Roman" w:eastAsia="Calibri" w:hAnsi="Times New Roman" w:cs="Times New Roman"/>
          <w:bCs/>
          <w:sz w:val="28"/>
          <w:szCs w:val="28"/>
          <w:lang w:eastAsia="en-US"/>
        </w:rPr>
        <w:t xml:space="preserve">      </w:t>
      </w:r>
      <w:r w:rsidR="00E46C14">
        <w:rPr>
          <w:rFonts w:ascii="Times New Roman" w:eastAsia="Calibri" w:hAnsi="Times New Roman" w:cs="Times New Roman"/>
          <w:bCs/>
          <w:sz w:val="28"/>
          <w:szCs w:val="28"/>
          <w:lang w:eastAsia="en-US"/>
        </w:rPr>
        <w:t>В административно-правовой отдел местной администрации Эльбрусского муниципального района управлением направлены пакеты документов для расторжения договоров аренды земельных участков и взыскания задолженности по арендной плате в отношении 2 арендаторов на общую сумму 2 136 944,88 руб.</w:t>
      </w:r>
    </w:p>
    <w:p w14:paraId="7031EFDF" w14:textId="7F27B015" w:rsidR="00E46C14" w:rsidRDefault="00E46C14" w:rsidP="006A3AC5">
      <w:pPr>
        <w:spacing w:after="0" w:line="240" w:lineRule="auto"/>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Имеются судебные решения</w:t>
      </w:r>
      <w:r w:rsidR="00F942F3">
        <w:rPr>
          <w:rFonts w:ascii="Times New Roman" w:eastAsia="Calibri" w:hAnsi="Times New Roman" w:cs="Times New Roman"/>
          <w:bCs/>
          <w:sz w:val="28"/>
          <w:szCs w:val="28"/>
          <w:lang w:eastAsia="en-US"/>
        </w:rPr>
        <w:t>:</w:t>
      </w:r>
    </w:p>
    <w:p w14:paraId="46CC28DC" w14:textId="38EA3072" w:rsidR="00E46C14" w:rsidRDefault="006A3AC5" w:rsidP="006A3AC5">
      <w:pPr>
        <w:pStyle w:val="af1"/>
        <w:spacing w:after="0" w:line="240" w:lineRule="auto"/>
        <w:ind w:left="0"/>
        <w:jc w:val="both"/>
        <w:rPr>
          <w:rFonts w:ascii="Times New Roman" w:eastAsia="Calibri" w:hAnsi="Times New Roman" w:cs="Times New Roman"/>
          <w:bCs/>
          <w:sz w:val="28"/>
          <w:szCs w:val="28"/>
        </w:rPr>
      </w:pPr>
      <w:r w:rsidRPr="006A3AC5">
        <w:rPr>
          <w:rFonts w:ascii="Times New Roman" w:eastAsia="Calibri" w:hAnsi="Times New Roman" w:cs="Times New Roman"/>
          <w:bCs/>
          <w:sz w:val="28"/>
          <w:szCs w:val="28"/>
        </w:rPr>
        <w:t xml:space="preserve">       </w:t>
      </w:r>
      <w:r w:rsidR="00E46C14">
        <w:rPr>
          <w:rFonts w:ascii="Times New Roman" w:eastAsia="Calibri" w:hAnsi="Times New Roman" w:cs="Times New Roman"/>
          <w:bCs/>
          <w:sz w:val="28"/>
          <w:szCs w:val="28"/>
        </w:rPr>
        <w:t>по делу №А20-4326/2018 от 23.06.2025 года о взыскании в пользу местной администрации Эльбрусского муниципального района суммы арендной за землю с ООО «Капитал-Инвест» в размере 1 486 907,00 руб.;</w:t>
      </w:r>
    </w:p>
    <w:p w14:paraId="54B1F4AB" w14:textId="3C686676" w:rsidR="00E46C14" w:rsidRDefault="00F942F3" w:rsidP="006A3AC5">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6A3AC5" w:rsidRPr="006A3AC5">
        <w:rPr>
          <w:rFonts w:ascii="Times New Roman" w:eastAsia="Calibri" w:hAnsi="Times New Roman" w:cs="Times New Roman"/>
          <w:bCs/>
          <w:sz w:val="28"/>
          <w:szCs w:val="28"/>
        </w:rPr>
        <w:t xml:space="preserve"> </w:t>
      </w:r>
      <w:r w:rsidR="00E46C14" w:rsidRPr="00F942F3">
        <w:rPr>
          <w:rFonts w:ascii="Times New Roman" w:eastAsia="Calibri" w:hAnsi="Times New Roman" w:cs="Times New Roman"/>
          <w:bCs/>
          <w:sz w:val="28"/>
          <w:szCs w:val="28"/>
        </w:rPr>
        <w:t>Эльбрусского районного суда о взыскании в пользу местной администрации Эльбрусского муниципального района арендной платы за земельный участок с физического лица в сумме 544 566,35 руб</w:t>
      </w:r>
      <w:r>
        <w:rPr>
          <w:rFonts w:ascii="Times New Roman" w:eastAsia="Calibri" w:hAnsi="Times New Roman" w:cs="Times New Roman"/>
          <w:bCs/>
          <w:sz w:val="28"/>
          <w:szCs w:val="28"/>
        </w:rPr>
        <w:t>.</w:t>
      </w:r>
    </w:p>
    <w:p w14:paraId="4A0416EB" w14:textId="5FBC5E2C" w:rsidR="00E46C14" w:rsidRDefault="00F942F3" w:rsidP="006A3AC5">
      <w:pPr>
        <w:spacing w:line="240" w:lineRule="auto"/>
        <w:contextualSpacing/>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  </w:t>
      </w:r>
      <w:r w:rsidR="006A3AC5" w:rsidRPr="006A3AC5">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 xml:space="preserve"> </w:t>
      </w:r>
      <w:r w:rsidR="003713E2">
        <w:rPr>
          <w:rFonts w:ascii="Times New Roman" w:eastAsia="Calibri" w:hAnsi="Times New Roman" w:cs="Times New Roman"/>
          <w:bCs/>
          <w:sz w:val="28"/>
          <w:szCs w:val="28"/>
          <w:lang w:eastAsia="en-US"/>
        </w:rPr>
        <w:t xml:space="preserve">Результат проводимой работы по </w:t>
      </w:r>
      <w:r w:rsidR="00E46C14">
        <w:rPr>
          <w:rFonts w:ascii="Times New Roman" w:eastAsia="Calibri" w:hAnsi="Times New Roman" w:cs="Times New Roman"/>
          <w:bCs/>
          <w:sz w:val="28"/>
          <w:szCs w:val="28"/>
          <w:lang w:eastAsia="en-US"/>
        </w:rPr>
        <w:t>уменьшени</w:t>
      </w:r>
      <w:r w:rsidR="003713E2">
        <w:rPr>
          <w:rFonts w:ascii="Times New Roman" w:eastAsia="Calibri" w:hAnsi="Times New Roman" w:cs="Times New Roman"/>
          <w:bCs/>
          <w:sz w:val="28"/>
          <w:szCs w:val="28"/>
          <w:lang w:eastAsia="en-US"/>
        </w:rPr>
        <w:t>ю</w:t>
      </w:r>
      <w:r w:rsidR="00E46C14">
        <w:rPr>
          <w:rFonts w:ascii="Times New Roman" w:eastAsia="Calibri" w:hAnsi="Times New Roman" w:cs="Times New Roman"/>
          <w:bCs/>
          <w:sz w:val="28"/>
          <w:szCs w:val="28"/>
          <w:lang w:eastAsia="en-US"/>
        </w:rPr>
        <w:t xml:space="preserve"> просроченной дебиторской задолженности по арендаторам - юридическим лицам</w:t>
      </w:r>
      <w:r w:rsidR="00436DDA">
        <w:rPr>
          <w:rFonts w:ascii="Times New Roman" w:eastAsia="Calibri" w:hAnsi="Times New Roman" w:cs="Times New Roman"/>
          <w:bCs/>
          <w:sz w:val="28"/>
          <w:szCs w:val="28"/>
          <w:lang w:eastAsia="en-US"/>
        </w:rPr>
        <w:t xml:space="preserve">: </w:t>
      </w:r>
      <w:r w:rsidR="00E46C14">
        <w:rPr>
          <w:rFonts w:ascii="Times New Roman" w:eastAsia="Calibri" w:hAnsi="Times New Roman" w:cs="Times New Roman"/>
          <w:bCs/>
          <w:sz w:val="28"/>
          <w:szCs w:val="28"/>
          <w:lang w:eastAsia="en-US"/>
        </w:rPr>
        <w:t xml:space="preserve">по состоянию 01.10.2024 года их количество составляло </w:t>
      </w:r>
      <w:r w:rsidR="003713E2">
        <w:rPr>
          <w:rFonts w:ascii="Times New Roman" w:eastAsia="Calibri" w:hAnsi="Times New Roman" w:cs="Times New Roman"/>
          <w:bCs/>
          <w:sz w:val="28"/>
          <w:szCs w:val="28"/>
          <w:lang w:eastAsia="en-US"/>
        </w:rPr>
        <w:t xml:space="preserve">- </w:t>
      </w:r>
      <w:r w:rsidR="00E46C14">
        <w:rPr>
          <w:rFonts w:ascii="Times New Roman" w:eastAsia="Calibri" w:hAnsi="Times New Roman" w:cs="Times New Roman"/>
          <w:bCs/>
          <w:sz w:val="28"/>
          <w:szCs w:val="28"/>
          <w:lang w:eastAsia="en-US"/>
        </w:rPr>
        <w:t xml:space="preserve">8, по состоянию на 01.01.2026 года </w:t>
      </w:r>
      <w:r w:rsidR="003713E2">
        <w:rPr>
          <w:rFonts w:ascii="Times New Roman" w:eastAsia="Calibri" w:hAnsi="Times New Roman" w:cs="Times New Roman"/>
          <w:bCs/>
          <w:sz w:val="28"/>
          <w:szCs w:val="28"/>
          <w:lang w:eastAsia="en-US"/>
        </w:rPr>
        <w:t xml:space="preserve">- </w:t>
      </w:r>
      <w:r w:rsidR="00E46C14">
        <w:rPr>
          <w:rFonts w:ascii="Times New Roman" w:eastAsia="Calibri" w:hAnsi="Times New Roman" w:cs="Times New Roman"/>
          <w:bCs/>
          <w:sz w:val="28"/>
          <w:szCs w:val="28"/>
          <w:lang w:eastAsia="en-US"/>
        </w:rPr>
        <w:t>2, из них по 1-му имеется положительное судебной решение (С</w:t>
      </w:r>
      <w:r w:rsidR="00E46C14">
        <w:rPr>
          <w:rFonts w:ascii="Times New Roman" w:eastAsia="Calibri" w:hAnsi="Times New Roman"/>
          <w:bCs/>
          <w:sz w:val="28"/>
          <w:szCs w:val="28"/>
          <w:lang w:eastAsia="en-US"/>
        </w:rPr>
        <w:t>удебное решение от 23.06.2025г. по Делу А20-4326/2018г.)</w:t>
      </w:r>
      <w:r w:rsidR="00E46C14">
        <w:rPr>
          <w:rFonts w:ascii="Times New Roman" w:eastAsia="Calibri" w:hAnsi="Times New Roman" w:cs="Times New Roman"/>
          <w:bCs/>
          <w:sz w:val="28"/>
          <w:szCs w:val="28"/>
          <w:lang w:eastAsia="en-US"/>
        </w:rPr>
        <w:t xml:space="preserve"> в пользу местной администрации Эльбрусского муниципального района. По второму арендатору конкурсное производство не завершено. </w:t>
      </w:r>
    </w:p>
    <w:p w14:paraId="19F00433" w14:textId="1BCC5A68" w:rsidR="00E46C14" w:rsidRDefault="00F942F3" w:rsidP="006A3AC5">
      <w:pPr>
        <w:spacing w:after="0" w:line="240" w:lineRule="auto"/>
        <w:jc w:val="both"/>
        <w:rPr>
          <w:rFonts w:ascii="Times New Roman" w:eastAsiaTheme="minorHAnsi" w:hAnsi="Times New Roman" w:cs="Times New Roman"/>
          <w:bCs/>
          <w:sz w:val="28"/>
          <w:szCs w:val="28"/>
          <w:lang w:eastAsia="en-US"/>
        </w:rPr>
      </w:pPr>
      <w:r>
        <w:rPr>
          <w:rFonts w:ascii="Times New Roman" w:eastAsiaTheme="minorHAnsi" w:hAnsi="Times New Roman" w:cs="Times New Roman"/>
          <w:bCs/>
          <w:sz w:val="28"/>
          <w:szCs w:val="28"/>
          <w:lang w:eastAsia="en-US"/>
        </w:rPr>
        <w:t xml:space="preserve">     </w:t>
      </w:r>
      <w:r w:rsidR="006A3AC5" w:rsidRPr="006A3AC5">
        <w:rPr>
          <w:rFonts w:ascii="Times New Roman" w:eastAsiaTheme="minorHAnsi" w:hAnsi="Times New Roman" w:cs="Times New Roman"/>
          <w:bCs/>
          <w:sz w:val="28"/>
          <w:szCs w:val="28"/>
          <w:lang w:eastAsia="en-US"/>
        </w:rPr>
        <w:t xml:space="preserve">  </w:t>
      </w:r>
      <w:r w:rsidR="00436DDA">
        <w:rPr>
          <w:rFonts w:ascii="Times New Roman" w:eastAsiaTheme="minorHAnsi" w:hAnsi="Times New Roman" w:cs="Times New Roman"/>
          <w:bCs/>
          <w:sz w:val="28"/>
          <w:szCs w:val="28"/>
          <w:lang w:eastAsia="en-US"/>
        </w:rPr>
        <w:t xml:space="preserve">Результат проводимой работы по </w:t>
      </w:r>
      <w:r w:rsidR="00E46C14">
        <w:rPr>
          <w:rFonts w:ascii="Times New Roman" w:eastAsiaTheme="minorHAnsi" w:hAnsi="Times New Roman" w:cs="Times New Roman"/>
          <w:bCs/>
          <w:sz w:val="28"/>
          <w:szCs w:val="28"/>
          <w:lang w:eastAsia="en-US"/>
        </w:rPr>
        <w:t>уменьшени</w:t>
      </w:r>
      <w:r w:rsidR="00436DDA">
        <w:rPr>
          <w:rFonts w:ascii="Times New Roman" w:eastAsiaTheme="minorHAnsi" w:hAnsi="Times New Roman" w:cs="Times New Roman"/>
          <w:bCs/>
          <w:sz w:val="28"/>
          <w:szCs w:val="28"/>
          <w:lang w:eastAsia="en-US"/>
        </w:rPr>
        <w:t>ю</w:t>
      </w:r>
      <w:r w:rsidR="00E46C14">
        <w:rPr>
          <w:rFonts w:ascii="Times New Roman" w:eastAsiaTheme="minorHAnsi" w:hAnsi="Times New Roman" w:cs="Times New Roman"/>
          <w:bCs/>
          <w:sz w:val="28"/>
          <w:szCs w:val="28"/>
          <w:lang w:eastAsia="en-US"/>
        </w:rPr>
        <w:t xml:space="preserve"> просроченной дебиторской задолженности по арендаторам - физическим лицам</w:t>
      </w:r>
      <w:r w:rsidR="00436DDA">
        <w:rPr>
          <w:rFonts w:ascii="Times New Roman" w:eastAsiaTheme="minorHAnsi" w:hAnsi="Times New Roman" w:cs="Times New Roman"/>
          <w:bCs/>
          <w:sz w:val="28"/>
          <w:szCs w:val="28"/>
          <w:lang w:eastAsia="en-US"/>
        </w:rPr>
        <w:t xml:space="preserve">: </w:t>
      </w:r>
      <w:r w:rsidR="00E46C14">
        <w:rPr>
          <w:rFonts w:ascii="Times New Roman" w:eastAsiaTheme="minorHAnsi" w:hAnsi="Times New Roman" w:cs="Times New Roman"/>
          <w:bCs/>
          <w:sz w:val="28"/>
          <w:szCs w:val="28"/>
          <w:lang w:eastAsia="en-US"/>
        </w:rPr>
        <w:t xml:space="preserve">по состоянию 01.01.2025 года их количество составляло 11, по состоянию на 01.01.2026 года </w:t>
      </w:r>
      <w:r w:rsidR="00436DDA">
        <w:rPr>
          <w:rFonts w:ascii="Times New Roman" w:eastAsiaTheme="minorHAnsi" w:hAnsi="Times New Roman" w:cs="Times New Roman"/>
          <w:bCs/>
          <w:sz w:val="28"/>
          <w:szCs w:val="28"/>
          <w:lang w:eastAsia="en-US"/>
        </w:rPr>
        <w:t xml:space="preserve">- </w:t>
      </w:r>
      <w:r w:rsidR="00E46C14">
        <w:rPr>
          <w:rFonts w:ascii="Times New Roman" w:eastAsiaTheme="minorHAnsi" w:hAnsi="Times New Roman" w:cs="Times New Roman"/>
          <w:bCs/>
          <w:sz w:val="28"/>
          <w:szCs w:val="28"/>
          <w:lang w:eastAsia="en-US"/>
        </w:rPr>
        <w:t xml:space="preserve">3, из них по 1 имеется положительное судебной решение в пользу местной администрации Эльбрусского муниципального района, по 1-му арендатору исковое заявление направлено в суд для взыскания задолженности в судебном порядке, по другому материалы направлены в административно-правовой отдел местной администрации Эльбрусского муниципального района. </w:t>
      </w:r>
    </w:p>
    <w:p w14:paraId="25C146C1" w14:textId="2AEC6C80" w:rsidR="00E46C14" w:rsidRDefault="00F942F3" w:rsidP="006A3AC5">
      <w:pPr>
        <w:spacing w:after="0" w:line="240" w:lineRule="auto"/>
        <w:jc w:val="both"/>
        <w:rPr>
          <w:rFonts w:ascii="Times New Roman" w:hAnsi="Times New Roman" w:cs="Times New Roman"/>
          <w:bCs/>
          <w:color w:val="000000" w:themeColor="text1"/>
          <w:sz w:val="28"/>
          <w:szCs w:val="28"/>
        </w:rPr>
      </w:pPr>
      <w:r>
        <w:rPr>
          <w:rFonts w:ascii="Times New Roman" w:eastAsia="Calibri" w:hAnsi="Times New Roman" w:cs="Times New Roman"/>
          <w:bCs/>
          <w:sz w:val="28"/>
          <w:szCs w:val="28"/>
          <w:lang w:eastAsia="en-US"/>
        </w:rPr>
        <w:t xml:space="preserve">   </w:t>
      </w:r>
      <w:r w:rsidR="006A3AC5" w:rsidRPr="006A3AC5">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 xml:space="preserve"> </w:t>
      </w:r>
    </w:p>
    <w:p w14:paraId="2147F11C" w14:textId="5B7F75C6" w:rsidR="00E46C14" w:rsidRDefault="00E46C14" w:rsidP="00E46C14">
      <w:pPr>
        <w:jc w:val="center"/>
        <w:rPr>
          <w:rFonts w:ascii="Times New Roman" w:eastAsia="Calibri" w:hAnsi="Times New Roman" w:cs="Times New Roman"/>
          <w:b/>
          <w:i/>
          <w:sz w:val="28"/>
          <w:szCs w:val="28"/>
          <w:lang w:eastAsia="en-US"/>
        </w:rPr>
      </w:pPr>
      <w:r>
        <w:rPr>
          <w:rFonts w:ascii="Times New Roman" w:eastAsia="Calibri" w:hAnsi="Times New Roman" w:cs="Times New Roman"/>
          <w:b/>
          <w:sz w:val="28"/>
          <w:szCs w:val="28"/>
          <w:lang w:eastAsia="en-US"/>
        </w:rPr>
        <w:t xml:space="preserve">Сельское хозяйство </w:t>
      </w:r>
    </w:p>
    <w:p w14:paraId="5FF97F29" w14:textId="7D5D0AE5" w:rsidR="00E46C14" w:rsidRDefault="00E46C14" w:rsidP="00F942F3">
      <w:pPr>
        <w:pStyle w:val="a6"/>
        <w:jc w:val="both"/>
        <w:rPr>
          <w:rFonts w:ascii="Times New Roman" w:hAnsi="Times New Roman" w:cs="Times New Roman"/>
          <w:sz w:val="28"/>
          <w:szCs w:val="28"/>
        </w:rPr>
      </w:pPr>
      <w:r>
        <w:rPr>
          <w:rFonts w:ascii="Times New Roman" w:hAnsi="Times New Roman" w:cs="Times New Roman"/>
          <w:sz w:val="28"/>
          <w:szCs w:val="28"/>
        </w:rPr>
        <w:t xml:space="preserve">     </w:t>
      </w:r>
      <w:r w:rsidR="006A3AC5" w:rsidRPr="006A3AC5">
        <w:rPr>
          <w:rFonts w:ascii="Times New Roman" w:hAnsi="Times New Roman" w:cs="Times New Roman"/>
          <w:sz w:val="28"/>
          <w:szCs w:val="28"/>
        </w:rPr>
        <w:t xml:space="preserve">   </w:t>
      </w:r>
      <w:r>
        <w:rPr>
          <w:rFonts w:ascii="Times New Roman" w:hAnsi="Times New Roman" w:cs="Times New Roman"/>
          <w:sz w:val="28"/>
          <w:szCs w:val="28"/>
        </w:rPr>
        <w:t>На  территории  Эльбрусского  муниципального района функционируют: сельскохозяйственный производственный кооператив СПК «Былым» и  сельскохозяйственный снабженческо-сбытовой потребительский перерабатывающий кооператив «Агропремиум» (малые формы хозяйствования), 22 крестьянских (фермерских) хозяйств, а также 2 443 личных подсобных хозяйств населения.</w:t>
      </w:r>
    </w:p>
    <w:p w14:paraId="62C83C58" w14:textId="4F755870" w:rsidR="00E46C14" w:rsidRDefault="00E46C14" w:rsidP="00025E8F">
      <w:pPr>
        <w:pStyle w:val="a6"/>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006A3AC5" w:rsidRPr="006A3AC5">
        <w:rPr>
          <w:rFonts w:ascii="Times New Roman" w:eastAsia="Calibri" w:hAnsi="Times New Roman" w:cs="Times New Roman"/>
          <w:sz w:val="28"/>
          <w:szCs w:val="28"/>
        </w:rPr>
        <w:t xml:space="preserve"> </w:t>
      </w:r>
      <w:r>
        <w:rPr>
          <w:rFonts w:ascii="Times New Roman" w:eastAsia="Calibri" w:hAnsi="Times New Roman" w:cs="Times New Roman"/>
          <w:sz w:val="28"/>
          <w:szCs w:val="28"/>
        </w:rPr>
        <w:t>Одной из приоритетных и ключевых отраслей сельского хозяйства района выступает животноводство.</w:t>
      </w:r>
      <w:r w:rsidR="00025E8F">
        <w:rPr>
          <w:rFonts w:ascii="Times New Roman" w:eastAsia="Calibri" w:hAnsi="Times New Roman" w:cs="Times New Roman"/>
          <w:sz w:val="28"/>
          <w:szCs w:val="28"/>
        </w:rPr>
        <w:t xml:space="preserve"> </w:t>
      </w:r>
      <w:r>
        <w:rPr>
          <w:rFonts w:ascii="Times New Roman" w:hAnsi="Times New Roman" w:cs="Times New Roman"/>
          <w:sz w:val="28"/>
          <w:szCs w:val="28"/>
        </w:rPr>
        <w:t>Поголовье сельскохозяйственных животных в хозяйствах всех категорий на 01.01.2026год составило</w:t>
      </w:r>
      <w:r w:rsidR="00025E8F">
        <w:rPr>
          <w:rFonts w:ascii="Times New Roman" w:hAnsi="Times New Roman" w:cs="Times New Roman"/>
          <w:sz w:val="28"/>
          <w:szCs w:val="28"/>
        </w:rPr>
        <w:t xml:space="preserve"> </w:t>
      </w:r>
      <w:r>
        <w:rPr>
          <w:rFonts w:ascii="Times New Roman" w:hAnsi="Times New Roman" w:cs="Times New Roman"/>
          <w:sz w:val="28"/>
          <w:szCs w:val="28"/>
        </w:rPr>
        <w:t>крупного рогатого скота – 15 682 голов или 100,9% к уровню 2024 года,</w:t>
      </w:r>
      <w:r w:rsidR="00025E8F">
        <w:rPr>
          <w:rFonts w:ascii="Times New Roman" w:hAnsi="Times New Roman" w:cs="Times New Roman"/>
          <w:sz w:val="28"/>
          <w:szCs w:val="28"/>
        </w:rPr>
        <w:t xml:space="preserve"> </w:t>
      </w:r>
      <w:r>
        <w:rPr>
          <w:rFonts w:ascii="Times New Roman" w:hAnsi="Times New Roman" w:cs="Times New Roman"/>
          <w:sz w:val="28"/>
          <w:szCs w:val="28"/>
        </w:rPr>
        <w:t xml:space="preserve">в том числе: </w:t>
      </w:r>
    </w:p>
    <w:p w14:paraId="36BFE236" w14:textId="62936321" w:rsidR="00E46C14" w:rsidRDefault="00F942F3" w:rsidP="00F942F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6C14">
        <w:rPr>
          <w:rFonts w:ascii="Times New Roman" w:hAnsi="Times New Roman" w:cs="Times New Roman"/>
          <w:sz w:val="28"/>
          <w:szCs w:val="28"/>
        </w:rPr>
        <w:t>коровы –10105 голов или 99,9% к уровню 2024 года;</w:t>
      </w:r>
    </w:p>
    <w:p w14:paraId="7A55F280" w14:textId="7CDB93BD" w:rsidR="00E46C14" w:rsidRDefault="00F942F3" w:rsidP="00F942F3">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6C14">
        <w:rPr>
          <w:rFonts w:ascii="Times New Roman" w:hAnsi="Times New Roman" w:cs="Times New Roman"/>
          <w:sz w:val="28"/>
          <w:szCs w:val="28"/>
        </w:rPr>
        <w:t xml:space="preserve">овец и коз – 49 810 голов или 101,1% к  уровню 2024 года, в том числе: </w:t>
      </w:r>
    </w:p>
    <w:p w14:paraId="4E45243E" w14:textId="32060EEB" w:rsidR="00E46C14" w:rsidRDefault="00EE5F14" w:rsidP="00F942F3">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овце/маток     -  31 242голов или 101,8% к  уровню 2024 года.</w:t>
      </w:r>
    </w:p>
    <w:p w14:paraId="4D8C2F39" w14:textId="100F63B4" w:rsidR="00E46C14" w:rsidRDefault="00EE5F14" w:rsidP="00F942F3">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лошадей  –  920 голов или 100,5 % к  уровню 2024 года.</w:t>
      </w:r>
    </w:p>
    <w:p w14:paraId="15FC693D" w14:textId="4E90FD1C" w:rsidR="00E46C14" w:rsidRDefault="00E46C14" w:rsidP="00F942F3">
      <w:pPr>
        <w:pStyle w:val="futurismarkdown-paragraph"/>
        <w:shd w:val="clear" w:color="auto" w:fill="FFFFFF"/>
        <w:spacing w:before="0" w:beforeAutospacing="0" w:after="0" w:afterAutospacing="0" w:line="240" w:lineRule="auto"/>
        <w:jc w:val="both"/>
        <w:rPr>
          <w:rFonts w:ascii="Times New Roman" w:hAnsi="Times New Roman" w:cs="Times New Roman"/>
          <w:sz w:val="28"/>
          <w:szCs w:val="28"/>
          <w:lang w:eastAsia="en-US"/>
        </w:rPr>
      </w:pPr>
      <w:r>
        <w:rPr>
          <w:rFonts w:ascii="Times New Roman" w:eastAsia="Calibri" w:hAnsi="Times New Roman" w:cs="Times New Roman"/>
          <w:sz w:val="28"/>
          <w:szCs w:val="28"/>
          <w:lang w:eastAsia="en-US"/>
        </w:rPr>
        <w:t xml:space="preserve">  </w:t>
      </w:r>
      <w:r w:rsidR="00F942F3">
        <w:rPr>
          <w:rFonts w:ascii="Times New Roman" w:hAnsi="Times New Roman" w:cs="Times New Roman"/>
          <w:sz w:val="28"/>
          <w:szCs w:val="28"/>
        </w:rPr>
        <w:t xml:space="preserve"> </w:t>
      </w:r>
      <w:r>
        <w:rPr>
          <w:rFonts w:ascii="Times New Roman" w:hAnsi="Times New Roman" w:cs="Times New Roman"/>
          <w:sz w:val="28"/>
          <w:szCs w:val="28"/>
        </w:rPr>
        <w:t xml:space="preserve">В хозяйствах всех категорий произведено: </w:t>
      </w:r>
    </w:p>
    <w:p w14:paraId="0F5E003C" w14:textId="713A5CCD" w:rsidR="00E46C14" w:rsidRDefault="00F942F3" w:rsidP="00F942F3">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мяса скота и птицы (на убой в живом весе) – 5161,0 тн  или 102,0% к аналогичному периоду 2024</w:t>
      </w: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г</w:t>
      </w:r>
      <w:r>
        <w:rPr>
          <w:rFonts w:ascii="Times New Roman" w:eastAsia="Calibri" w:hAnsi="Times New Roman" w:cs="Times New Roman"/>
          <w:sz w:val="28"/>
          <w:szCs w:val="28"/>
          <w:lang w:eastAsia="en-US"/>
        </w:rPr>
        <w:t>ода</w:t>
      </w:r>
      <w:r w:rsidR="00E46C14">
        <w:rPr>
          <w:rFonts w:ascii="Times New Roman" w:eastAsia="Calibri" w:hAnsi="Times New Roman" w:cs="Times New Roman"/>
          <w:sz w:val="28"/>
          <w:szCs w:val="28"/>
          <w:lang w:eastAsia="en-US"/>
        </w:rPr>
        <w:t>.;</w:t>
      </w:r>
    </w:p>
    <w:p w14:paraId="243BC4AE" w14:textId="79B6C3E3" w:rsidR="00E46C14" w:rsidRDefault="00F942F3" w:rsidP="00F942F3">
      <w:pPr>
        <w:tabs>
          <w:tab w:val="left" w:pos="851"/>
        </w:tabs>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молока   – 30 747тн   или 100,1% к аналогичному периоду 2024</w:t>
      </w: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г</w:t>
      </w:r>
      <w:r>
        <w:rPr>
          <w:rFonts w:ascii="Times New Roman" w:eastAsia="Calibri" w:hAnsi="Times New Roman" w:cs="Times New Roman"/>
          <w:sz w:val="28"/>
          <w:szCs w:val="28"/>
          <w:lang w:eastAsia="en-US"/>
        </w:rPr>
        <w:t>ода</w:t>
      </w:r>
      <w:r w:rsidR="00E46C14">
        <w:rPr>
          <w:rFonts w:ascii="Times New Roman" w:eastAsia="Calibri" w:hAnsi="Times New Roman" w:cs="Times New Roman"/>
          <w:sz w:val="28"/>
          <w:szCs w:val="28"/>
          <w:lang w:eastAsia="en-US"/>
        </w:rPr>
        <w:t>.;</w:t>
      </w:r>
    </w:p>
    <w:p w14:paraId="23F51A9C" w14:textId="3686DC6A" w:rsidR="00E46C14" w:rsidRDefault="00F942F3" w:rsidP="00F942F3">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яиц   - 4 173тыс. штук  или 100,2% к аналогичному периоду 2024г</w:t>
      </w:r>
      <w:r>
        <w:rPr>
          <w:rFonts w:ascii="Times New Roman" w:eastAsia="Calibri" w:hAnsi="Times New Roman" w:cs="Times New Roman"/>
          <w:sz w:val="28"/>
          <w:szCs w:val="28"/>
          <w:lang w:eastAsia="en-US"/>
        </w:rPr>
        <w:t>ода</w:t>
      </w:r>
      <w:r w:rsidR="00E46C14">
        <w:rPr>
          <w:rFonts w:ascii="Times New Roman" w:eastAsia="Calibri" w:hAnsi="Times New Roman" w:cs="Times New Roman"/>
          <w:sz w:val="28"/>
          <w:szCs w:val="28"/>
          <w:lang w:eastAsia="en-US"/>
        </w:rPr>
        <w:t>.</w:t>
      </w:r>
    </w:p>
    <w:p w14:paraId="06B6C156" w14:textId="1763AB98" w:rsidR="00EE5F14" w:rsidRDefault="00E46C14" w:rsidP="00436DDA">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E5F14">
        <w:rPr>
          <w:rFonts w:ascii="Times New Roman" w:eastAsia="Calibri" w:hAnsi="Times New Roman" w:cs="Times New Roman"/>
          <w:sz w:val="28"/>
          <w:szCs w:val="28"/>
          <w:lang w:eastAsia="en-US"/>
        </w:rPr>
        <w:t xml:space="preserve"> </w:t>
      </w:r>
      <w:r w:rsidR="00025E8F">
        <w:rPr>
          <w:rFonts w:ascii="Times New Roman" w:eastAsia="Calibri" w:hAnsi="Times New Roman" w:cs="Times New Roman"/>
          <w:sz w:val="28"/>
          <w:szCs w:val="28"/>
          <w:lang w:eastAsia="en-US"/>
        </w:rPr>
        <w:t>П</w:t>
      </w:r>
      <w:r>
        <w:rPr>
          <w:rFonts w:ascii="Times New Roman" w:eastAsia="Calibri" w:hAnsi="Times New Roman" w:cs="Times New Roman"/>
          <w:sz w:val="28"/>
          <w:szCs w:val="28"/>
          <w:lang w:eastAsia="en-US"/>
        </w:rPr>
        <w:t xml:space="preserve">осевная площадь сельскохозяйственных культур  населения Эльбрусского муниципального района составляет - 486 га, из них:      </w:t>
      </w:r>
      <w:r w:rsidR="00EE5F14">
        <w:rPr>
          <w:rFonts w:ascii="Times New Roman" w:eastAsia="Calibri" w:hAnsi="Times New Roman" w:cs="Times New Roman"/>
          <w:sz w:val="28"/>
          <w:szCs w:val="28"/>
          <w:lang w:eastAsia="en-US"/>
        </w:rPr>
        <w:t xml:space="preserve">                                                                              </w:t>
      </w:r>
    </w:p>
    <w:p w14:paraId="68BD867B" w14:textId="4DDBDB5E" w:rsidR="00E46C14" w:rsidRDefault="00EE5F14" w:rsidP="00EE5F14">
      <w:pPr>
        <w:spacing w:after="0" w:line="240" w:lineRule="auto"/>
        <w:ind w:left="284" w:hanging="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картофель -195га;</w:t>
      </w:r>
    </w:p>
    <w:p w14:paraId="49DD176A" w14:textId="32577374" w:rsidR="00E46C14" w:rsidRDefault="00EE5F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овощи     -286 га из них (капуста -203га);</w:t>
      </w:r>
    </w:p>
    <w:p w14:paraId="41D82B94" w14:textId="1490F6E7" w:rsidR="00E46C14" w:rsidRDefault="00E46C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E5F1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огурцы    - 34 га;</w:t>
      </w:r>
    </w:p>
    <w:p w14:paraId="1D0CA017" w14:textId="01680F88" w:rsidR="00E46C14" w:rsidRDefault="00E46C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E5F1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помидоры-24 га;</w:t>
      </w:r>
    </w:p>
    <w:p w14:paraId="0866453C" w14:textId="74257FDF" w:rsidR="00E46C14" w:rsidRDefault="00E46C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E5F1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морковь   -  8 га; </w:t>
      </w:r>
    </w:p>
    <w:p w14:paraId="567ACF16" w14:textId="660AEDA5" w:rsidR="00E46C14" w:rsidRDefault="00E46C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E5F1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свекла       - 7 га;</w:t>
      </w:r>
    </w:p>
    <w:p w14:paraId="406752FD" w14:textId="11BB4E5D" w:rsidR="00E46C14" w:rsidRDefault="00E46C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E5F1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лук           - 3 га;</w:t>
      </w:r>
    </w:p>
    <w:p w14:paraId="56E77F23" w14:textId="4375F4A8" w:rsidR="00E46C14" w:rsidRDefault="00E46C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E5F1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чеснок     - 4  га;</w:t>
      </w:r>
    </w:p>
    <w:p w14:paraId="0A0549A5" w14:textId="73953257" w:rsidR="00E46C14" w:rsidRDefault="00E46C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E5F1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прочие овощи – 3 га.</w:t>
      </w:r>
    </w:p>
    <w:p w14:paraId="07E6EFF3" w14:textId="2040B4AD" w:rsidR="00E46C14" w:rsidRDefault="00EE5F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Зерновые зернобобовые культуры:</w:t>
      </w:r>
    </w:p>
    <w:p w14:paraId="418FE8D0" w14:textId="5CCB65A4" w:rsidR="00E46C14" w:rsidRDefault="00EE5F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кукуруза на зерно – 4га;</w:t>
      </w:r>
    </w:p>
    <w:p w14:paraId="48E33B7E" w14:textId="48FE666D" w:rsidR="00E46C14" w:rsidRDefault="00EE5F14" w:rsidP="00EE5F14">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Однолетние травы:</w:t>
      </w:r>
    </w:p>
    <w:p w14:paraId="506E38FF" w14:textId="7B524156" w:rsidR="00E46C14" w:rsidRDefault="00EE5F14" w:rsidP="00F942F3">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46C14">
        <w:rPr>
          <w:rFonts w:ascii="Times New Roman" w:eastAsia="Calibri" w:hAnsi="Times New Roman" w:cs="Times New Roman"/>
          <w:sz w:val="28"/>
          <w:szCs w:val="28"/>
          <w:lang w:eastAsia="en-US"/>
        </w:rPr>
        <w:t>кормовые культуры -1га.</w:t>
      </w:r>
    </w:p>
    <w:p w14:paraId="2F8D81E1" w14:textId="0073B6FF" w:rsidR="00E46C14" w:rsidRDefault="00E46C14" w:rsidP="00F942F3">
      <w:pPr>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r w:rsidR="00EE5F14">
        <w:rPr>
          <w:rFonts w:ascii="Times New Roman" w:hAnsi="Times New Roman" w:cs="Times New Roman"/>
          <w:sz w:val="28"/>
          <w:szCs w:val="28"/>
        </w:rPr>
        <w:t xml:space="preserve">      </w:t>
      </w:r>
      <w:r>
        <w:rPr>
          <w:rFonts w:ascii="Times New Roman" w:hAnsi="Times New Roman" w:cs="Times New Roman"/>
          <w:sz w:val="28"/>
          <w:szCs w:val="28"/>
        </w:rPr>
        <w:t xml:space="preserve">В растениеводческой отрасли сельского хозяйства  населения,  сбор урожая  составляет: </w:t>
      </w:r>
    </w:p>
    <w:p w14:paraId="62BC5626" w14:textId="3EE2EC69" w:rsidR="00E46C14" w:rsidRDefault="00EE5F14" w:rsidP="00F942F3">
      <w:pPr>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r w:rsidR="00E46C14">
        <w:rPr>
          <w:rFonts w:ascii="Times New Roman" w:hAnsi="Times New Roman" w:cs="Times New Roman"/>
          <w:sz w:val="28"/>
          <w:szCs w:val="28"/>
        </w:rPr>
        <w:t>картофеля – 3446</w:t>
      </w:r>
      <w:r w:rsidR="00025E8F">
        <w:rPr>
          <w:rFonts w:ascii="Times New Roman" w:hAnsi="Times New Roman" w:cs="Times New Roman"/>
          <w:sz w:val="28"/>
          <w:szCs w:val="28"/>
        </w:rPr>
        <w:t xml:space="preserve"> </w:t>
      </w:r>
      <w:r w:rsidR="00E46C14">
        <w:rPr>
          <w:rFonts w:ascii="Times New Roman" w:hAnsi="Times New Roman" w:cs="Times New Roman"/>
          <w:sz w:val="28"/>
          <w:szCs w:val="28"/>
        </w:rPr>
        <w:t>тн, урожайность 168,6ц/га или  102,%</w:t>
      </w:r>
      <w:r w:rsidR="00E46C14">
        <w:rPr>
          <w:rFonts w:ascii="Times New Roman" w:eastAsia="Calibri" w:hAnsi="Times New Roman" w:cs="Times New Roman"/>
          <w:sz w:val="28"/>
          <w:szCs w:val="28"/>
          <w:lang w:eastAsia="en-US"/>
        </w:rPr>
        <w:t xml:space="preserve"> к аналогичному периоду 2024 года;</w:t>
      </w:r>
    </w:p>
    <w:p w14:paraId="6E41DF98" w14:textId="6493EA08" w:rsidR="00E46C14" w:rsidRDefault="00EE5F14" w:rsidP="00F942F3">
      <w:pPr>
        <w:tabs>
          <w:tab w:val="right" w:pos="93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6C14">
        <w:rPr>
          <w:rFonts w:ascii="Times New Roman" w:hAnsi="Times New Roman" w:cs="Times New Roman"/>
          <w:sz w:val="28"/>
          <w:szCs w:val="28"/>
        </w:rPr>
        <w:t>овощей – 8146</w:t>
      </w:r>
      <w:r w:rsidR="00025E8F">
        <w:rPr>
          <w:rFonts w:ascii="Times New Roman" w:hAnsi="Times New Roman" w:cs="Times New Roman"/>
          <w:sz w:val="28"/>
          <w:szCs w:val="28"/>
        </w:rPr>
        <w:t xml:space="preserve"> </w:t>
      </w:r>
      <w:r w:rsidR="00E46C14">
        <w:rPr>
          <w:rFonts w:ascii="Times New Roman" w:hAnsi="Times New Roman" w:cs="Times New Roman"/>
          <w:sz w:val="28"/>
          <w:szCs w:val="28"/>
        </w:rPr>
        <w:t>тн, урожайность</w:t>
      </w:r>
      <w:r w:rsidR="00025E8F">
        <w:rPr>
          <w:rFonts w:ascii="Times New Roman" w:hAnsi="Times New Roman" w:cs="Times New Roman"/>
          <w:sz w:val="28"/>
          <w:szCs w:val="28"/>
        </w:rPr>
        <w:t xml:space="preserve"> </w:t>
      </w:r>
      <w:r w:rsidR="00E46C14">
        <w:rPr>
          <w:rFonts w:ascii="Times New Roman" w:hAnsi="Times New Roman" w:cs="Times New Roman"/>
          <w:sz w:val="28"/>
          <w:szCs w:val="28"/>
        </w:rPr>
        <w:t>284,8ц/га или 104% к аналогичному периоду 2024года;</w:t>
      </w:r>
    </w:p>
    <w:p w14:paraId="702BCAB8" w14:textId="0A7FD8D1" w:rsidR="00E46C14" w:rsidRDefault="00EE5F14" w:rsidP="00F942F3">
      <w:pPr>
        <w:tabs>
          <w:tab w:val="right" w:pos="93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6C14">
        <w:rPr>
          <w:rFonts w:ascii="Times New Roman" w:hAnsi="Times New Roman" w:cs="Times New Roman"/>
          <w:sz w:val="28"/>
          <w:szCs w:val="28"/>
        </w:rPr>
        <w:t>кукуруза на зерно- 23,5тн, урожайность 58,6ц/га или 103,0% к аналогичному периоду 2024года.</w:t>
      </w:r>
      <w:r w:rsidR="00E46C14">
        <w:rPr>
          <w:rFonts w:ascii="Times New Roman" w:hAnsi="Times New Roman" w:cs="Times New Roman"/>
          <w:sz w:val="28"/>
          <w:szCs w:val="28"/>
        </w:rPr>
        <w:tab/>
      </w:r>
    </w:p>
    <w:p w14:paraId="0B7BDE31" w14:textId="4D58CA48" w:rsidR="00E46C14" w:rsidRDefault="00EE5F14" w:rsidP="00025E8F">
      <w:pPr>
        <w:pStyle w:val="a6"/>
        <w:jc w:val="both"/>
        <w:rPr>
          <w:rFonts w:ascii="Times New Roman" w:hAnsi="Times New Roman" w:cs="Times New Roman"/>
          <w:color w:val="212529"/>
          <w:sz w:val="28"/>
          <w:szCs w:val="28"/>
          <w:shd w:val="clear" w:color="auto" w:fill="FFFFFF"/>
        </w:rPr>
      </w:pPr>
      <w:r>
        <w:rPr>
          <w:rFonts w:ascii="Times New Roman" w:hAnsi="Times New Roman" w:cs="Times New Roman"/>
          <w:sz w:val="28"/>
          <w:szCs w:val="28"/>
        </w:rPr>
        <w:t xml:space="preserve">        </w:t>
      </w:r>
      <w:r w:rsidR="00E46C14">
        <w:rPr>
          <w:rFonts w:ascii="Times New Roman" w:hAnsi="Times New Roman" w:cs="Times New Roman"/>
          <w:sz w:val="28"/>
          <w:szCs w:val="28"/>
        </w:rPr>
        <w:t>В  Эльбрусском муниципальном районе расчетная потребность на зимне-стойловый период 2025-2026гг.  в грубых  кормах составляет  86,34 тыс. тонн кормовых  единиц.</w:t>
      </w:r>
      <w:r w:rsidR="00025E8F">
        <w:rPr>
          <w:rFonts w:ascii="Times New Roman" w:hAnsi="Times New Roman" w:cs="Times New Roman"/>
          <w:sz w:val="28"/>
          <w:szCs w:val="28"/>
        </w:rPr>
        <w:t xml:space="preserve"> </w:t>
      </w:r>
      <w:r w:rsidR="00E46C14">
        <w:rPr>
          <w:rFonts w:ascii="Times New Roman" w:hAnsi="Times New Roman" w:cs="Times New Roman"/>
          <w:sz w:val="28"/>
          <w:szCs w:val="28"/>
        </w:rPr>
        <w:t>Хозяйствами всех категорий заготовлено 86,34 тыс. тонн кормовых</w:t>
      </w:r>
      <w:r w:rsidR="006A3AC5" w:rsidRPr="006A3AC5">
        <w:rPr>
          <w:rFonts w:ascii="Times New Roman" w:hAnsi="Times New Roman" w:cs="Times New Roman"/>
          <w:sz w:val="28"/>
          <w:szCs w:val="28"/>
        </w:rPr>
        <w:t xml:space="preserve"> </w:t>
      </w:r>
      <w:r w:rsidR="00E46C14">
        <w:rPr>
          <w:rFonts w:ascii="Times New Roman" w:hAnsi="Times New Roman" w:cs="Times New Roman"/>
          <w:sz w:val="28"/>
          <w:szCs w:val="28"/>
        </w:rPr>
        <w:t>единиц</w:t>
      </w:r>
      <w:r w:rsidR="006A3AC5" w:rsidRPr="006A3AC5">
        <w:rPr>
          <w:rFonts w:ascii="Times New Roman" w:hAnsi="Times New Roman" w:cs="Times New Roman"/>
          <w:sz w:val="28"/>
          <w:szCs w:val="28"/>
        </w:rPr>
        <w:t xml:space="preserve"> </w:t>
      </w:r>
      <w:r w:rsidR="00E46C14">
        <w:rPr>
          <w:rFonts w:ascii="Times New Roman" w:hAnsi="Times New Roman" w:cs="Times New Roman"/>
          <w:sz w:val="28"/>
          <w:szCs w:val="28"/>
        </w:rPr>
        <w:t>грубых кормов.</w:t>
      </w:r>
      <w:r w:rsidR="00025E8F">
        <w:rPr>
          <w:rFonts w:ascii="Times New Roman" w:hAnsi="Times New Roman" w:cs="Times New Roman"/>
          <w:sz w:val="28"/>
          <w:szCs w:val="28"/>
        </w:rPr>
        <w:t xml:space="preserve"> </w:t>
      </w:r>
      <w:r w:rsidR="00E46C14">
        <w:rPr>
          <w:rFonts w:ascii="Times New Roman" w:hAnsi="Times New Roman" w:cs="Times New Roman"/>
          <w:sz w:val="28"/>
          <w:szCs w:val="28"/>
        </w:rPr>
        <w:t>С</w:t>
      </w:r>
      <w:r w:rsidR="00E46C14">
        <w:rPr>
          <w:rFonts w:ascii="Times New Roman" w:hAnsi="Times New Roman" w:cs="Times New Roman"/>
          <w:color w:val="000000" w:themeColor="text1"/>
          <w:sz w:val="28"/>
          <w:szCs w:val="28"/>
        </w:rPr>
        <w:t>ельскохозяйственными товаропроизводителями</w:t>
      </w:r>
      <w:r w:rsidR="00E46C14">
        <w:rPr>
          <w:rFonts w:ascii="Times New Roman" w:hAnsi="Times New Roman" w:cs="Times New Roman"/>
          <w:sz w:val="28"/>
          <w:szCs w:val="28"/>
        </w:rPr>
        <w:t xml:space="preserve"> заготовлено 0,5 тыс. тонн кормовых единиц, в  крестьянских (фермерских) хозяйствах </w:t>
      </w:r>
      <w:r w:rsidR="00E46C14">
        <w:rPr>
          <w:rStyle w:val="ab"/>
          <w:color w:val="22252D"/>
          <w:sz w:val="28"/>
          <w:szCs w:val="28"/>
        </w:rPr>
        <w:t> – </w:t>
      </w:r>
      <w:r w:rsidR="00E46C14">
        <w:rPr>
          <w:rFonts w:ascii="Times New Roman" w:hAnsi="Times New Roman" w:cs="Times New Roman"/>
          <w:sz w:val="28"/>
          <w:szCs w:val="28"/>
        </w:rPr>
        <w:t>12,0 тыс. тонн,  в личных подсобных хозяйствах  (населения)  – 73,84 тыс. тонн.</w:t>
      </w:r>
      <w:r w:rsidR="00025E8F">
        <w:rPr>
          <w:rFonts w:ascii="Times New Roman" w:hAnsi="Times New Roman" w:cs="Times New Roman"/>
          <w:sz w:val="28"/>
          <w:szCs w:val="28"/>
        </w:rPr>
        <w:t xml:space="preserve"> </w:t>
      </w:r>
    </w:p>
    <w:p w14:paraId="02B8EA04" w14:textId="7E08CCF9" w:rsidR="00E46C14" w:rsidRDefault="00E46C14" w:rsidP="00E46C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данным Министерства сельского хозяйства Кабардино-Балкарской Республики в рамках Государственной   программы «Развитие сельского хозяйства  и регулирование рынков сельскохозяйственной продукции, сырья и продовольствия в Кабардино-Балкарской Республике» оказана государственная поддержка сельскохозяйственным товаропроизводителям субсидии  по следующим направлениям: </w:t>
      </w:r>
    </w:p>
    <w:p w14:paraId="0AF652F1" w14:textId="6E52F8D3" w:rsidR="00E46C14" w:rsidRDefault="00EE5F14" w:rsidP="00E46C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6C14">
        <w:rPr>
          <w:rFonts w:ascii="Times New Roman" w:hAnsi="Times New Roman" w:cs="Times New Roman"/>
          <w:sz w:val="28"/>
          <w:szCs w:val="28"/>
        </w:rPr>
        <w:t xml:space="preserve">    на обеспечение комплексного развития сельских территорий (жильё)  в текущем году стала 1 семья</w:t>
      </w:r>
      <w:r w:rsidR="00025E8F">
        <w:rPr>
          <w:rFonts w:ascii="Times New Roman" w:hAnsi="Times New Roman" w:cs="Times New Roman"/>
          <w:sz w:val="28"/>
          <w:szCs w:val="28"/>
        </w:rPr>
        <w:t xml:space="preserve"> с с.п. Кенделен</w:t>
      </w:r>
      <w:r w:rsidR="00E46C14">
        <w:rPr>
          <w:rFonts w:ascii="Times New Roman" w:hAnsi="Times New Roman" w:cs="Times New Roman"/>
          <w:sz w:val="28"/>
          <w:szCs w:val="28"/>
        </w:rPr>
        <w:t>;</w:t>
      </w:r>
    </w:p>
    <w:p w14:paraId="26D89B38" w14:textId="2DA943E5" w:rsidR="00E46C14" w:rsidRDefault="00E46C14" w:rsidP="00E46C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5F14">
        <w:rPr>
          <w:rFonts w:ascii="Times New Roman" w:hAnsi="Times New Roman" w:cs="Times New Roman"/>
          <w:sz w:val="28"/>
          <w:szCs w:val="28"/>
        </w:rPr>
        <w:t xml:space="preserve">         </w:t>
      </w:r>
      <w:r>
        <w:rPr>
          <w:rFonts w:ascii="Times New Roman" w:hAnsi="Times New Roman" w:cs="Times New Roman"/>
          <w:sz w:val="28"/>
          <w:szCs w:val="28"/>
        </w:rPr>
        <w:t xml:space="preserve"> на создание системы поддержки фермеров и развитие сельской кооперации </w:t>
      </w:r>
      <w:r w:rsidR="00025E8F">
        <w:rPr>
          <w:rFonts w:ascii="Times New Roman" w:hAnsi="Times New Roman" w:cs="Times New Roman"/>
          <w:sz w:val="28"/>
          <w:szCs w:val="28"/>
        </w:rPr>
        <w:t>-</w:t>
      </w:r>
      <w:r>
        <w:rPr>
          <w:rFonts w:ascii="Times New Roman" w:hAnsi="Times New Roman" w:cs="Times New Roman"/>
          <w:sz w:val="28"/>
          <w:szCs w:val="28"/>
        </w:rPr>
        <w:t xml:space="preserve">  1 заявитель;</w:t>
      </w:r>
    </w:p>
    <w:p w14:paraId="5EC773E2" w14:textId="0F471C3C" w:rsidR="00E46C14" w:rsidRDefault="00EE5F14" w:rsidP="00E46C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6C14">
        <w:rPr>
          <w:rFonts w:ascii="Times New Roman" w:hAnsi="Times New Roman" w:cs="Times New Roman"/>
          <w:sz w:val="28"/>
          <w:szCs w:val="28"/>
        </w:rPr>
        <w:t xml:space="preserve"> на финансовое обеспечение части затрат на содержание  маточного поголовья овец и коз</w:t>
      </w:r>
      <w:r w:rsidR="00025E8F">
        <w:rPr>
          <w:rFonts w:ascii="Times New Roman" w:hAnsi="Times New Roman" w:cs="Times New Roman"/>
          <w:sz w:val="28"/>
          <w:szCs w:val="28"/>
        </w:rPr>
        <w:t xml:space="preserve"> - </w:t>
      </w:r>
      <w:r w:rsidR="00E46C14">
        <w:rPr>
          <w:rFonts w:ascii="Times New Roman" w:hAnsi="Times New Roman" w:cs="Times New Roman"/>
          <w:sz w:val="28"/>
          <w:szCs w:val="28"/>
        </w:rPr>
        <w:t>5 заявителя;</w:t>
      </w:r>
    </w:p>
    <w:p w14:paraId="24B5956C" w14:textId="39D205BA" w:rsidR="00E46C14" w:rsidRDefault="00EE5F14" w:rsidP="00E46C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6C14">
        <w:rPr>
          <w:rFonts w:ascii="Times New Roman" w:hAnsi="Times New Roman" w:cs="Times New Roman"/>
          <w:sz w:val="28"/>
          <w:szCs w:val="28"/>
        </w:rPr>
        <w:t xml:space="preserve">  на возмещение части затрат на производство овец и коз на убой</w:t>
      </w:r>
      <w:r w:rsidR="00025E8F">
        <w:rPr>
          <w:rFonts w:ascii="Times New Roman" w:hAnsi="Times New Roman" w:cs="Times New Roman"/>
          <w:sz w:val="28"/>
          <w:szCs w:val="28"/>
        </w:rPr>
        <w:t xml:space="preserve"> - </w:t>
      </w:r>
      <w:r w:rsidR="00E46C14">
        <w:rPr>
          <w:rFonts w:ascii="Times New Roman" w:hAnsi="Times New Roman" w:cs="Times New Roman"/>
          <w:sz w:val="28"/>
          <w:szCs w:val="28"/>
        </w:rPr>
        <w:t>2 заявителя;</w:t>
      </w:r>
    </w:p>
    <w:p w14:paraId="463CA7F1" w14:textId="3828F4EC" w:rsidR="00EE5F14" w:rsidRDefault="00EE5F14" w:rsidP="00E46C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6C14">
        <w:rPr>
          <w:rFonts w:ascii="Times New Roman" w:hAnsi="Times New Roman" w:cs="Times New Roman"/>
          <w:sz w:val="28"/>
          <w:szCs w:val="28"/>
        </w:rPr>
        <w:t xml:space="preserve"> на обеспечение развития семейных ферм в целях увеличения объема производства сельскохозяйственной продукции</w:t>
      </w:r>
      <w:r w:rsidR="00025E8F">
        <w:rPr>
          <w:rFonts w:ascii="Times New Roman" w:hAnsi="Times New Roman" w:cs="Times New Roman"/>
          <w:sz w:val="28"/>
          <w:szCs w:val="28"/>
        </w:rPr>
        <w:t xml:space="preserve"> -</w:t>
      </w:r>
      <w:r w:rsidR="00E46C14">
        <w:rPr>
          <w:rFonts w:ascii="Times New Roman" w:hAnsi="Times New Roman" w:cs="Times New Roman"/>
          <w:sz w:val="28"/>
          <w:szCs w:val="28"/>
        </w:rPr>
        <w:t>субсидии семейным фермам- 1 заявитель;</w:t>
      </w:r>
    </w:p>
    <w:p w14:paraId="4C603C4C" w14:textId="0C01BFAC" w:rsidR="00E46C14" w:rsidRDefault="00EE5F14" w:rsidP="00E46C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6C14">
        <w:rPr>
          <w:rFonts w:ascii="Times New Roman" w:hAnsi="Times New Roman" w:cs="Times New Roman"/>
          <w:sz w:val="28"/>
          <w:szCs w:val="28"/>
        </w:rPr>
        <w:t xml:space="preserve">  возмещение части затрат на поддержку собственного производства молока -  1заявитель;</w:t>
      </w:r>
    </w:p>
    <w:p w14:paraId="22F5FB24" w14:textId="191FA45F" w:rsidR="00E46C14" w:rsidRDefault="00E46C14" w:rsidP="00E46C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5F14">
        <w:rPr>
          <w:rFonts w:ascii="Times New Roman" w:hAnsi="Times New Roman" w:cs="Times New Roman"/>
          <w:sz w:val="28"/>
          <w:szCs w:val="28"/>
        </w:rPr>
        <w:t xml:space="preserve">   </w:t>
      </w:r>
      <w:r>
        <w:rPr>
          <w:rFonts w:ascii="Times New Roman" w:hAnsi="Times New Roman" w:cs="Times New Roman"/>
          <w:sz w:val="28"/>
          <w:szCs w:val="28"/>
        </w:rPr>
        <w:t>Сумма государственной поддержки по всем видам субсидий  за 2025</w:t>
      </w:r>
      <w:r w:rsidR="00EE5F14">
        <w:rPr>
          <w:rFonts w:ascii="Times New Roman" w:hAnsi="Times New Roman" w:cs="Times New Roman"/>
          <w:sz w:val="28"/>
          <w:szCs w:val="28"/>
        </w:rPr>
        <w:t xml:space="preserve"> </w:t>
      </w:r>
      <w:r>
        <w:rPr>
          <w:rFonts w:ascii="Times New Roman" w:hAnsi="Times New Roman" w:cs="Times New Roman"/>
          <w:sz w:val="28"/>
          <w:szCs w:val="28"/>
        </w:rPr>
        <w:t>год  состав</w:t>
      </w:r>
      <w:r w:rsidR="00025E8F">
        <w:rPr>
          <w:rFonts w:ascii="Times New Roman" w:hAnsi="Times New Roman" w:cs="Times New Roman"/>
          <w:sz w:val="28"/>
          <w:szCs w:val="28"/>
        </w:rPr>
        <w:t>и</w:t>
      </w:r>
      <w:r>
        <w:rPr>
          <w:rFonts w:ascii="Times New Roman" w:hAnsi="Times New Roman" w:cs="Times New Roman"/>
          <w:sz w:val="28"/>
          <w:szCs w:val="28"/>
        </w:rPr>
        <w:t>л – 5 121 909,39 рублей,  количество заявителей -11.</w:t>
      </w:r>
    </w:p>
    <w:p w14:paraId="62E67C59" w14:textId="06EC7175" w:rsidR="00CE6D00" w:rsidRPr="00D97A6F" w:rsidRDefault="00E46C14" w:rsidP="00EE5F14">
      <w:pPr>
        <w:spacing w:after="0" w:line="240" w:lineRule="auto"/>
        <w:jc w:val="both"/>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
    <w:p w14:paraId="6B49E572" w14:textId="029DCBC3" w:rsidR="00DB7119" w:rsidRDefault="00D63746" w:rsidP="008A0E15">
      <w:pPr>
        <w:spacing w:after="0"/>
        <w:ind w:firstLine="567"/>
        <w:jc w:val="center"/>
        <w:rPr>
          <w:rFonts w:ascii="Times New Roman" w:hAnsi="Times New Roman" w:cs="Times New Roman"/>
          <w:b/>
          <w:color w:val="000000" w:themeColor="text1"/>
          <w:sz w:val="28"/>
          <w:szCs w:val="28"/>
        </w:rPr>
      </w:pPr>
      <w:bookmarkStart w:id="7" w:name="_Hlk41904505"/>
      <w:bookmarkEnd w:id="4"/>
      <w:r w:rsidRPr="00244736">
        <w:rPr>
          <w:rFonts w:ascii="Times New Roman" w:hAnsi="Times New Roman" w:cs="Times New Roman"/>
          <w:b/>
          <w:color w:val="000000" w:themeColor="text1"/>
          <w:sz w:val="28"/>
          <w:szCs w:val="28"/>
        </w:rPr>
        <w:t>Строительство</w:t>
      </w:r>
    </w:p>
    <w:p w14:paraId="0CF4439F" w14:textId="3CAC5F8A" w:rsidR="00512509" w:rsidRPr="007E1F61" w:rsidRDefault="007E1F61" w:rsidP="007E1F61">
      <w:pPr>
        <w:spacing w:after="0"/>
        <w:ind w:firstLine="567"/>
        <w:jc w:val="both"/>
        <w:rPr>
          <w:rFonts w:ascii="Times New Roman" w:hAnsi="Times New Roman" w:cs="Times New Roman"/>
          <w:color w:val="000000" w:themeColor="text1"/>
          <w:sz w:val="28"/>
          <w:szCs w:val="28"/>
        </w:rPr>
      </w:pPr>
      <w:r w:rsidRPr="007E1F6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7E1F61">
        <w:rPr>
          <w:rFonts w:ascii="Times New Roman" w:hAnsi="Times New Roman" w:cs="Times New Roman"/>
          <w:color w:val="000000" w:themeColor="text1"/>
          <w:sz w:val="28"/>
          <w:szCs w:val="28"/>
        </w:rPr>
        <w:t>Эльбрусском   муниципальном районе в 2025 году введено в эксплуатацию 12,8 тыс.кв.м. индивидуального жилья.</w:t>
      </w:r>
    </w:p>
    <w:p w14:paraId="33AABB00" w14:textId="5A128220" w:rsidR="003049A3" w:rsidRPr="003049A3" w:rsidRDefault="00512509" w:rsidP="00DD146E">
      <w:pPr>
        <w:pStyle w:val="ConsPlusNormal"/>
        <w:ind w:right="-142"/>
        <w:jc w:val="both"/>
        <w:rPr>
          <w:rFonts w:ascii="Times New Roman" w:eastAsiaTheme="minorHAnsi" w:hAnsi="Times New Roman" w:cs="Times New Roman"/>
          <w:color w:val="000000"/>
          <w:spacing w:val="5"/>
          <w:sz w:val="28"/>
          <w:szCs w:val="28"/>
          <w:shd w:val="clear" w:color="auto" w:fill="FFFFFF"/>
          <w:lang w:eastAsia="en-US"/>
        </w:rPr>
      </w:pPr>
      <w:r>
        <w:rPr>
          <w:rFonts w:ascii="Times New Roman" w:hAnsi="Times New Roman" w:cs="Times New Roman"/>
          <w:sz w:val="28"/>
          <w:szCs w:val="28"/>
        </w:rPr>
        <w:t xml:space="preserve">       </w:t>
      </w:r>
      <w:r w:rsidR="00616C87">
        <w:rPr>
          <w:rFonts w:ascii="Times New Roman" w:eastAsiaTheme="minorHAnsi" w:hAnsi="Times New Roman" w:cs="Times New Roman"/>
          <w:color w:val="000000"/>
          <w:spacing w:val="5"/>
          <w:sz w:val="27"/>
          <w:szCs w:val="27"/>
          <w:shd w:val="clear" w:color="auto" w:fill="FFFFFF"/>
          <w:lang w:eastAsia="en-US"/>
        </w:rPr>
        <w:t xml:space="preserve"> </w:t>
      </w:r>
      <w:r w:rsidR="003049A3" w:rsidRPr="00EE5F14">
        <w:rPr>
          <w:rFonts w:ascii="Times New Roman" w:eastAsiaTheme="minorHAnsi" w:hAnsi="Times New Roman" w:cs="Times New Roman"/>
          <w:color w:val="000000"/>
          <w:spacing w:val="5"/>
          <w:sz w:val="28"/>
          <w:szCs w:val="28"/>
          <w:shd w:val="clear" w:color="auto" w:fill="FFFFFF"/>
          <w:lang w:eastAsia="en-US"/>
        </w:rPr>
        <w:t>За счет субсидий, предоставленных бюджетам муниципальных образований Кабардино</w:t>
      </w:r>
      <w:r w:rsidR="00EE5F14">
        <w:rPr>
          <w:rFonts w:ascii="Times New Roman" w:eastAsiaTheme="minorHAnsi" w:hAnsi="Times New Roman" w:cs="Times New Roman"/>
          <w:color w:val="000000"/>
          <w:spacing w:val="5"/>
          <w:sz w:val="28"/>
          <w:szCs w:val="28"/>
          <w:shd w:val="clear" w:color="auto" w:fill="FFFFFF"/>
          <w:lang w:eastAsia="en-US"/>
        </w:rPr>
        <w:t xml:space="preserve"> </w:t>
      </w:r>
      <w:r w:rsidR="003049A3" w:rsidRPr="00EE5F14">
        <w:rPr>
          <w:rFonts w:ascii="Times New Roman" w:eastAsiaTheme="minorHAnsi" w:hAnsi="Times New Roman" w:cs="Times New Roman"/>
          <w:color w:val="000000"/>
          <w:spacing w:val="5"/>
          <w:sz w:val="28"/>
          <w:szCs w:val="28"/>
          <w:shd w:val="clear" w:color="auto" w:fill="FFFFFF"/>
          <w:lang w:eastAsia="en-US"/>
        </w:rPr>
        <w:t>-</w:t>
      </w:r>
      <w:r w:rsidR="00EE5F14">
        <w:rPr>
          <w:rFonts w:ascii="Times New Roman" w:eastAsiaTheme="minorHAnsi" w:hAnsi="Times New Roman" w:cs="Times New Roman"/>
          <w:color w:val="000000"/>
          <w:spacing w:val="5"/>
          <w:sz w:val="28"/>
          <w:szCs w:val="28"/>
          <w:shd w:val="clear" w:color="auto" w:fill="FFFFFF"/>
          <w:lang w:eastAsia="en-US"/>
        </w:rPr>
        <w:t xml:space="preserve"> </w:t>
      </w:r>
      <w:r w:rsidR="003049A3" w:rsidRPr="00EE5F14">
        <w:rPr>
          <w:rFonts w:ascii="Times New Roman" w:eastAsiaTheme="minorHAnsi" w:hAnsi="Times New Roman" w:cs="Times New Roman"/>
          <w:color w:val="000000"/>
          <w:spacing w:val="5"/>
          <w:sz w:val="28"/>
          <w:szCs w:val="28"/>
          <w:shd w:val="clear" w:color="auto" w:fill="FFFFFF"/>
          <w:lang w:eastAsia="en-US"/>
        </w:rPr>
        <w:t>Балкарской Республики на обеспечение комплексного развития сельских территорий на 2024-2025 г</w:t>
      </w:r>
      <w:r w:rsidR="006A3AC5">
        <w:rPr>
          <w:rFonts w:ascii="Times New Roman" w:eastAsiaTheme="minorHAnsi" w:hAnsi="Times New Roman" w:cs="Times New Roman"/>
          <w:color w:val="000000"/>
          <w:spacing w:val="5"/>
          <w:sz w:val="28"/>
          <w:szCs w:val="28"/>
          <w:shd w:val="clear" w:color="auto" w:fill="FFFFFF"/>
          <w:lang w:eastAsia="en-US"/>
        </w:rPr>
        <w:t xml:space="preserve">г </w:t>
      </w:r>
      <w:r w:rsidR="003049A3" w:rsidRPr="00EE5F14">
        <w:rPr>
          <w:rFonts w:ascii="Times New Roman" w:eastAsiaTheme="minorHAnsi" w:hAnsi="Times New Roman" w:cs="Times New Roman"/>
          <w:color w:val="000000"/>
          <w:spacing w:val="5"/>
          <w:sz w:val="28"/>
          <w:szCs w:val="28"/>
          <w:shd w:val="clear" w:color="auto" w:fill="FFFFFF"/>
          <w:lang w:eastAsia="en-US"/>
        </w:rPr>
        <w:t xml:space="preserve">выполнен капитальный  ремонт  здания  Центра развития творчества детей и юношества им. М. Х. Мокаева – 76 606 594,64 рублей. </w:t>
      </w:r>
    </w:p>
    <w:p w14:paraId="002A16EE" w14:textId="48A3CBE7" w:rsidR="003049A3" w:rsidRPr="003049A3" w:rsidRDefault="00EE5F14" w:rsidP="00DD146E">
      <w:pPr>
        <w:widowControl w:val="0"/>
        <w:autoSpaceDE w:val="0"/>
        <w:autoSpaceDN w:val="0"/>
        <w:spacing w:after="0" w:line="240" w:lineRule="auto"/>
        <w:ind w:right="-142"/>
        <w:jc w:val="both"/>
        <w:rPr>
          <w:rFonts w:ascii="Times New Roman" w:eastAsiaTheme="minorHAnsi" w:hAnsi="Times New Roman" w:cs="Times New Roman"/>
          <w:color w:val="000000"/>
          <w:spacing w:val="5"/>
          <w:sz w:val="28"/>
          <w:szCs w:val="28"/>
          <w:shd w:val="clear" w:color="auto" w:fill="FFFFFF"/>
          <w:lang w:eastAsia="en-US"/>
        </w:rPr>
      </w:pPr>
      <w:r>
        <w:rPr>
          <w:rFonts w:ascii="Times New Roman" w:eastAsiaTheme="minorHAnsi" w:hAnsi="Times New Roman" w:cs="Times New Roman"/>
          <w:color w:val="000000"/>
          <w:spacing w:val="5"/>
          <w:sz w:val="28"/>
          <w:szCs w:val="28"/>
          <w:shd w:val="clear" w:color="auto" w:fill="FFFFFF"/>
          <w:lang w:eastAsia="en-US"/>
        </w:rPr>
        <w:t xml:space="preserve">         </w:t>
      </w:r>
      <w:r w:rsidR="003049A3" w:rsidRPr="003049A3">
        <w:rPr>
          <w:rFonts w:ascii="Times New Roman" w:eastAsiaTheme="minorHAnsi" w:hAnsi="Times New Roman" w:cs="Times New Roman"/>
          <w:color w:val="000000"/>
          <w:spacing w:val="5"/>
          <w:sz w:val="28"/>
          <w:szCs w:val="28"/>
          <w:shd w:val="clear" w:color="auto" w:fill="FFFFFF"/>
          <w:lang w:eastAsia="en-US"/>
        </w:rPr>
        <w:t xml:space="preserve">За счет субсидий, предоставленных бюджетам муниципальных образований Кабардино-Балкарской Республики на обеспечение комплексного развития сельских территорий на 2024-2025 годы  выполнен капитальный  ремонт  МКУ  </w:t>
      </w:r>
      <w:r>
        <w:rPr>
          <w:rFonts w:ascii="Times New Roman" w:eastAsiaTheme="minorHAnsi" w:hAnsi="Times New Roman" w:cs="Times New Roman"/>
          <w:color w:val="000000"/>
          <w:spacing w:val="5"/>
          <w:sz w:val="28"/>
          <w:szCs w:val="28"/>
          <w:shd w:val="clear" w:color="auto" w:fill="FFFFFF"/>
          <w:lang w:eastAsia="en-US"/>
        </w:rPr>
        <w:t>«</w:t>
      </w:r>
      <w:r w:rsidR="003049A3" w:rsidRPr="003049A3">
        <w:rPr>
          <w:rFonts w:ascii="Times New Roman" w:eastAsiaTheme="minorHAnsi" w:hAnsi="Times New Roman" w:cs="Times New Roman"/>
          <w:color w:val="000000"/>
          <w:spacing w:val="5"/>
          <w:sz w:val="28"/>
          <w:szCs w:val="28"/>
          <w:shd w:val="clear" w:color="auto" w:fill="FFFFFF"/>
          <w:lang w:eastAsia="en-US"/>
        </w:rPr>
        <w:t>Спортивная школа олимпийского резерва</w:t>
      </w:r>
      <w:r>
        <w:rPr>
          <w:rFonts w:ascii="Times New Roman" w:eastAsiaTheme="minorHAnsi" w:hAnsi="Times New Roman" w:cs="Times New Roman"/>
          <w:color w:val="000000"/>
          <w:spacing w:val="5"/>
          <w:sz w:val="28"/>
          <w:szCs w:val="28"/>
          <w:shd w:val="clear" w:color="auto" w:fill="FFFFFF"/>
          <w:lang w:eastAsia="en-US"/>
        </w:rPr>
        <w:t>»</w:t>
      </w:r>
      <w:r w:rsidR="003049A3" w:rsidRPr="003049A3">
        <w:rPr>
          <w:rFonts w:ascii="Times New Roman" w:eastAsiaTheme="minorHAnsi" w:hAnsi="Times New Roman" w:cs="Times New Roman"/>
          <w:color w:val="000000"/>
          <w:spacing w:val="5"/>
          <w:sz w:val="28"/>
          <w:szCs w:val="28"/>
          <w:shd w:val="clear" w:color="auto" w:fill="FFFFFF"/>
          <w:lang w:eastAsia="en-US"/>
        </w:rPr>
        <w:t xml:space="preserve"> </w:t>
      </w:r>
      <w:r>
        <w:rPr>
          <w:rFonts w:ascii="Times New Roman" w:eastAsiaTheme="minorHAnsi" w:hAnsi="Times New Roman" w:cs="Times New Roman"/>
          <w:color w:val="000000"/>
          <w:spacing w:val="5"/>
          <w:sz w:val="28"/>
          <w:szCs w:val="28"/>
          <w:shd w:val="clear" w:color="auto" w:fill="FFFFFF"/>
          <w:lang w:eastAsia="en-US"/>
        </w:rPr>
        <w:t xml:space="preserve">на сумму </w:t>
      </w:r>
      <w:r w:rsidR="003049A3" w:rsidRPr="003049A3">
        <w:rPr>
          <w:rFonts w:ascii="Times New Roman" w:eastAsiaTheme="minorHAnsi" w:hAnsi="Times New Roman" w:cs="Times New Roman"/>
          <w:color w:val="000000"/>
          <w:spacing w:val="5"/>
          <w:sz w:val="28"/>
          <w:szCs w:val="28"/>
          <w:shd w:val="clear" w:color="auto" w:fill="FFFFFF"/>
          <w:lang w:eastAsia="en-US"/>
        </w:rPr>
        <w:t xml:space="preserve"> </w:t>
      </w:r>
      <w:r w:rsidR="003049A3" w:rsidRPr="003049A3">
        <w:rPr>
          <w:rFonts w:ascii="Times New Roman" w:eastAsia="Times New Roman" w:hAnsi="Times New Roman" w:cs="Times New Roman"/>
          <w:sz w:val="28"/>
          <w:szCs w:val="28"/>
        </w:rPr>
        <w:t>205 481 824,83 рублей.</w:t>
      </w:r>
      <w:r w:rsidR="003049A3" w:rsidRPr="003049A3">
        <w:rPr>
          <w:rFonts w:ascii="Times New Roman" w:eastAsiaTheme="minorHAnsi" w:hAnsi="Times New Roman" w:cs="Times New Roman"/>
          <w:color w:val="000000"/>
          <w:spacing w:val="5"/>
          <w:sz w:val="28"/>
          <w:szCs w:val="28"/>
          <w:shd w:val="clear" w:color="auto" w:fill="FFFFFF"/>
          <w:lang w:eastAsia="en-US"/>
        </w:rPr>
        <w:t xml:space="preserve"> </w:t>
      </w:r>
    </w:p>
    <w:p w14:paraId="465B5D8D" w14:textId="049F31B8" w:rsidR="003049A3" w:rsidRPr="003049A3" w:rsidRDefault="00DD146E" w:rsidP="003049A3">
      <w:pPr>
        <w:spacing w:after="0" w:line="240" w:lineRule="auto"/>
        <w:jc w:val="both"/>
        <w:outlineLvl w:val="0"/>
        <w:rPr>
          <w:rFonts w:ascii="Times New Roman" w:eastAsiaTheme="minorHAnsi" w:hAnsi="Times New Roman" w:cs="Times New Roman"/>
          <w:color w:val="000000"/>
          <w:spacing w:val="5"/>
          <w:sz w:val="28"/>
          <w:szCs w:val="28"/>
          <w:shd w:val="clear" w:color="auto" w:fill="FFFFFF"/>
          <w:lang w:eastAsia="en-US"/>
        </w:rPr>
      </w:pPr>
      <w:r>
        <w:rPr>
          <w:rFonts w:ascii="Times New Roman" w:eastAsiaTheme="minorHAnsi" w:hAnsi="Times New Roman" w:cs="Times New Roman"/>
          <w:color w:val="000000"/>
          <w:spacing w:val="5"/>
          <w:sz w:val="28"/>
          <w:szCs w:val="28"/>
          <w:shd w:val="clear" w:color="auto" w:fill="FFFFFF"/>
          <w:lang w:eastAsia="en-US"/>
        </w:rPr>
        <w:t xml:space="preserve">       </w:t>
      </w:r>
      <w:r w:rsidR="003049A3" w:rsidRPr="003049A3">
        <w:rPr>
          <w:rFonts w:ascii="Times New Roman" w:eastAsiaTheme="minorHAnsi" w:hAnsi="Times New Roman" w:cs="Times New Roman"/>
          <w:color w:val="000000"/>
          <w:spacing w:val="5"/>
          <w:sz w:val="28"/>
          <w:szCs w:val="28"/>
          <w:shd w:val="clear" w:color="auto" w:fill="FFFFFF"/>
          <w:lang w:eastAsia="en-US"/>
        </w:rPr>
        <w:t xml:space="preserve"> Ведется капитальный ремонт </w:t>
      </w:r>
      <w:r>
        <w:rPr>
          <w:rFonts w:ascii="Times New Roman" w:eastAsiaTheme="minorHAnsi" w:hAnsi="Times New Roman" w:cs="Times New Roman"/>
          <w:color w:val="000000"/>
          <w:spacing w:val="5"/>
          <w:sz w:val="28"/>
          <w:szCs w:val="28"/>
          <w:shd w:val="clear" w:color="auto" w:fill="FFFFFF"/>
          <w:lang w:eastAsia="en-US"/>
        </w:rPr>
        <w:t>з</w:t>
      </w:r>
      <w:r w:rsidR="003049A3" w:rsidRPr="003049A3">
        <w:rPr>
          <w:rFonts w:ascii="Times New Roman" w:eastAsiaTheme="minorHAnsi" w:hAnsi="Times New Roman" w:cs="Times New Roman"/>
          <w:color w:val="000000"/>
          <w:spacing w:val="5"/>
          <w:sz w:val="28"/>
          <w:szCs w:val="28"/>
          <w:shd w:val="clear" w:color="auto" w:fill="FFFFFF"/>
          <w:lang w:eastAsia="en-US"/>
        </w:rPr>
        <w:t xml:space="preserve">дания поликлиники </w:t>
      </w:r>
      <w:r>
        <w:rPr>
          <w:rFonts w:ascii="Times New Roman" w:eastAsiaTheme="minorHAnsi" w:hAnsi="Times New Roman" w:cs="Times New Roman"/>
          <w:color w:val="000000"/>
          <w:spacing w:val="5"/>
          <w:sz w:val="28"/>
          <w:szCs w:val="28"/>
          <w:shd w:val="clear" w:color="auto" w:fill="FFFFFF"/>
          <w:lang w:eastAsia="en-US"/>
        </w:rPr>
        <w:t>ГБУЗ</w:t>
      </w:r>
      <w:r w:rsidR="003049A3" w:rsidRPr="003049A3">
        <w:rPr>
          <w:rFonts w:ascii="Times New Roman" w:eastAsiaTheme="minorHAnsi" w:hAnsi="Times New Roman" w:cs="Times New Roman"/>
          <w:color w:val="000000"/>
          <w:spacing w:val="5"/>
          <w:sz w:val="28"/>
          <w:szCs w:val="28"/>
          <w:shd w:val="clear" w:color="auto" w:fill="FFFFFF"/>
          <w:lang w:eastAsia="en-US"/>
        </w:rPr>
        <w:t xml:space="preserve"> "Центральная районная больница" Эльбрусского муниципального района Заключен контракт с ООО «РЕСТАВ» на сумму -  </w:t>
      </w:r>
      <w:r w:rsidR="003049A3" w:rsidRPr="003049A3">
        <w:rPr>
          <w:rFonts w:ascii="Times New Roman" w:eastAsiaTheme="minorHAnsi" w:hAnsi="Times New Roman" w:cs="Times New Roman"/>
          <w:color w:val="000000"/>
          <w:spacing w:val="5"/>
          <w:sz w:val="28"/>
          <w:szCs w:val="28"/>
          <w:shd w:val="clear" w:color="auto" w:fill="FFFFFF"/>
        </w:rPr>
        <w:t>22 971,9 тыс.</w:t>
      </w:r>
      <w:r>
        <w:rPr>
          <w:rFonts w:ascii="Times New Roman" w:eastAsiaTheme="minorHAnsi" w:hAnsi="Times New Roman" w:cs="Times New Roman"/>
          <w:color w:val="000000"/>
          <w:spacing w:val="5"/>
          <w:sz w:val="28"/>
          <w:szCs w:val="28"/>
          <w:shd w:val="clear" w:color="auto" w:fill="FFFFFF"/>
        </w:rPr>
        <w:t xml:space="preserve"> </w:t>
      </w:r>
      <w:r w:rsidR="003049A3" w:rsidRPr="003049A3">
        <w:rPr>
          <w:rFonts w:ascii="Times New Roman" w:eastAsiaTheme="minorHAnsi" w:hAnsi="Times New Roman" w:cs="Times New Roman"/>
          <w:color w:val="000000"/>
          <w:spacing w:val="5"/>
          <w:sz w:val="28"/>
          <w:szCs w:val="28"/>
          <w:shd w:val="clear" w:color="auto" w:fill="FFFFFF"/>
        </w:rPr>
        <w:t xml:space="preserve">руб. </w:t>
      </w:r>
      <w:r w:rsidR="003049A3" w:rsidRPr="003049A3">
        <w:rPr>
          <w:rFonts w:ascii="Times New Roman" w:eastAsiaTheme="minorHAnsi" w:hAnsi="Times New Roman" w:cs="Times New Roman"/>
          <w:color w:val="000000"/>
          <w:spacing w:val="5"/>
          <w:sz w:val="28"/>
          <w:szCs w:val="28"/>
          <w:shd w:val="clear" w:color="auto" w:fill="FFFFFF"/>
          <w:lang w:eastAsia="en-US"/>
        </w:rPr>
        <w:t>Срок завершения работ 1полугодие 2026 года.</w:t>
      </w:r>
    </w:p>
    <w:p w14:paraId="3A20C782" w14:textId="6670BA83" w:rsidR="003049A3" w:rsidRPr="003049A3" w:rsidRDefault="00DD146E" w:rsidP="003049A3">
      <w:pPr>
        <w:spacing w:after="0" w:line="240" w:lineRule="auto"/>
        <w:jc w:val="both"/>
        <w:outlineLvl w:val="0"/>
        <w:rPr>
          <w:rFonts w:ascii="Times New Roman" w:eastAsia="Times New Roman" w:hAnsi="Times New Roman" w:cs="Times New Roman"/>
          <w:sz w:val="28"/>
          <w:szCs w:val="28"/>
        </w:rPr>
      </w:pPr>
      <w:r w:rsidRPr="00DD146E">
        <w:rPr>
          <w:rFonts w:ascii="Times New Roman" w:eastAsia="Calibri" w:hAnsi="Times New Roman" w:cs="Times New Roman"/>
          <w:bCs/>
          <w:sz w:val="28"/>
          <w:szCs w:val="28"/>
          <w:lang w:eastAsia="en-US"/>
        </w:rPr>
        <w:t xml:space="preserve">        </w:t>
      </w:r>
      <w:r w:rsidR="003049A3" w:rsidRPr="003049A3">
        <w:rPr>
          <w:rFonts w:ascii="Times New Roman" w:eastAsia="Calibri" w:hAnsi="Times New Roman" w:cs="Times New Roman"/>
          <w:bCs/>
          <w:sz w:val="28"/>
          <w:szCs w:val="28"/>
          <w:lang w:eastAsia="en-US"/>
        </w:rPr>
        <w:t xml:space="preserve"> </w:t>
      </w:r>
      <w:r w:rsidR="003049A3" w:rsidRPr="003049A3">
        <w:rPr>
          <w:rFonts w:ascii="Times New Roman" w:eastAsia="Times New Roman" w:hAnsi="Times New Roman" w:cs="Times New Roman"/>
          <w:bCs/>
          <w:sz w:val="28"/>
          <w:szCs w:val="28"/>
          <w:shd w:val="clear" w:color="auto" w:fill="FAFAFA"/>
        </w:rPr>
        <w:t xml:space="preserve">Ведется капитальный ремонт </w:t>
      </w:r>
      <w:r w:rsidRPr="00DD146E">
        <w:rPr>
          <w:rFonts w:ascii="Times New Roman" w:eastAsia="Times New Roman" w:hAnsi="Times New Roman" w:cs="Times New Roman"/>
          <w:color w:val="000000"/>
          <w:sz w:val="28"/>
          <w:szCs w:val="28"/>
          <w:shd w:val="clear" w:color="auto" w:fill="FFFFFF"/>
        </w:rPr>
        <w:t>з</w:t>
      </w:r>
      <w:r w:rsidR="003049A3" w:rsidRPr="003049A3">
        <w:rPr>
          <w:rFonts w:ascii="Times New Roman" w:eastAsia="Times New Roman" w:hAnsi="Times New Roman" w:cs="Times New Roman"/>
          <w:color w:val="000000"/>
          <w:sz w:val="28"/>
          <w:szCs w:val="28"/>
          <w:shd w:val="clear" w:color="auto" w:fill="FFFFFF"/>
        </w:rPr>
        <w:t>дания врачебной амбулатории с.</w:t>
      </w:r>
      <w:r w:rsidRPr="00DD146E">
        <w:rPr>
          <w:rFonts w:ascii="Times New Roman" w:eastAsia="Times New Roman" w:hAnsi="Times New Roman" w:cs="Times New Roman"/>
          <w:color w:val="000000"/>
          <w:sz w:val="28"/>
          <w:szCs w:val="28"/>
          <w:shd w:val="clear" w:color="auto" w:fill="FFFFFF"/>
        </w:rPr>
        <w:t xml:space="preserve"> </w:t>
      </w:r>
      <w:r w:rsidR="003049A3" w:rsidRPr="003049A3">
        <w:rPr>
          <w:rFonts w:ascii="Times New Roman" w:eastAsia="Times New Roman" w:hAnsi="Times New Roman" w:cs="Times New Roman"/>
          <w:color w:val="000000"/>
          <w:sz w:val="28"/>
          <w:szCs w:val="28"/>
          <w:shd w:val="clear" w:color="auto" w:fill="FFFFFF"/>
        </w:rPr>
        <w:t xml:space="preserve">Кенделен </w:t>
      </w:r>
      <w:r>
        <w:rPr>
          <w:rFonts w:ascii="Times New Roman" w:eastAsia="Times New Roman" w:hAnsi="Times New Roman" w:cs="Times New Roman"/>
          <w:color w:val="000000"/>
          <w:sz w:val="28"/>
          <w:szCs w:val="28"/>
          <w:shd w:val="clear" w:color="auto" w:fill="FFFFFF"/>
        </w:rPr>
        <w:t>ГБУЗ</w:t>
      </w:r>
      <w:r w:rsidR="003049A3" w:rsidRPr="003049A3">
        <w:rPr>
          <w:rFonts w:ascii="Times New Roman" w:eastAsia="Times New Roman" w:hAnsi="Times New Roman" w:cs="Times New Roman"/>
          <w:color w:val="000000"/>
          <w:sz w:val="28"/>
          <w:szCs w:val="28"/>
          <w:shd w:val="clear" w:color="auto" w:fill="FFFFFF"/>
        </w:rPr>
        <w:t xml:space="preserve"> "Центральная районная больница " </w:t>
      </w:r>
      <w:r w:rsidR="003049A3" w:rsidRPr="003049A3">
        <w:rPr>
          <w:rFonts w:ascii="Times New Roman" w:eastAsia="Times New Roman" w:hAnsi="Times New Roman" w:cs="Times New Roman"/>
          <w:bCs/>
          <w:sz w:val="28"/>
          <w:szCs w:val="28"/>
        </w:rPr>
        <w:t xml:space="preserve">Заключен контракт с </w:t>
      </w:r>
      <w:r w:rsidR="003049A3" w:rsidRPr="003049A3">
        <w:rPr>
          <w:rFonts w:ascii="Times New Roman" w:eastAsia="Times New Roman" w:hAnsi="Times New Roman" w:cs="Times New Roman"/>
          <w:sz w:val="28"/>
          <w:szCs w:val="28"/>
        </w:rPr>
        <w:t xml:space="preserve">ООО  «Город-Строй» на сумму - </w:t>
      </w:r>
      <w:r w:rsidR="003049A3" w:rsidRPr="003049A3">
        <w:rPr>
          <w:rFonts w:ascii="Times New Roman" w:eastAsia="Calibri" w:hAnsi="Times New Roman" w:cs="Times New Roman"/>
          <w:sz w:val="28"/>
          <w:szCs w:val="28"/>
          <w:lang w:eastAsia="en-US"/>
        </w:rPr>
        <w:t xml:space="preserve">17 350,0 тыс.руб. </w:t>
      </w:r>
      <w:r w:rsidR="003049A3" w:rsidRPr="003049A3">
        <w:rPr>
          <w:rFonts w:ascii="Times New Roman" w:eastAsia="Times New Roman" w:hAnsi="Times New Roman" w:cs="Times New Roman"/>
          <w:sz w:val="28"/>
          <w:szCs w:val="28"/>
        </w:rPr>
        <w:t xml:space="preserve">Срок завершения работ </w:t>
      </w:r>
      <w:r w:rsidR="003049A3" w:rsidRPr="003049A3">
        <w:rPr>
          <w:rFonts w:ascii="Times New Roman" w:eastAsiaTheme="minorHAnsi" w:hAnsi="Times New Roman" w:cs="Times New Roman"/>
          <w:color w:val="000000"/>
          <w:spacing w:val="5"/>
          <w:sz w:val="28"/>
          <w:szCs w:val="28"/>
          <w:shd w:val="clear" w:color="auto" w:fill="FFFFFF"/>
          <w:lang w:eastAsia="en-US"/>
        </w:rPr>
        <w:t>1 полугодие 2026 года.</w:t>
      </w:r>
    </w:p>
    <w:p w14:paraId="12E55469" w14:textId="79BCDBD5" w:rsidR="003049A3" w:rsidRDefault="00DD146E" w:rsidP="003049A3">
      <w:pPr>
        <w:spacing w:after="0" w:line="240" w:lineRule="auto"/>
        <w:jc w:val="both"/>
        <w:outlineLvl w:val="0"/>
        <w:rPr>
          <w:rFonts w:ascii="Times New Roman" w:eastAsia="Times New Roman" w:hAnsi="Times New Roman" w:cs="Times New Roman"/>
          <w:sz w:val="28"/>
          <w:szCs w:val="28"/>
        </w:rPr>
      </w:pPr>
      <w:r>
        <w:rPr>
          <w:rFonts w:ascii="Times New Roman" w:eastAsia="Calibri" w:hAnsi="Times New Roman" w:cs="Times New Roman"/>
          <w:b/>
          <w:bCs/>
          <w:sz w:val="27"/>
          <w:szCs w:val="27"/>
          <w:lang w:eastAsia="en-US"/>
        </w:rPr>
        <w:t xml:space="preserve">        </w:t>
      </w:r>
      <w:r w:rsidR="003049A3" w:rsidRPr="003049A3">
        <w:rPr>
          <w:rFonts w:ascii="Times New Roman" w:eastAsia="Times New Roman" w:hAnsi="Times New Roman" w:cs="Times New Roman"/>
          <w:color w:val="000000"/>
          <w:sz w:val="28"/>
          <w:szCs w:val="28"/>
          <w:shd w:val="clear" w:color="auto" w:fill="FFFFFF"/>
        </w:rPr>
        <w:t>Ведется строительство школы в с.Терскол на 150 мест – 155 000,0 тыс.</w:t>
      </w:r>
      <w:r>
        <w:rPr>
          <w:rFonts w:ascii="Times New Roman" w:eastAsia="Times New Roman" w:hAnsi="Times New Roman" w:cs="Times New Roman"/>
          <w:color w:val="000000"/>
          <w:sz w:val="28"/>
          <w:szCs w:val="28"/>
          <w:shd w:val="clear" w:color="auto" w:fill="FFFFFF"/>
        </w:rPr>
        <w:t xml:space="preserve"> </w:t>
      </w:r>
      <w:r w:rsidR="003049A3" w:rsidRPr="003049A3">
        <w:rPr>
          <w:rFonts w:ascii="Times New Roman" w:eastAsia="Times New Roman" w:hAnsi="Times New Roman" w:cs="Times New Roman"/>
          <w:color w:val="000000"/>
          <w:sz w:val="28"/>
          <w:szCs w:val="28"/>
          <w:shd w:val="clear" w:color="auto" w:fill="FFFFFF"/>
        </w:rPr>
        <w:t>руб. Заказчиком объекта является</w:t>
      </w:r>
      <w:r w:rsidR="00870EAB">
        <w:rPr>
          <w:rFonts w:ascii="Times New Roman" w:eastAsia="Times New Roman" w:hAnsi="Times New Roman" w:cs="Times New Roman"/>
          <w:color w:val="000000"/>
          <w:sz w:val="28"/>
          <w:szCs w:val="28"/>
          <w:shd w:val="clear" w:color="auto" w:fill="FFFFFF"/>
        </w:rPr>
        <w:t xml:space="preserve"> </w:t>
      </w:r>
      <w:r w:rsidR="003049A3" w:rsidRPr="003049A3">
        <w:rPr>
          <w:rFonts w:ascii="Times New Roman" w:eastAsia="Times New Roman" w:hAnsi="Times New Roman" w:cs="Times New Roman"/>
          <w:color w:val="000000"/>
          <w:sz w:val="28"/>
          <w:szCs w:val="28"/>
          <w:shd w:val="clear" w:color="auto" w:fill="FFFFFF"/>
        </w:rPr>
        <w:t xml:space="preserve">ГКУ КБР «Управление капитального строительства»,  генеральным   подрядчиком -  ООО  «ПРОГРЕСС» (генеральный   директор:   Жигунов М.С.). Работы ведутся. </w:t>
      </w:r>
      <w:r w:rsidR="003049A3" w:rsidRPr="003049A3">
        <w:rPr>
          <w:rFonts w:ascii="Times New Roman" w:eastAsia="Times New Roman" w:hAnsi="Times New Roman" w:cs="Times New Roman"/>
          <w:sz w:val="28"/>
          <w:szCs w:val="28"/>
        </w:rPr>
        <w:t>Срок завершения работ</w:t>
      </w:r>
      <w:r w:rsidR="00BE74F7">
        <w:rPr>
          <w:rFonts w:ascii="Times New Roman" w:eastAsia="Times New Roman" w:hAnsi="Times New Roman" w:cs="Times New Roman"/>
          <w:sz w:val="28"/>
          <w:szCs w:val="28"/>
        </w:rPr>
        <w:t xml:space="preserve"> </w:t>
      </w:r>
      <w:r w:rsidR="003049A3" w:rsidRPr="003049A3">
        <w:rPr>
          <w:rFonts w:ascii="Times New Roman" w:eastAsia="Times New Roman" w:hAnsi="Times New Roman" w:cs="Times New Roman"/>
          <w:sz w:val="28"/>
          <w:szCs w:val="28"/>
        </w:rPr>
        <w:t>2026 год.</w:t>
      </w:r>
    </w:p>
    <w:p w14:paraId="38F647DE" w14:textId="6FFC98A7" w:rsidR="006A3AC5" w:rsidRDefault="006A3AC5" w:rsidP="003049A3">
      <w:pPr>
        <w:spacing w:after="0" w:line="240"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A3AC5">
        <w:rPr>
          <w:rFonts w:ascii="Times New Roman" w:eastAsia="Times New Roman" w:hAnsi="Times New Roman" w:cs="Times New Roman"/>
          <w:sz w:val="28"/>
          <w:szCs w:val="28"/>
        </w:rPr>
        <w:t>Начаты работы по капитальному ремонту дошкольного учреждения - детского сада  с.Эльбрус, переданного на баланс с.п.Эльбрус. Работы ведутся за счет бюджета с.п.Эльбрус, сумма работ составляет 76 500,0 тыс. рублей.  Срок завершения работ 2026 год.</w:t>
      </w:r>
    </w:p>
    <w:p w14:paraId="5EBA5FDE" w14:textId="17F42F5B" w:rsidR="006A3AC5" w:rsidRPr="006A3AC5" w:rsidRDefault="006A3AC5" w:rsidP="006A3AC5">
      <w:pPr>
        <w:spacing w:after="0" w:line="240"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A3AC5">
        <w:rPr>
          <w:rFonts w:ascii="Times New Roman" w:eastAsia="Times New Roman" w:hAnsi="Times New Roman" w:cs="Times New Roman"/>
          <w:sz w:val="28"/>
          <w:szCs w:val="28"/>
        </w:rPr>
        <w:t>В с.п. Кенделен начато строительство детского сада на 100 мест. Сумма строительства – 139 133,90 тыс.руб. Срок завершения работ июль 2026 года.</w:t>
      </w:r>
    </w:p>
    <w:p w14:paraId="2F24CCAB" w14:textId="6D41D6AC" w:rsidR="007E1F61" w:rsidRPr="00DD146E" w:rsidRDefault="007E1F61" w:rsidP="003049A3">
      <w:pPr>
        <w:spacing w:after="0" w:line="240"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E1F61">
        <w:rPr>
          <w:rFonts w:ascii="Times New Roman" w:eastAsia="Times New Roman" w:hAnsi="Times New Roman" w:cs="Times New Roman"/>
          <w:sz w:val="28"/>
          <w:szCs w:val="28"/>
        </w:rPr>
        <w:t>На территории Эльбрусского муниципального района введен в эксплуатацию один многоквартирный жилой дом, застройщик - Байдаев Далхат Шахымович, адрес объекта - КБР, Эльбрусский район, с.Терскол, ул.Баксанская, №16 «А», общая площадь дома – 11 226,7 м2. Строительство осуществлялось за счет частных средств.</w:t>
      </w:r>
    </w:p>
    <w:p w14:paraId="02E3F93E" w14:textId="06849FCD" w:rsidR="003049A3" w:rsidRDefault="00A24CE0" w:rsidP="00DD146E">
      <w:pPr>
        <w:spacing w:after="0" w:line="240" w:lineRule="auto"/>
        <w:jc w:val="both"/>
        <w:rPr>
          <w:rFonts w:ascii="Times New Roman" w:eastAsia="Times New Roman" w:hAnsi="Times New Roman" w:cs="Times New Roman"/>
          <w:sz w:val="28"/>
          <w:szCs w:val="28"/>
        </w:rPr>
      </w:pPr>
      <w:r w:rsidRPr="00DD146E">
        <w:rPr>
          <w:rFonts w:ascii="Times New Roman" w:eastAsia="Times New Roman" w:hAnsi="Times New Roman" w:cs="Times New Roman"/>
          <w:sz w:val="28"/>
          <w:szCs w:val="28"/>
        </w:rPr>
        <w:t xml:space="preserve">        </w:t>
      </w:r>
      <w:r w:rsidRPr="00A24CE0">
        <w:rPr>
          <w:rFonts w:ascii="Times New Roman" w:eastAsia="Times New Roman" w:hAnsi="Times New Roman" w:cs="Times New Roman"/>
          <w:sz w:val="28"/>
          <w:szCs w:val="28"/>
        </w:rPr>
        <w:t xml:space="preserve">Завершено строительство нового здания МВД России по Эльбрусскому району КБР.  </w:t>
      </w:r>
    </w:p>
    <w:p w14:paraId="45942580" w14:textId="41C00D82" w:rsidR="004102DA" w:rsidRPr="004102DA" w:rsidRDefault="004102DA" w:rsidP="00DD146E">
      <w:pPr>
        <w:spacing w:after="0" w:line="240" w:lineRule="auto"/>
        <w:jc w:val="both"/>
        <w:rPr>
          <w:rFonts w:ascii="Times New Roman" w:eastAsia="Times New Roman" w:hAnsi="Times New Roman" w:cs="Times New Roman"/>
          <w:sz w:val="28"/>
          <w:szCs w:val="28"/>
        </w:rPr>
      </w:pPr>
      <w:r w:rsidRPr="00DD146E">
        <w:rPr>
          <w:rFonts w:ascii="Times New Roman" w:eastAsia="Times New Roman" w:hAnsi="Times New Roman" w:cs="Times New Roman"/>
          <w:sz w:val="28"/>
          <w:szCs w:val="28"/>
        </w:rPr>
        <w:t xml:space="preserve">         </w:t>
      </w:r>
      <w:r w:rsidRPr="004102DA">
        <w:rPr>
          <w:rFonts w:ascii="Times New Roman" w:eastAsia="Times New Roman" w:hAnsi="Times New Roman" w:cs="Times New Roman"/>
          <w:sz w:val="28"/>
          <w:szCs w:val="28"/>
        </w:rPr>
        <w:t>Проведен капитальный ремонт пожарной части</w:t>
      </w:r>
      <w:r w:rsidR="00DD146E">
        <w:rPr>
          <w:rFonts w:ascii="Times New Roman" w:eastAsia="Times New Roman" w:hAnsi="Times New Roman" w:cs="Times New Roman"/>
          <w:sz w:val="28"/>
          <w:szCs w:val="28"/>
        </w:rPr>
        <w:t>.</w:t>
      </w:r>
    </w:p>
    <w:p w14:paraId="5F6F70CC" w14:textId="0C151F84" w:rsidR="004102DA" w:rsidRPr="004102DA" w:rsidRDefault="004102DA" w:rsidP="00DD146E">
      <w:pPr>
        <w:spacing w:after="0" w:line="240" w:lineRule="auto"/>
        <w:jc w:val="both"/>
        <w:rPr>
          <w:rFonts w:ascii="Times New Roman" w:eastAsia="Times New Roman" w:hAnsi="Times New Roman" w:cs="Times New Roman"/>
          <w:sz w:val="28"/>
          <w:szCs w:val="28"/>
        </w:rPr>
      </w:pPr>
      <w:r w:rsidRPr="00DD146E">
        <w:rPr>
          <w:rFonts w:ascii="Times New Roman" w:eastAsia="Times New Roman" w:hAnsi="Times New Roman" w:cs="Times New Roman"/>
          <w:sz w:val="28"/>
          <w:szCs w:val="28"/>
        </w:rPr>
        <w:t xml:space="preserve">         </w:t>
      </w:r>
      <w:r w:rsidRPr="004102DA">
        <w:rPr>
          <w:rFonts w:ascii="Times New Roman" w:eastAsia="Times New Roman" w:hAnsi="Times New Roman" w:cs="Times New Roman"/>
          <w:sz w:val="28"/>
          <w:szCs w:val="28"/>
        </w:rPr>
        <w:t>Проведен ремонт кровли здания Роспотребназора по пр.</w:t>
      </w:r>
      <w:r w:rsidR="00DD146E">
        <w:rPr>
          <w:rFonts w:ascii="Times New Roman" w:eastAsia="Times New Roman" w:hAnsi="Times New Roman" w:cs="Times New Roman"/>
          <w:sz w:val="28"/>
          <w:szCs w:val="28"/>
        </w:rPr>
        <w:t xml:space="preserve"> </w:t>
      </w:r>
      <w:r w:rsidRPr="004102DA">
        <w:rPr>
          <w:rFonts w:ascii="Times New Roman" w:eastAsia="Times New Roman" w:hAnsi="Times New Roman" w:cs="Times New Roman"/>
          <w:sz w:val="28"/>
          <w:szCs w:val="28"/>
        </w:rPr>
        <w:t>Эльбрусский, №</w:t>
      </w:r>
      <w:r w:rsidR="00DD146E">
        <w:rPr>
          <w:rFonts w:ascii="Times New Roman" w:eastAsia="Times New Roman" w:hAnsi="Times New Roman" w:cs="Times New Roman"/>
          <w:sz w:val="28"/>
          <w:szCs w:val="28"/>
        </w:rPr>
        <w:t xml:space="preserve"> </w:t>
      </w:r>
      <w:r w:rsidRPr="004102DA">
        <w:rPr>
          <w:rFonts w:ascii="Times New Roman" w:eastAsia="Times New Roman" w:hAnsi="Times New Roman" w:cs="Times New Roman"/>
          <w:sz w:val="28"/>
          <w:szCs w:val="28"/>
        </w:rPr>
        <w:t xml:space="preserve">27. В 2026 году планируется проведение ремонта фасада здания и внутренних помещений. </w:t>
      </w:r>
    </w:p>
    <w:p w14:paraId="7504FFAD" w14:textId="25EE25EB" w:rsidR="00616C87" w:rsidRPr="00616C87" w:rsidRDefault="00DD146E" w:rsidP="006A3AC5">
      <w:pPr>
        <w:spacing w:after="0" w:line="240"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16C87" w:rsidRPr="00616C87">
        <w:rPr>
          <w:rFonts w:ascii="Times New Roman" w:eastAsia="Times New Roman" w:hAnsi="Times New Roman" w:cs="Times New Roman"/>
          <w:sz w:val="28"/>
          <w:szCs w:val="28"/>
        </w:rPr>
        <w:t>ГКУ КБР «Дирекция по капитальному строительству природоохранных объектов» установлен объем отложений селевых масс на объекте «Селепропускное сооружение на реке Герхожан</w:t>
      </w:r>
      <w:r>
        <w:rPr>
          <w:rFonts w:ascii="Times New Roman" w:eastAsia="Times New Roman" w:hAnsi="Times New Roman" w:cs="Times New Roman"/>
          <w:sz w:val="28"/>
          <w:szCs w:val="28"/>
        </w:rPr>
        <w:t xml:space="preserve"> </w:t>
      </w:r>
      <w:r w:rsidR="00616C87" w:rsidRPr="00616C8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616C87" w:rsidRPr="00616C87">
        <w:rPr>
          <w:rFonts w:ascii="Times New Roman" w:eastAsia="Times New Roman" w:hAnsi="Times New Roman" w:cs="Times New Roman"/>
          <w:sz w:val="28"/>
          <w:szCs w:val="28"/>
        </w:rPr>
        <w:t>Суу от плотины до</w:t>
      </w:r>
      <w:r w:rsidR="00BE74F7">
        <w:rPr>
          <w:rFonts w:ascii="Times New Roman" w:eastAsia="Times New Roman" w:hAnsi="Times New Roman" w:cs="Times New Roman"/>
          <w:sz w:val="28"/>
          <w:szCs w:val="28"/>
        </w:rPr>
        <w:t xml:space="preserve"> </w:t>
      </w:r>
      <w:r w:rsidR="00616C87" w:rsidRPr="00616C87">
        <w:rPr>
          <w:rFonts w:ascii="Times New Roman" w:eastAsia="Times New Roman" w:hAnsi="Times New Roman" w:cs="Times New Roman"/>
          <w:sz w:val="28"/>
          <w:szCs w:val="28"/>
        </w:rPr>
        <w:t xml:space="preserve">р. Баксан», заключен </w:t>
      </w:r>
      <w:r w:rsidR="00616C87" w:rsidRPr="00616C87">
        <w:rPr>
          <w:rFonts w:ascii="Times New Roman" w:eastAsia="Times New Roman" w:hAnsi="Times New Roman" w:cs="Times New Roman"/>
          <w:color w:val="000000"/>
          <w:sz w:val="28"/>
          <w:szCs w:val="28"/>
        </w:rPr>
        <w:t>государственный контракт №</w:t>
      </w:r>
      <w:r>
        <w:rPr>
          <w:rFonts w:ascii="Times New Roman" w:eastAsia="Times New Roman" w:hAnsi="Times New Roman" w:cs="Times New Roman"/>
          <w:color w:val="000000"/>
          <w:sz w:val="28"/>
          <w:szCs w:val="28"/>
        </w:rPr>
        <w:t xml:space="preserve"> </w:t>
      </w:r>
      <w:r w:rsidR="00616C87" w:rsidRPr="00616C87">
        <w:rPr>
          <w:rFonts w:ascii="Times New Roman" w:eastAsia="Times New Roman" w:hAnsi="Times New Roman" w:cs="Times New Roman"/>
          <w:color w:val="000000"/>
          <w:sz w:val="28"/>
          <w:szCs w:val="28"/>
        </w:rPr>
        <w:t>8 от 29.08.2025г. по расчистке сооружения «Селепропускное сооружение на р. Герхожан-Суу от плотины до р. Баксан». Завершить работы планируется до начала селепропускного периода (июль 2026 года).</w:t>
      </w:r>
      <w:r w:rsidR="00BE74F7">
        <w:rPr>
          <w:rFonts w:ascii="Times New Roman" w:eastAsia="Times New Roman" w:hAnsi="Times New Roman" w:cs="Times New Roman"/>
          <w:color w:val="000000"/>
          <w:sz w:val="28"/>
          <w:szCs w:val="28"/>
        </w:rPr>
        <w:t xml:space="preserve"> </w:t>
      </w:r>
      <w:r w:rsidR="00616C87" w:rsidRPr="00616C87">
        <w:rPr>
          <w:rFonts w:ascii="Times New Roman" w:eastAsia="Times New Roman" w:hAnsi="Times New Roman" w:cs="Times New Roman"/>
          <w:sz w:val="28"/>
          <w:szCs w:val="28"/>
        </w:rPr>
        <w:t>Вместе с тем Дирекция заключила государственный контракт на разработку проектной документации на реконструкцию стенок селепропускного сооружения. В данный момент прорабатывается вопрос разработки проектной документации для расчистки русле реек Баксан и Герхожан-Су</w:t>
      </w:r>
      <w:r>
        <w:rPr>
          <w:rFonts w:ascii="Times New Roman" w:eastAsia="Times New Roman" w:hAnsi="Times New Roman" w:cs="Times New Roman"/>
          <w:sz w:val="28"/>
          <w:szCs w:val="28"/>
        </w:rPr>
        <w:t>у</w:t>
      </w:r>
      <w:r w:rsidR="00616C87" w:rsidRPr="00616C87">
        <w:rPr>
          <w:rFonts w:ascii="Times New Roman" w:eastAsia="Times New Roman" w:hAnsi="Times New Roman" w:cs="Times New Roman"/>
          <w:sz w:val="28"/>
          <w:szCs w:val="28"/>
        </w:rPr>
        <w:t xml:space="preserve">. </w:t>
      </w:r>
    </w:p>
    <w:p w14:paraId="1E6BBBDD" w14:textId="72348273" w:rsidR="00616C87" w:rsidRPr="00616C87" w:rsidRDefault="00DD146E" w:rsidP="00616C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012AC">
        <w:rPr>
          <w:rFonts w:ascii="Times New Roman" w:eastAsia="Times New Roman" w:hAnsi="Times New Roman" w:cs="Times New Roman"/>
          <w:sz w:val="28"/>
          <w:szCs w:val="28"/>
        </w:rPr>
        <w:t xml:space="preserve">  </w:t>
      </w:r>
      <w:r w:rsidR="00616C87" w:rsidRPr="00616C87">
        <w:rPr>
          <w:rFonts w:ascii="Times New Roman" w:eastAsia="Times New Roman" w:hAnsi="Times New Roman" w:cs="Times New Roman"/>
          <w:sz w:val="28"/>
          <w:szCs w:val="28"/>
        </w:rPr>
        <w:t>Проведены мероприятия по замене кровли по 10 многоквартирным домам на общую сумму 49 966 597 руб. Некоммерческим фондом «Региональный оператор капитального ремонта многоквартирных домов КБР».</w:t>
      </w:r>
    </w:p>
    <w:p w14:paraId="4AD223EE" w14:textId="009E45B4" w:rsidR="007E1F61" w:rsidRPr="007E1F61" w:rsidRDefault="00616C87" w:rsidP="006A3AC5">
      <w:pPr>
        <w:spacing w:after="0" w:line="240" w:lineRule="auto"/>
        <w:jc w:val="both"/>
        <w:outlineLvl w:val="0"/>
        <w:rPr>
          <w:rFonts w:ascii="Times New Roman" w:eastAsia="Times New Roman" w:hAnsi="Times New Roman" w:cs="Times New Roman"/>
          <w:sz w:val="28"/>
          <w:szCs w:val="28"/>
        </w:rPr>
      </w:pPr>
      <w:r w:rsidRPr="00DD146E">
        <w:rPr>
          <w:rFonts w:ascii="Times New Roman" w:eastAsia="Times New Roman" w:hAnsi="Times New Roman" w:cs="Times New Roman"/>
          <w:sz w:val="28"/>
          <w:szCs w:val="28"/>
        </w:rPr>
        <w:t xml:space="preserve">         </w:t>
      </w:r>
      <w:r w:rsidR="007E1F61" w:rsidRPr="007E1F61">
        <w:rPr>
          <w:rFonts w:ascii="Times New Roman" w:eastAsia="Times New Roman" w:hAnsi="Times New Roman" w:cs="Times New Roman"/>
          <w:sz w:val="28"/>
          <w:szCs w:val="28"/>
        </w:rPr>
        <w:t>Ведутся проектно-сметные и изыскательские работы по объекту Верхнебаксанская ГЭС.</w:t>
      </w:r>
    </w:p>
    <w:p w14:paraId="1191AFD7" w14:textId="7802F743" w:rsidR="00B44DDE" w:rsidRPr="00B44DDE" w:rsidRDefault="00B44DDE" w:rsidP="00B44DDE">
      <w:pPr>
        <w:spacing w:after="0" w:line="240"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ABA42CD" w14:textId="3C7F3D85" w:rsidR="001E3723" w:rsidRDefault="001E3723" w:rsidP="001E3723">
      <w:pPr>
        <w:spacing w:after="0" w:line="240" w:lineRule="auto"/>
        <w:jc w:val="center"/>
        <w:rPr>
          <w:rFonts w:ascii="Times New Roman" w:eastAsia="Courier New" w:hAnsi="Times New Roman" w:cs="Times New Roman"/>
          <w:b/>
          <w:sz w:val="28"/>
          <w:szCs w:val="28"/>
          <w:lang w:bidi="ru-RU"/>
        </w:rPr>
      </w:pPr>
      <w:bookmarkStart w:id="8" w:name="_Hlk41905205"/>
      <w:bookmarkEnd w:id="7"/>
      <w:r w:rsidRPr="00DD146E">
        <w:rPr>
          <w:rFonts w:ascii="Times New Roman" w:eastAsia="Courier New" w:hAnsi="Times New Roman" w:cs="Times New Roman"/>
          <w:b/>
          <w:sz w:val="28"/>
          <w:szCs w:val="28"/>
          <w:lang w:bidi="ru-RU"/>
        </w:rPr>
        <w:t>Жилищно-коммунальное хозяйство</w:t>
      </w:r>
    </w:p>
    <w:p w14:paraId="7867E5C3" w14:textId="77777777" w:rsidR="00870EAB" w:rsidRPr="00DD146E" w:rsidRDefault="00870EAB" w:rsidP="001E3723">
      <w:pPr>
        <w:spacing w:after="0" w:line="240" w:lineRule="auto"/>
        <w:jc w:val="center"/>
        <w:rPr>
          <w:rFonts w:ascii="Times New Roman" w:eastAsia="Courier New" w:hAnsi="Times New Roman" w:cs="Times New Roman"/>
          <w:b/>
          <w:sz w:val="28"/>
          <w:szCs w:val="28"/>
          <w:lang w:bidi="ru-RU"/>
        </w:rPr>
      </w:pPr>
    </w:p>
    <w:p w14:paraId="180B50DF" w14:textId="239FDB2C" w:rsidR="002B44A5" w:rsidRPr="00DD146E" w:rsidRDefault="002B44A5" w:rsidP="002B44A5">
      <w:pPr>
        <w:ind w:firstLine="567"/>
        <w:jc w:val="both"/>
        <w:rPr>
          <w:rFonts w:ascii="Times New Roman" w:hAnsi="Times New Roman" w:cs="Times New Roman"/>
          <w:sz w:val="28"/>
          <w:szCs w:val="28"/>
        </w:rPr>
      </w:pPr>
      <w:r w:rsidRPr="00DD146E">
        <w:rPr>
          <w:rFonts w:ascii="Times New Roman" w:hAnsi="Times New Roman" w:cs="Times New Roman"/>
          <w:sz w:val="28"/>
          <w:szCs w:val="28"/>
        </w:rPr>
        <w:t xml:space="preserve">Общая площадь жилищного фонда района составляет 756,73 тыс. м², в т.ч.:  </w:t>
      </w:r>
    </w:p>
    <w:p w14:paraId="052A4A97" w14:textId="359C172E" w:rsidR="002B44A5" w:rsidRPr="00DD146E" w:rsidRDefault="002B44A5" w:rsidP="006A3AC5">
      <w:pPr>
        <w:spacing w:after="0" w:line="240" w:lineRule="auto"/>
        <w:jc w:val="both"/>
        <w:rPr>
          <w:rFonts w:ascii="Times New Roman" w:hAnsi="Times New Roman" w:cs="Times New Roman"/>
          <w:sz w:val="28"/>
          <w:szCs w:val="28"/>
        </w:rPr>
      </w:pPr>
      <w:r w:rsidRPr="00DD146E">
        <w:rPr>
          <w:rFonts w:ascii="Times New Roman" w:hAnsi="Times New Roman" w:cs="Times New Roman"/>
          <w:sz w:val="28"/>
          <w:szCs w:val="28"/>
        </w:rPr>
        <w:t xml:space="preserve">522,044 тыс. м² - площадь 235 многоквартирных домов; </w:t>
      </w:r>
      <w:r w:rsidRPr="00DD146E">
        <w:rPr>
          <w:rFonts w:ascii="Times New Roman" w:hAnsi="Times New Roman" w:cs="Times New Roman"/>
          <w:sz w:val="28"/>
          <w:szCs w:val="28"/>
        </w:rPr>
        <w:tab/>
      </w:r>
    </w:p>
    <w:p w14:paraId="427C3296" w14:textId="5B367CF9" w:rsidR="002B44A5" w:rsidRPr="00DD146E" w:rsidRDefault="002B44A5" w:rsidP="006A3AC5">
      <w:pPr>
        <w:spacing w:after="0" w:line="240" w:lineRule="auto"/>
        <w:jc w:val="both"/>
        <w:rPr>
          <w:rFonts w:ascii="Times New Roman" w:hAnsi="Times New Roman" w:cs="Times New Roman"/>
          <w:sz w:val="28"/>
          <w:szCs w:val="28"/>
        </w:rPr>
      </w:pPr>
      <w:r w:rsidRPr="00DD146E">
        <w:rPr>
          <w:rFonts w:ascii="Times New Roman" w:hAnsi="Times New Roman" w:cs="Times New Roman"/>
          <w:sz w:val="28"/>
          <w:szCs w:val="28"/>
        </w:rPr>
        <w:t xml:space="preserve">239,2 тыс. м² - частный сектор. </w:t>
      </w:r>
    </w:p>
    <w:p w14:paraId="31AD7305" w14:textId="77777777" w:rsidR="002B44A5" w:rsidRPr="00DD146E" w:rsidRDefault="002B44A5" w:rsidP="00E46C14">
      <w:pPr>
        <w:spacing w:after="0" w:line="240" w:lineRule="auto"/>
        <w:ind w:firstLine="567"/>
        <w:jc w:val="both"/>
        <w:rPr>
          <w:rFonts w:ascii="Times New Roman" w:hAnsi="Times New Roman" w:cs="Times New Roman"/>
          <w:sz w:val="28"/>
          <w:szCs w:val="28"/>
        </w:rPr>
      </w:pPr>
      <w:r w:rsidRPr="00DD146E">
        <w:rPr>
          <w:rFonts w:ascii="Times New Roman" w:hAnsi="Times New Roman" w:cs="Times New Roman"/>
          <w:sz w:val="28"/>
          <w:szCs w:val="28"/>
        </w:rPr>
        <w:t>В разрезе населенных пунктов площадь многоквартирного жилья представлена следующим образом:</w:t>
      </w:r>
      <w:r w:rsidRPr="00DD146E">
        <w:rPr>
          <w:rFonts w:ascii="Times New Roman" w:hAnsi="Times New Roman" w:cs="Times New Roman"/>
          <w:sz w:val="28"/>
          <w:szCs w:val="28"/>
        </w:rPr>
        <w:tab/>
      </w:r>
    </w:p>
    <w:p w14:paraId="66224814" w14:textId="77777777" w:rsidR="002B44A5" w:rsidRPr="00DD146E" w:rsidRDefault="002B44A5" w:rsidP="00E46C14">
      <w:pPr>
        <w:spacing w:after="0" w:line="240" w:lineRule="auto"/>
        <w:ind w:firstLine="567"/>
        <w:rPr>
          <w:rFonts w:ascii="Times New Roman" w:hAnsi="Times New Roman" w:cs="Times New Roman"/>
          <w:sz w:val="28"/>
          <w:szCs w:val="28"/>
        </w:rPr>
      </w:pPr>
      <w:r w:rsidRPr="00DD146E">
        <w:rPr>
          <w:rFonts w:ascii="Times New Roman" w:hAnsi="Times New Roman" w:cs="Times New Roman"/>
          <w:sz w:val="28"/>
          <w:szCs w:val="28"/>
        </w:rPr>
        <w:t xml:space="preserve"> г.п. Тырныауз – 423,8 тыс. м², с. Эльбрус, Терскол, Нейтрино – 98,244 тыс. м², в том числе:</w:t>
      </w:r>
    </w:p>
    <w:p w14:paraId="4C34091F" w14:textId="77777777" w:rsidR="002B44A5" w:rsidRPr="00DD146E" w:rsidRDefault="002B44A5" w:rsidP="00E46C14">
      <w:pPr>
        <w:spacing w:after="0" w:line="240" w:lineRule="auto"/>
        <w:ind w:firstLine="567"/>
        <w:rPr>
          <w:rFonts w:ascii="Times New Roman" w:hAnsi="Times New Roman" w:cs="Times New Roman"/>
          <w:sz w:val="28"/>
          <w:szCs w:val="28"/>
        </w:rPr>
      </w:pPr>
      <w:r w:rsidRPr="00DD146E">
        <w:rPr>
          <w:rFonts w:ascii="Times New Roman" w:hAnsi="Times New Roman" w:cs="Times New Roman"/>
          <w:sz w:val="28"/>
          <w:szCs w:val="28"/>
        </w:rPr>
        <w:t>2-этажные дома – 45,4 тыс. м²;</w:t>
      </w:r>
    </w:p>
    <w:p w14:paraId="034ECCA6" w14:textId="77777777" w:rsidR="002B44A5" w:rsidRPr="00DD146E" w:rsidRDefault="002B44A5" w:rsidP="00E46C14">
      <w:pPr>
        <w:spacing w:after="0" w:line="240" w:lineRule="auto"/>
        <w:ind w:firstLine="567"/>
        <w:rPr>
          <w:rFonts w:ascii="Times New Roman" w:hAnsi="Times New Roman" w:cs="Times New Roman"/>
          <w:sz w:val="28"/>
          <w:szCs w:val="28"/>
        </w:rPr>
      </w:pPr>
      <w:r w:rsidRPr="00DD146E">
        <w:rPr>
          <w:rFonts w:ascii="Times New Roman" w:hAnsi="Times New Roman" w:cs="Times New Roman"/>
          <w:sz w:val="28"/>
          <w:szCs w:val="28"/>
        </w:rPr>
        <w:t>3-этажные дома – 29,6 тыс. м²;</w:t>
      </w:r>
    </w:p>
    <w:p w14:paraId="010D9C61" w14:textId="77777777" w:rsidR="002B44A5" w:rsidRPr="00DD146E" w:rsidRDefault="002B44A5" w:rsidP="00E46C14">
      <w:pPr>
        <w:spacing w:after="0" w:line="240" w:lineRule="auto"/>
        <w:ind w:firstLine="567"/>
        <w:rPr>
          <w:rFonts w:ascii="Times New Roman" w:hAnsi="Times New Roman" w:cs="Times New Roman"/>
          <w:sz w:val="28"/>
          <w:szCs w:val="28"/>
        </w:rPr>
      </w:pPr>
      <w:r w:rsidRPr="00DD146E">
        <w:rPr>
          <w:rFonts w:ascii="Times New Roman" w:hAnsi="Times New Roman" w:cs="Times New Roman"/>
          <w:sz w:val="28"/>
          <w:szCs w:val="28"/>
        </w:rPr>
        <w:t>4-этажные дома – 37,7 тыс. м²;</w:t>
      </w:r>
    </w:p>
    <w:p w14:paraId="0234DED4" w14:textId="77777777" w:rsidR="002B44A5" w:rsidRPr="00DD146E" w:rsidRDefault="002B44A5" w:rsidP="00E46C14">
      <w:pPr>
        <w:spacing w:after="0" w:line="240" w:lineRule="auto"/>
        <w:ind w:firstLine="567"/>
        <w:rPr>
          <w:rFonts w:ascii="Times New Roman" w:hAnsi="Times New Roman" w:cs="Times New Roman"/>
          <w:sz w:val="28"/>
          <w:szCs w:val="28"/>
        </w:rPr>
      </w:pPr>
      <w:r w:rsidRPr="00DD146E">
        <w:rPr>
          <w:rFonts w:ascii="Times New Roman" w:hAnsi="Times New Roman" w:cs="Times New Roman"/>
          <w:sz w:val="28"/>
          <w:szCs w:val="28"/>
        </w:rPr>
        <w:t>5-этажные дома – 234,2 тыс. м²;</w:t>
      </w:r>
    </w:p>
    <w:p w14:paraId="41552E38" w14:textId="77777777" w:rsidR="002B44A5" w:rsidRPr="00DD146E" w:rsidRDefault="002B44A5" w:rsidP="00E46C14">
      <w:pPr>
        <w:spacing w:after="0" w:line="240" w:lineRule="auto"/>
        <w:ind w:firstLine="567"/>
        <w:rPr>
          <w:rFonts w:ascii="Times New Roman" w:hAnsi="Times New Roman" w:cs="Times New Roman"/>
          <w:sz w:val="28"/>
          <w:szCs w:val="28"/>
        </w:rPr>
      </w:pPr>
      <w:r w:rsidRPr="00DD146E">
        <w:rPr>
          <w:rFonts w:ascii="Times New Roman" w:hAnsi="Times New Roman" w:cs="Times New Roman"/>
          <w:sz w:val="28"/>
          <w:szCs w:val="28"/>
        </w:rPr>
        <w:t xml:space="preserve">6-этажные дома – 5,51 тыс. м²; </w:t>
      </w:r>
    </w:p>
    <w:p w14:paraId="7BDB04CC" w14:textId="77777777" w:rsidR="002B44A5" w:rsidRPr="00DD146E" w:rsidRDefault="002B44A5" w:rsidP="00E46C14">
      <w:pPr>
        <w:spacing w:after="0" w:line="240" w:lineRule="auto"/>
        <w:ind w:firstLine="567"/>
        <w:rPr>
          <w:rFonts w:ascii="Times New Roman" w:hAnsi="Times New Roman" w:cs="Times New Roman"/>
          <w:sz w:val="28"/>
          <w:szCs w:val="28"/>
        </w:rPr>
      </w:pPr>
      <w:r w:rsidRPr="00DD146E">
        <w:rPr>
          <w:rFonts w:ascii="Times New Roman" w:hAnsi="Times New Roman" w:cs="Times New Roman"/>
          <w:sz w:val="28"/>
          <w:szCs w:val="28"/>
        </w:rPr>
        <w:t>9-этажные дома – 164,5 тыс. м²;</w:t>
      </w:r>
    </w:p>
    <w:p w14:paraId="1C540318" w14:textId="77777777" w:rsidR="002B44A5" w:rsidRPr="00DD146E" w:rsidRDefault="002B44A5" w:rsidP="00E46C14">
      <w:pPr>
        <w:spacing w:after="0" w:line="240" w:lineRule="auto"/>
        <w:ind w:firstLine="567"/>
        <w:rPr>
          <w:rFonts w:ascii="Times New Roman" w:hAnsi="Times New Roman" w:cs="Times New Roman"/>
          <w:sz w:val="28"/>
          <w:szCs w:val="28"/>
        </w:rPr>
      </w:pPr>
      <w:r w:rsidRPr="00DD146E">
        <w:rPr>
          <w:rFonts w:ascii="Times New Roman" w:hAnsi="Times New Roman" w:cs="Times New Roman"/>
          <w:sz w:val="28"/>
          <w:szCs w:val="28"/>
        </w:rPr>
        <w:t>10-этажные дома – 5,134 тыс. м².</w:t>
      </w:r>
    </w:p>
    <w:p w14:paraId="5C52C863" w14:textId="77777777" w:rsidR="002B44A5" w:rsidRPr="00DD146E" w:rsidRDefault="002B44A5" w:rsidP="00230109">
      <w:pPr>
        <w:spacing w:after="0" w:line="240" w:lineRule="auto"/>
        <w:ind w:firstLine="567"/>
        <w:jc w:val="both"/>
        <w:rPr>
          <w:rFonts w:ascii="Times New Roman" w:hAnsi="Times New Roman" w:cs="Times New Roman"/>
          <w:sz w:val="28"/>
          <w:szCs w:val="28"/>
        </w:rPr>
      </w:pPr>
      <w:r w:rsidRPr="00DD146E">
        <w:rPr>
          <w:rFonts w:ascii="Times New Roman" w:hAnsi="Times New Roman" w:cs="Times New Roman"/>
          <w:sz w:val="28"/>
          <w:szCs w:val="28"/>
        </w:rPr>
        <w:t>На территории Эльбрусского муниципального района осуществляют свою деятельность три ресурсоснабжающих организаций, три управляющих компаний, шесть ТСЖ и двадцать семь с непосредственным управлением. Организацией по вывозу ТБО занимается ООО «Экологистика».</w:t>
      </w:r>
    </w:p>
    <w:p w14:paraId="6EDE6271" w14:textId="164DE71C" w:rsidR="002B44A5" w:rsidRPr="00DD146E" w:rsidRDefault="002B44A5" w:rsidP="00230109">
      <w:pPr>
        <w:spacing w:after="0" w:line="240" w:lineRule="auto"/>
        <w:ind w:firstLine="567"/>
        <w:jc w:val="both"/>
        <w:rPr>
          <w:rFonts w:ascii="Times New Roman" w:hAnsi="Times New Roman" w:cs="Times New Roman"/>
          <w:sz w:val="28"/>
          <w:szCs w:val="28"/>
        </w:rPr>
      </w:pPr>
      <w:r w:rsidRPr="00DD146E">
        <w:rPr>
          <w:rFonts w:ascii="Times New Roman" w:hAnsi="Times New Roman" w:cs="Times New Roman"/>
          <w:sz w:val="28"/>
          <w:szCs w:val="28"/>
        </w:rPr>
        <w:t>Коммунальное хозяйство включает в себя 31 котельную, в том числе 8, расположенных в городском поселении Тырныауз и эксплуатируемых МУП «Тепловые сети», обеспечивающих теплоснабжением население и социальные объекты (общеобразовательные дошкольные учреждения, объекты культуры и спорта и т.д.), 24 автономные (индивидуальные) котельные обеспечивающие теплоснабжением общеобразовательные дошкольные учреждения поселений, 58,1 км. теплопроводов, 1</w:t>
      </w:r>
      <w:r w:rsidR="004D4EA6">
        <w:rPr>
          <w:rFonts w:ascii="Times New Roman" w:hAnsi="Times New Roman" w:cs="Times New Roman"/>
          <w:sz w:val="28"/>
          <w:szCs w:val="28"/>
        </w:rPr>
        <w:t>7</w:t>
      </w:r>
      <w:r w:rsidRPr="00DD146E">
        <w:rPr>
          <w:rFonts w:ascii="Times New Roman" w:hAnsi="Times New Roman" w:cs="Times New Roman"/>
          <w:sz w:val="28"/>
          <w:szCs w:val="28"/>
        </w:rPr>
        <w:t>8,</w:t>
      </w:r>
      <w:r w:rsidR="004D4EA6">
        <w:rPr>
          <w:rFonts w:ascii="Times New Roman" w:hAnsi="Times New Roman" w:cs="Times New Roman"/>
          <w:sz w:val="28"/>
          <w:szCs w:val="28"/>
        </w:rPr>
        <w:t>1</w:t>
      </w:r>
      <w:r w:rsidRPr="00DD146E">
        <w:rPr>
          <w:rFonts w:ascii="Times New Roman" w:hAnsi="Times New Roman" w:cs="Times New Roman"/>
          <w:sz w:val="28"/>
          <w:szCs w:val="28"/>
        </w:rPr>
        <w:t xml:space="preserve"> км сетей холодного водоснабжения и 68,2 км. канализационных сетей.</w:t>
      </w:r>
    </w:p>
    <w:p w14:paraId="4A5E6F04" w14:textId="77777777" w:rsidR="003A69BE" w:rsidRDefault="002B44A5" w:rsidP="005D7DBB">
      <w:pPr>
        <w:spacing w:after="0" w:line="240" w:lineRule="auto"/>
        <w:ind w:firstLine="567"/>
        <w:jc w:val="both"/>
        <w:rPr>
          <w:rFonts w:ascii="Times New Roman" w:hAnsi="Times New Roman" w:cs="Times New Roman"/>
          <w:sz w:val="28"/>
          <w:szCs w:val="28"/>
        </w:rPr>
      </w:pPr>
      <w:r w:rsidRPr="00DD146E">
        <w:rPr>
          <w:rFonts w:ascii="Times New Roman" w:hAnsi="Times New Roman" w:cs="Times New Roman"/>
          <w:sz w:val="28"/>
          <w:szCs w:val="28"/>
        </w:rPr>
        <w:t xml:space="preserve">В </w:t>
      </w:r>
      <w:r w:rsidR="005D7DBB">
        <w:rPr>
          <w:rFonts w:ascii="Times New Roman" w:hAnsi="Times New Roman" w:cs="Times New Roman"/>
          <w:sz w:val="28"/>
          <w:szCs w:val="28"/>
        </w:rPr>
        <w:t>2025</w:t>
      </w:r>
      <w:r w:rsidRPr="00DD146E">
        <w:rPr>
          <w:rFonts w:ascii="Times New Roman" w:hAnsi="Times New Roman" w:cs="Times New Roman"/>
          <w:sz w:val="28"/>
          <w:szCs w:val="28"/>
        </w:rPr>
        <w:t xml:space="preserve"> году в рамках подготовки к отопительному сезону образовательных учреждений, за счет средств местного бюджета Эльбрусского муниципального района завершены работы по строительству  модульной котельной в ДО МОУ «СОШ №6 им. Героя Советского Союза В.Г.Кузнецова» г.п.Тырныауз и капитальный ремонт системы отопления в ДО № 7 МОУ «СОШ № 6».  В здании МОУ «СОШ № 6 им. Героя Советского Союза В.Г.Кузнецова» проведено переустройство теплового пункта. В образовательных учреждениях сельских поселений и г.п.Тырныауз проведены работы по сезонному обслуживанию модульных котель</w:t>
      </w:r>
      <w:r>
        <w:rPr>
          <w:rFonts w:ascii="Times New Roman" w:hAnsi="Times New Roman" w:cs="Times New Roman"/>
          <w:sz w:val="28"/>
          <w:szCs w:val="28"/>
        </w:rPr>
        <w:t xml:space="preserve">ных и в связи с понижением температуры наружного воздуха распоряжением местной администрацией Эльбрусского муниципального района от 02.10.2025г. № 113 отопительный сезон был начат с  3 октября 2025г.  раньше срока на 12 дней. </w:t>
      </w:r>
      <w:r w:rsidRPr="00094496">
        <w:rPr>
          <w:rFonts w:ascii="Times New Roman" w:hAnsi="Times New Roman" w:cs="Times New Roman"/>
          <w:sz w:val="28"/>
          <w:szCs w:val="28"/>
        </w:rPr>
        <w:t>Заменены узлы учета газа в образовательных учреждениях сельских поселениях Бедык, Верхний Баксан и МОУ «Гимназия № 5» г.п.Тырныауза.</w:t>
      </w:r>
      <w:r w:rsidR="005D7DBB">
        <w:rPr>
          <w:rFonts w:ascii="Times New Roman" w:hAnsi="Times New Roman" w:cs="Times New Roman"/>
          <w:sz w:val="28"/>
          <w:szCs w:val="28"/>
        </w:rPr>
        <w:t xml:space="preserve"> </w:t>
      </w:r>
    </w:p>
    <w:p w14:paraId="103C5F6B" w14:textId="1CE0B5C3" w:rsidR="002B44A5" w:rsidRPr="005D7DBB" w:rsidRDefault="005D7DBB" w:rsidP="005D7DBB">
      <w:pPr>
        <w:spacing w:after="0" w:line="240" w:lineRule="auto"/>
        <w:ind w:firstLine="567"/>
        <w:jc w:val="both"/>
        <w:rPr>
          <w:rFonts w:ascii="Times New Roman" w:hAnsi="Times New Roman" w:cs="Times New Roman"/>
          <w:sz w:val="28"/>
          <w:szCs w:val="28"/>
        </w:rPr>
      </w:pPr>
      <w:r w:rsidRPr="005D7DBB">
        <w:rPr>
          <w:rFonts w:ascii="Times New Roman" w:hAnsi="Times New Roman" w:cs="Times New Roman"/>
          <w:sz w:val="28"/>
          <w:szCs w:val="28"/>
        </w:rPr>
        <w:t xml:space="preserve">Для обеспечения населения стабильным теплоснабжением выполнены работы по установке   блок - модульной  котельной  в  микрорайоне «Верхний Герхожан»   и   замене  тепломеханического   оборудования   для   котельной   в   микрорайоне «Молодежка» в г.п.Тырныауз. </w:t>
      </w:r>
    </w:p>
    <w:p w14:paraId="77255646" w14:textId="77777777" w:rsidR="002B44A5" w:rsidRPr="00277E3D" w:rsidRDefault="002B44A5" w:rsidP="00230109">
      <w:pPr>
        <w:spacing w:after="0" w:line="240" w:lineRule="auto"/>
        <w:jc w:val="both"/>
        <w:rPr>
          <w:rFonts w:ascii="Times New Roman" w:hAnsi="Times New Roman" w:cs="Times New Roman"/>
          <w:sz w:val="28"/>
          <w:szCs w:val="28"/>
        </w:rPr>
      </w:pPr>
      <w:r w:rsidRPr="00277E3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7E3D">
        <w:rPr>
          <w:rFonts w:ascii="Times New Roman" w:hAnsi="Times New Roman" w:cs="Times New Roman"/>
          <w:sz w:val="28"/>
          <w:szCs w:val="28"/>
        </w:rPr>
        <w:t>В Эльбрусском муниципальном районе ранее (с июня 2022г.по август 2025г.) теплоснабжение осуществляло ООО «ТК «Эльбрустеплоэнерго». Указанная организация решением Арбитражного суда КБР признана несостоятельным (банкротом), хозяйственная деятельность прекращена.</w:t>
      </w:r>
    </w:p>
    <w:p w14:paraId="6E6BA36D" w14:textId="77777777" w:rsidR="002B44A5" w:rsidRPr="00182A8C" w:rsidRDefault="002B44A5" w:rsidP="00230109">
      <w:pPr>
        <w:pStyle w:val="msonormalbullet2gif"/>
        <w:tabs>
          <w:tab w:val="right" w:pos="9639"/>
        </w:tabs>
        <w:spacing w:before="0" w:beforeAutospacing="0" w:after="0" w:afterAutospacing="0"/>
        <w:ind w:hanging="142"/>
        <w:jc w:val="both"/>
        <w:rPr>
          <w:sz w:val="28"/>
          <w:szCs w:val="28"/>
        </w:rPr>
      </w:pPr>
      <w:r>
        <w:rPr>
          <w:sz w:val="28"/>
          <w:szCs w:val="28"/>
        </w:rPr>
        <w:t xml:space="preserve">          В настоящее время</w:t>
      </w:r>
      <w:r w:rsidRPr="00182A8C">
        <w:rPr>
          <w:sz w:val="28"/>
          <w:szCs w:val="28"/>
        </w:rPr>
        <w:t xml:space="preserve"> с </w:t>
      </w:r>
      <w:r>
        <w:rPr>
          <w:sz w:val="28"/>
          <w:szCs w:val="28"/>
        </w:rPr>
        <w:t xml:space="preserve">августа </w:t>
      </w:r>
      <w:r w:rsidRPr="00182A8C">
        <w:rPr>
          <w:sz w:val="28"/>
          <w:szCs w:val="28"/>
        </w:rPr>
        <w:t>202</w:t>
      </w:r>
      <w:r>
        <w:rPr>
          <w:sz w:val="28"/>
          <w:szCs w:val="28"/>
        </w:rPr>
        <w:t>5</w:t>
      </w:r>
      <w:r w:rsidRPr="00182A8C">
        <w:rPr>
          <w:sz w:val="28"/>
          <w:szCs w:val="28"/>
        </w:rPr>
        <w:t xml:space="preserve"> года теплоснабжающую деятельность осуществляет единая теплоснабжающая компания – </w:t>
      </w:r>
      <w:r>
        <w:rPr>
          <w:sz w:val="28"/>
          <w:szCs w:val="28"/>
        </w:rPr>
        <w:t>МУП «Тепловые сети</w:t>
      </w:r>
      <w:r w:rsidRPr="00182A8C">
        <w:rPr>
          <w:sz w:val="28"/>
          <w:szCs w:val="28"/>
        </w:rPr>
        <w:t xml:space="preserve">». </w:t>
      </w:r>
    </w:p>
    <w:p w14:paraId="3269914C" w14:textId="77777777" w:rsidR="002B44A5" w:rsidRDefault="002B44A5" w:rsidP="0023010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E01FF2">
        <w:rPr>
          <w:rFonts w:ascii="Times New Roman" w:hAnsi="Times New Roman" w:cs="Times New Roman"/>
          <w:sz w:val="28"/>
          <w:szCs w:val="28"/>
        </w:rPr>
        <w:t xml:space="preserve"> населенные пункты Терскол, Байдаево, Тегенекли, Эльбрус</w:t>
      </w:r>
      <w:r>
        <w:rPr>
          <w:rFonts w:ascii="Times New Roman" w:hAnsi="Times New Roman" w:cs="Times New Roman"/>
          <w:sz w:val="28"/>
          <w:szCs w:val="28"/>
        </w:rPr>
        <w:t xml:space="preserve"> </w:t>
      </w:r>
      <w:r w:rsidRPr="00E01FF2">
        <w:rPr>
          <w:rFonts w:ascii="Times New Roman" w:hAnsi="Times New Roman" w:cs="Times New Roman"/>
          <w:sz w:val="28"/>
          <w:szCs w:val="28"/>
        </w:rPr>
        <w:t>(частично), Верхний Баксан, Лашкута, Бедык, Кенделен вода подается</w:t>
      </w:r>
      <w:r>
        <w:rPr>
          <w:rFonts w:ascii="Times New Roman" w:hAnsi="Times New Roman" w:cs="Times New Roman"/>
          <w:sz w:val="28"/>
          <w:szCs w:val="28"/>
        </w:rPr>
        <w:t xml:space="preserve"> </w:t>
      </w:r>
      <w:r w:rsidRPr="00E01FF2">
        <w:rPr>
          <w:rFonts w:ascii="Times New Roman" w:hAnsi="Times New Roman" w:cs="Times New Roman"/>
          <w:sz w:val="28"/>
          <w:szCs w:val="28"/>
        </w:rPr>
        <w:t>самоте</w:t>
      </w:r>
      <w:r>
        <w:rPr>
          <w:rFonts w:ascii="Times New Roman" w:hAnsi="Times New Roman" w:cs="Times New Roman"/>
          <w:sz w:val="28"/>
          <w:szCs w:val="28"/>
        </w:rPr>
        <w:t>чно</w:t>
      </w:r>
      <w:r w:rsidRPr="00E01FF2">
        <w:rPr>
          <w:rFonts w:ascii="Times New Roman" w:hAnsi="Times New Roman" w:cs="Times New Roman"/>
          <w:sz w:val="28"/>
          <w:szCs w:val="28"/>
        </w:rPr>
        <w:t xml:space="preserve"> из каптажных источников. </w:t>
      </w:r>
      <w:r>
        <w:rPr>
          <w:rFonts w:ascii="Times New Roman" w:hAnsi="Times New Roman" w:cs="Times New Roman"/>
          <w:sz w:val="28"/>
          <w:szCs w:val="28"/>
        </w:rPr>
        <w:t xml:space="preserve">г.п. Тырныауз и с.п.Былым </w:t>
      </w:r>
      <w:r w:rsidRPr="00E01FF2">
        <w:rPr>
          <w:rFonts w:ascii="Times New Roman" w:hAnsi="Times New Roman" w:cs="Times New Roman"/>
          <w:sz w:val="28"/>
          <w:szCs w:val="28"/>
        </w:rPr>
        <w:t xml:space="preserve">обеспечиваются водой из артезианских скважин.  </w:t>
      </w:r>
    </w:p>
    <w:p w14:paraId="66C72976" w14:textId="77777777" w:rsidR="00EA0008" w:rsidRDefault="002B44A5" w:rsidP="00EA000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30109">
        <w:rPr>
          <w:rFonts w:ascii="Times New Roman" w:hAnsi="Times New Roman" w:cs="Times New Roman"/>
          <w:sz w:val="28"/>
          <w:szCs w:val="28"/>
        </w:rPr>
        <w:t xml:space="preserve">  </w:t>
      </w:r>
      <w:r>
        <w:rPr>
          <w:rFonts w:ascii="Times New Roman" w:hAnsi="Times New Roman" w:cs="Times New Roman"/>
          <w:sz w:val="28"/>
          <w:szCs w:val="28"/>
        </w:rPr>
        <w:t xml:space="preserve">С </w:t>
      </w:r>
      <w:r w:rsidRPr="00BA2382">
        <w:rPr>
          <w:rFonts w:ascii="Times New Roman" w:hAnsi="Times New Roman" w:cs="Times New Roman"/>
          <w:sz w:val="28"/>
          <w:szCs w:val="28"/>
        </w:rPr>
        <w:t>29.11.2022 г.  начала водоснабжающую деятельность  организация - МУП «Коммунальник»</w:t>
      </w:r>
      <w:r>
        <w:rPr>
          <w:rFonts w:ascii="Times New Roman" w:hAnsi="Times New Roman" w:cs="Times New Roman"/>
          <w:sz w:val="28"/>
          <w:szCs w:val="28"/>
        </w:rPr>
        <w:t xml:space="preserve"> обслуживает г.п.Тырныауз, МУП ЖКХ «Эльбрус» - с.Эльбрус</w:t>
      </w:r>
      <w:r w:rsidRPr="00BA2382">
        <w:rPr>
          <w:rFonts w:ascii="Times New Roman" w:hAnsi="Times New Roman" w:cs="Times New Roman"/>
          <w:sz w:val="28"/>
          <w:szCs w:val="28"/>
        </w:rPr>
        <w:t xml:space="preserve">. </w:t>
      </w:r>
      <w:r w:rsidRPr="00277E3D">
        <w:rPr>
          <w:rFonts w:ascii="Times New Roman" w:hAnsi="Times New Roman" w:cs="Times New Roman"/>
          <w:sz w:val="28"/>
          <w:szCs w:val="28"/>
        </w:rPr>
        <w:t xml:space="preserve">Местной администрации Эльбрусского муниципального района </w:t>
      </w:r>
      <w:r>
        <w:rPr>
          <w:rFonts w:ascii="Times New Roman" w:hAnsi="Times New Roman" w:cs="Times New Roman"/>
          <w:sz w:val="28"/>
          <w:szCs w:val="28"/>
        </w:rPr>
        <w:t xml:space="preserve">было </w:t>
      </w:r>
      <w:r w:rsidRPr="00277E3D">
        <w:rPr>
          <w:rFonts w:ascii="Times New Roman" w:hAnsi="Times New Roman" w:cs="Times New Roman"/>
          <w:sz w:val="28"/>
          <w:szCs w:val="28"/>
        </w:rPr>
        <w:t>принято решение о создании МУП «Эльбрусский районный водоканал», которое после соблюдения необходимых процедур, будет обслуживать сельские поселения</w:t>
      </w:r>
      <w:r>
        <w:rPr>
          <w:rFonts w:ascii="Times New Roman" w:hAnsi="Times New Roman" w:cs="Times New Roman"/>
          <w:sz w:val="28"/>
          <w:szCs w:val="28"/>
        </w:rPr>
        <w:t xml:space="preserve"> </w:t>
      </w:r>
      <w:r w:rsidRPr="00E01FF2">
        <w:rPr>
          <w:rFonts w:ascii="Times New Roman" w:hAnsi="Times New Roman" w:cs="Times New Roman"/>
          <w:sz w:val="28"/>
          <w:szCs w:val="28"/>
        </w:rPr>
        <w:t>Верхний Баксан, Лашкута, Бедык, Кенделен</w:t>
      </w:r>
      <w:r>
        <w:rPr>
          <w:rFonts w:ascii="Times New Roman" w:hAnsi="Times New Roman" w:cs="Times New Roman"/>
          <w:sz w:val="28"/>
          <w:szCs w:val="28"/>
        </w:rPr>
        <w:t>, Былым</w:t>
      </w:r>
      <w:r w:rsidRPr="00277E3D">
        <w:rPr>
          <w:rFonts w:ascii="Times New Roman" w:hAnsi="Times New Roman" w:cs="Times New Roman"/>
          <w:sz w:val="28"/>
          <w:szCs w:val="28"/>
        </w:rPr>
        <w:t>. Решением сессии   совета   местного   самоуправления Эльбрусского   района   Кабардино-Балкарской Республики от 30.04.2025г. №38/4 и от 26.05.2025г. №39 были приняты   от   сельских   поселений   Былым,  Бедык  и  В.Баксан   Эльбрусского муниципального района полномочия по водоснабжению и водоотведению сроком  до   31.12.2026</w:t>
      </w:r>
      <w:r w:rsidR="00230109">
        <w:rPr>
          <w:rFonts w:ascii="Times New Roman" w:hAnsi="Times New Roman" w:cs="Times New Roman"/>
          <w:sz w:val="28"/>
          <w:szCs w:val="28"/>
        </w:rPr>
        <w:t xml:space="preserve"> </w:t>
      </w:r>
      <w:r w:rsidRPr="00277E3D">
        <w:rPr>
          <w:rFonts w:ascii="Times New Roman" w:hAnsi="Times New Roman" w:cs="Times New Roman"/>
          <w:sz w:val="28"/>
          <w:szCs w:val="28"/>
        </w:rPr>
        <w:t>г.  Постановлениями    главы     местной   администрации   Эльбрусского   муниципального   района   от 03.07.2025г.</w:t>
      </w:r>
      <w:r>
        <w:rPr>
          <w:rFonts w:ascii="Times New Roman" w:hAnsi="Times New Roman" w:cs="Times New Roman"/>
          <w:sz w:val="28"/>
          <w:szCs w:val="28"/>
        </w:rPr>
        <w:t xml:space="preserve"> </w:t>
      </w:r>
      <w:r w:rsidRPr="00277E3D">
        <w:rPr>
          <w:rFonts w:ascii="Times New Roman" w:hAnsi="Times New Roman" w:cs="Times New Roman"/>
          <w:sz w:val="28"/>
          <w:szCs w:val="28"/>
        </w:rPr>
        <w:t>№ 372 и от 4 сентября 2025г. № 411 муниципальное недвижимое имущество (водозаборные скважины, водопроводные распределительные сети (магистральные, уличные, внутридомовые)</w:t>
      </w:r>
      <w:r w:rsidR="003A69BE">
        <w:rPr>
          <w:rFonts w:ascii="Times New Roman" w:hAnsi="Times New Roman" w:cs="Times New Roman"/>
          <w:sz w:val="28"/>
          <w:szCs w:val="28"/>
        </w:rPr>
        <w:t xml:space="preserve"> </w:t>
      </w:r>
      <w:r w:rsidRPr="00277E3D">
        <w:rPr>
          <w:rFonts w:ascii="Times New Roman" w:hAnsi="Times New Roman" w:cs="Times New Roman"/>
          <w:sz w:val="28"/>
          <w:szCs w:val="28"/>
        </w:rPr>
        <w:t>с.п.</w:t>
      </w:r>
      <w:r w:rsidR="00230109">
        <w:rPr>
          <w:rFonts w:ascii="Times New Roman" w:hAnsi="Times New Roman" w:cs="Times New Roman"/>
          <w:sz w:val="28"/>
          <w:szCs w:val="28"/>
        </w:rPr>
        <w:t xml:space="preserve"> </w:t>
      </w:r>
      <w:r w:rsidRPr="00277E3D">
        <w:rPr>
          <w:rFonts w:ascii="Times New Roman" w:hAnsi="Times New Roman" w:cs="Times New Roman"/>
          <w:sz w:val="28"/>
          <w:szCs w:val="28"/>
        </w:rPr>
        <w:t>Былым и водопроводные распределительные сети (магистральные, уличные, внутридомовые) с.п.</w:t>
      </w:r>
      <w:r w:rsidR="00230109">
        <w:rPr>
          <w:rFonts w:ascii="Times New Roman" w:hAnsi="Times New Roman" w:cs="Times New Roman"/>
          <w:sz w:val="28"/>
          <w:szCs w:val="28"/>
        </w:rPr>
        <w:t xml:space="preserve"> </w:t>
      </w:r>
      <w:r w:rsidRPr="00277E3D">
        <w:rPr>
          <w:rFonts w:ascii="Times New Roman" w:hAnsi="Times New Roman" w:cs="Times New Roman"/>
          <w:sz w:val="28"/>
          <w:szCs w:val="28"/>
        </w:rPr>
        <w:t>Бедык, водопроводные распределительные сети (магистральные, уличные) с.п. В</w:t>
      </w:r>
      <w:r w:rsidR="00230109">
        <w:rPr>
          <w:rFonts w:ascii="Times New Roman" w:hAnsi="Times New Roman" w:cs="Times New Roman"/>
          <w:sz w:val="28"/>
          <w:szCs w:val="28"/>
        </w:rPr>
        <w:t xml:space="preserve">ерхний </w:t>
      </w:r>
      <w:r w:rsidRPr="00277E3D">
        <w:rPr>
          <w:rFonts w:ascii="Times New Roman" w:hAnsi="Times New Roman" w:cs="Times New Roman"/>
          <w:sz w:val="28"/>
          <w:szCs w:val="28"/>
        </w:rPr>
        <w:t xml:space="preserve">Баксан передано  </w:t>
      </w:r>
      <w:r w:rsidR="00230109">
        <w:rPr>
          <w:rFonts w:ascii="Times New Roman" w:hAnsi="Times New Roman" w:cs="Times New Roman"/>
          <w:sz w:val="28"/>
          <w:szCs w:val="28"/>
        </w:rPr>
        <w:t>п</w:t>
      </w:r>
      <w:r w:rsidRPr="00277E3D">
        <w:rPr>
          <w:rFonts w:ascii="Times New Roman" w:hAnsi="Times New Roman" w:cs="Times New Roman"/>
          <w:sz w:val="28"/>
          <w:szCs w:val="28"/>
        </w:rPr>
        <w:t>редприятию  на праве хозяйственного ведения.</w:t>
      </w:r>
      <w:r w:rsidR="003A69BE">
        <w:rPr>
          <w:rFonts w:ascii="Times New Roman" w:hAnsi="Times New Roman" w:cs="Times New Roman"/>
          <w:sz w:val="28"/>
          <w:szCs w:val="28"/>
        </w:rPr>
        <w:t xml:space="preserve"> </w:t>
      </w:r>
      <w:r w:rsidRPr="00E01FF2">
        <w:rPr>
          <w:rFonts w:ascii="Times New Roman" w:hAnsi="Times New Roman" w:cs="Times New Roman"/>
          <w:sz w:val="28"/>
          <w:szCs w:val="28"/>
        </w:rPr>
        <w:t>Предприятиями, оказывающими услуги по водоснабжению, регулярно проводится ремонт водопроводных сетей и замена оборудования.</w:t>
      </w:r>
      <w:r w:rsidR="00EA0008">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747D2B4F" w14:textId="0016549D" w:rsidR="00EA0008" w:rsidRDefault="00EA0008" w:rsidP="00EA000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44A5" w:rsidRPr="00E01FF2">
        <w:rPr>
          <w:rFonts w:ascii="Times New Roman" w:hAnsi="Times New Roman" w:cs="Times New Roman"/>
          <w:sz w:val="28"/>
          <w:szCs w:val="28"/>
        </w:rPr>
        <w:t xml:space="preserve">Централизованную канализацию имеют с.п. Эльбрус и г.п. Тырныауз. </w:t>
      </w:r>
    </w:p>
    <w:p w14:paraId="4B68608B" w14:textId="4585B1FA" w:rsidR="002B44A5" w:rsidRPr="001F1025" w:rsidRDefault="00EA0008" w:rsidP="00EA0008">
      <w:pPr>
        <w:spacing w:line="240" w:lineRule="auto"/>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       </w:t>
      </w:r>
      <w:r w:rsidR="002B44A5" w:rsidRPr="001F1025">
        <w:rPr>
          <w:rFonts w:ascii="Times New Roman" w:eastAsia="Times New Roman" w:hAnsi="Times New Roman" w:cs="Times New Roman"/>
          <w:sz w:val="28"/>
          <w:szCs w:val="28"/>
        </w:rPr>
        <w:t xml:space="preserve">В рамках государственной программы Российской Федерации «Развитие Северо-Кавказского федерального округа» в  части   модернизации очистных сооружений </w:t>
      </w:r>
      <w:r w:rsidR="003A69BE">
        <w:rPr>
          <w:rFonts w:ascii="Times New Roman" w:eastAsia="Times New Roman" w:hAnsi="Times New Roman" w:cs="Times New Roman"/>
          <w:sz w:val="28"/>
          <w:szCs w:val="28"/>
        </w:rPr>
        <w:t xml:space="preserve">завершен объект </w:t>
      </w:r>
      <w:r w:rsidR="002B44A5" w:rsidRPr="001F1025">
        <w:rPr>
          <w:rFonts w:ascii="Times New Roman" w:eastAsia="Times New Roman" w:hAnsi="Times New Roman" w:cs="Times New Roman"/>
          <w:sz w:val="28"/>
          <w:szCs w:val="28"/>
        </w:rPr>
        <w:t>«Реконструкция канализационного коллектора   от   поляны Азау до посёлка Эльбрус Эльбрусского муниципального района»</w:t>
      </w:r>
      <w:r w:rsidR="003A69BE">
        <w:rPr>
          <w:rFonts w:ascii="Times New Roman" w:eastAsia="Times New Roman" w:hAnsi="Times New Roman" w:cs="Times New Roman"/>
          <w:sz w:val="28"/>
          <w:szCs w:val="28"/>
        </w:rPr>
        <w:t xml:space="preserve"> и введен в эксплуатацию. С</w:t>
      </w:r>
      <w:r w:rsidR="002B44A5" w:rsidRPr="001F1025">
        <w:rPr>
          <w:rFonts w:ascii="Times New Roman" w:hAnsi="Times New Roman" w:cs="Times New Roman"/>
          <w:sz w:val="28"/>
          <w:szCs w:val="28"/>
        </w:rPr>
        <w:t>тоимость</w:t>
      </w:r>
      <w:r w:rsidR="002B44A5">
        <w:rPr>
          <w:rFonts w:ascii="Times New Roman" w:hAnsi="Times New Roman" w:cs="Times New Roman"/>
          <w:sz w:val="28"/>
          <w:szCs w:val="28"/>
        </w:rPr>
        <w:t xml:space="preserve"> работ</w:t>
      </w:r>
      <w:r w:rsidR="002B44A5" w:rsidRPr="001F1025">
        <w:rPr>
          <w:rFonts w:ascii="Times New Roman" w:hAnsi="Times New Roman" w:cs="Times New Roman"/>
          <w:sz w:val="28"/>
          <w:szCs w:val="28"/>
        </w:rPr>
        <w:t xml:space="preserve"> –  </w:t>
      </w:r>
      <w:r w:rsidR="002B44A5" w:rsidRPr="001F1025">
        <w:rPr>
          <w:rFonts w:ascii="Times New Roman" w:eastAsia="Times New Roman" w:hAnsi="Times New Roman" w:cs="Times New Roman"/>
          <w:sz w:val="28"/>
          <w:szCs w:val="28"/>
        </w:rPr>
        <w:t>1 313 781,22 тыс.руб.</w:t>
      </w:r>
    </w:p>
    <w:p w14:paraId="7E4CA46F" w14:textId="0FC80C68" w:rsidR="002B44A5" w:rsidRPr="00CD1F30" w:rsidRDefault="002B44A5" w:rsidP="00230109">
      <w:pPr>
        <w:spacing w:after="0" w:line="240" w:lineRule="auto"/>
        <w:jc w:val="both"/>
        <w:rPr>
          <w:rFonts w:ascii="Times New Roman" w:eastAsia="Times New Roman" w:hAnsi="Times New Roman" w:cs="Times New Roman"/>
          <w:sz w:val="28"/>
          <w:szCs w:val="28"/>
        </w:rPr>
      </w:pPr>
      <w:r w:rsidRPr="001F1025">
        <w:rPr>
          <w:rFonts w:ascii="Times New Roman" w:hAnsi="Times New Roman" w:cs="Times New Roman"/>
          <w:sz w:val="28"/>
          <w:szCs w:val="28"/>
        </w:rPr>
        <w:t xml:space="preserve">        </w:t>
      </w:r>
      <w:r w:rsidR="003A69BE">
        <w:rPr>
          <w:rFonts w:ascii="Times New Roman" w:hAnsi="Times New Roman" w:cs="Times New Roman"/>
          <w:sz w:val="28"/>
          <w:szCs w:val="28"/>
        </w:rPr>
        <w:t>В рамках этой же программы ведутся работы по объекту «</w:t>
      </w:r>
      <w:r w:rsidRPr="001F1025">
        <w:rPr>
          <w:rFonts w:ascii="Times New Roman" w:eastAsia="Times New Roman" w:hAnsi="Times New Roman" w:cs="Times New Roman"/>
          <w:sz w:val="28"/>
          <w:szCs w:val="28"/>
        </w:rPr>
        <w:t>Очистные   сооружения г.Тырныауз, Эльбрусский район</w:t>
      </w:r>
      <w:r w:rsidR="003A69BE">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1F1025">
        <w:rPr>
          <w:rFonts w:ascii="Times New Roman" w:eastAsia="Times New Roman" w:hAnsi="Times New Roman" w:cs="Times New Roman"/>
          <w:sz w:val="28"/>
          <w:szCs w:val="28"/>
        </w:rPr>
        <w:t xml:space="preserve">  </w:t>
      </w:r>
      <w:r w:rsidRPr="00CD1F30">
        <w:rPr>
          <w:rFonts w:ascii="Times New Roman" w:eastAsia="Times New Roman" w:hAnsi="Times New Roman" w:cs="Times New Roman"/>
          <w:sz w:val="28"/>
          <w:szCs w:val="28"/>
        </w:rPr>
        <w:t>мощностью 10 000 м</w:t>
      </w:r>
      <w:r w:rsidRPr="00CD1F30">
        <w:rPr>
          <w:rFonts w:ascii="Times New Roman" w:eastAsia="Times New Roman" w:hAnsi="Times New Roman" w:cs="Times New Roman"/>
          <w:sz w:val="28"/>
          <w:szCs w:val="28"/>
          <w:vertAlign w:val="superscript"/>
        </w:rPr>
        <w:t>3</w:t>
      </w:r>
      <w:r w:rsidRPr="00CD1F30">
        <w:rPr>
          <w:rFonts w:ascii="Times New Roman" w:eastAsia="Times New Roman" w:hAnsi="Times New Roman" w:cs="Times New Roman"/>
          <w:sz w:val="28"/>
          <w:szCs w:val="28"/>
        </w:rPr>
        <w:t>/сутки</w:t>
      </w:r>
      <w:r w:rsidRPr="001F102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магистральный</w:t>
      </w:r>
      <w:r w:rsidRPr="00CD1F30">
        <w:rPr>
          <w:rFonts w:ascii="Times New Roman" w:eastAsia="Times New Roman" w:hAnsi="Times New Roman" w:cs="Times New Roman"/>
          <w:sz w:val="28"/>
          <w:szCs w:val="28"/>
        </w:rPr>
        <w:t xml:space="preserve"> коллектор переменного сечения для работы в самотечном режиме от точки подключения до площадки канализационных очистных сооружений. Общая протяженность водоотвода 12234,9 км. максимальная нагрузка на водоотведение 200,45 л/с., стоимостью 2,2 млрд.рублей.  </w:t>
      </w:r>
      <w:r>
        <w:rPr>
          <w:rFonts w:ascii="Times New Roman" w:eastAsia="Times New Roman" w:hAnsi="Times New Roman" w:cs="Times New Roman"/>
          <w:sz w:val="28"/>
          <w:szCs w:val="28"/>
        </w:rPr>
        <w:t>З</w:t>
      </w:r>
      <w:r w:rsidRPr="001F1025">
        <w:rPr>
          <w:rFonts w:ascii="Times New Roman" w:eastAsia="Times New Roman" w:hAnsi="Times New Roman" w:cs="Times New Roman"/>
          <w:sz w:val="28"/>
          <w:szCs w:val="28"/>
        </w:rPr>
        <w:t>аказчиком ГКУ</w:t>
      </w:r>
      <w:r w:rsidR="00F012AC">
        <w:rPr>
          <w:rFonts w:ascii="Times New Roman" w:eastAsia="Times New Roman" w:hAnsi="Times New Roman" w:cs="Times New Roman"/>
          <w:sz w:val="28"/>
          <w:szCs w:val="28"/>
        </w:rPr>
        <w:t xml:space="preserve"> </w:t>
      </w:r>
      <w:r w:rsidRPr="001F1025">
        <w:rPr>
          <w:rFonts w:ascii="Times New Roman" w:eastAsia="Times New Roman" w:hAnsi="Times New Roman" w:cs="Times New Roman"/>
          <w:sz w:val="28"/>
          <w:szCs w:val="28"/>
        </w:rPr>
        <w:t>КБР «Управление   капитального   строительства»   заключен  государственный контракт  № 28 от 26.07.2023 г.</w:t>
      </w:r>
      <w:r w:rsidR="00F012AC">
        <w:rPr>
          <w:rFonts w:ascii="Times New Roman" w:eastAsia="Times New Roman" w:hAnsi="Times New Roman" w:cs="Times New Roman"/>
          <w:sz w:val="28"/>
          <w:szCs w:val="28"/>
        </w:rPr>
        <w:t xml:space="preserve">с </w:t>
      </w:r>
      <w:r w:rsidRPr="001F1025">
        <w:rPr>
          <w:rFonts w:ascii="Times New Roman" w:eastAsia="Times New Roman" w:hAnsi="Times New Roman" w:cs="Times New Roman"/>
          <w:sz w:val="28"/>
          <w:szCs w:val="28"/>
        </w:rPr>
        <w:t xml:space="preserve"> ООО «СТРОЙ ГАЗ ИНВЕСТ»  </w:t>
      </w:r>
      <w:r w:rsidRPr="001F1025">
        <w:rPr>
          <w:rFonts w:ascii="Times New Roman" w:hAnsi="Times New Roman" w:cs="Times New Roman"/>
          <w:sz w:val="28"/>
          <w:szCs w:val="28"/>
        </w:rPr>
        <w:t xml:space="preserve">на выполнение строительно-монтажных работ.  </w:t>
      </w:r>
      <w:r>
        <w:rPr>
          <w:rFonts w:ascii="Times New Roman" w:eastAsia="Calibri" w:hAnsi="Times New Roman" w:cs="Times New Roman"/>
          <w:sz w:val="28"/>
          <w:szCs w:val="28"/>
          <w:lang w:eastAsia="en-US"/>
        </w:rPr>
        <w:t xml:space="preserve"> </w:t>
      </w:r>
      <w:r w:rsidRPr="00CD1F30">
        <w:rPr>
          <w:rFonts w:ascii="Times New Roman" w:eastAsia="Calibri" w:hAnsi="Times New Roman" w:cs="Times New Roman"/>
          <w:sz w:val="28"/>
          <w:szCs w:val="28"/>
          <w:lang w:eastAsia="en-US"/>
        </w:rPr>
        <w:t xml:space="preserve">Планируемый срок завершения строительства декабрь 2027 года. </w:t>
      </w:r>
    </w:p>
    <w:p w14:paraId="0B2B1395" w14:textId="32F4D91A" w:rsidR="002B44A5" w:rsidRDefault="002B44A5" w:rsidP="0038598C">
      <w:pPr>
        <w:spacing w:after="0" w:line="240" w:lineRule="auto"/>
        <w:jc w:val="both"/>
        <w:rPr>
          <w:rFonts w:ascii="Times New Roman" w:hAnsi="Times New Roman" w:cs="Times New Roman"/>
          <w:sz w:val="28"/>
          <w:szCs w:val="28"/>
        </w:rPr>
      </w:pPr>
      <w:r w:rsidRPr="00CD1F30">
        <w:rPr>
          <w:rFonts w:ascii="Times New Roman" w:eastAsia="Times New Roman" w:hAnsi="Times New Roman" w:cs="Times New Roman"/>
          <w:sz w:val="28"/>
          <w:szCs w:val="28"/>
        </w:rPr>
        <w:t xml:space="preserve">           В соответствии с проектным решением канализационный коллектор строящихся очистных сооружений проходит в районе селепропускного лотка. В   результате</w:t>
      </w:r>
      <w:r w:rsidR="00F012AC">
        <w:rPr>
          <w:rFonts w:ascii="Times New Roman" w:eastAsia="Times New Roman" w:hAnsi="Times New Roman" w:cs="Times New Roman"/>
          <w:sz w:val="28"/>
          <w:szCs w:val="28"/>
        </w:rPr>
        <w:t xml:space="preserve"> </w:t>
      </w:r>
      <w:r w:rsidRPr="00CD1F30">
        <w:rPr>
          <w:rFonts w:ascii="Times New Roman" w:eastAsia="Times New Roman" w:hAnsi="Times New Roman" w:cs="Times New Roman"/>
          <w:sz w:val="28"/>
          <w:szCs w:val="28"/>
        </w:rPr>
        <w:t>схода</w:t>
      </w:r>
      <w:r w:rsidR="00F012AC">
        <w:rPr>
          <w:rFonts w:ascii="Times New Roman" w:eastAsia="Times New Roman" w:hAnsi="Times New Roman" w:cs="Times New Roman"/>
          <w:sz w:val="28"/>
          <w:szCs w:val="28"/>
        </w:rPr>
        <w:t xml:space="preserve"> </w:t>
      </w:r>
      <w:r w:rsidRPr="00CD1F30">
        <w:rPr>
          <w:rFonts w:ascii="Times New Roman" w:eastAsia="Times New Roman" w:hAnsi="Times New Roman" w:cs="Times New Roman"/>
          <w:sz w:val="28"/>
          <w:szCs w:val="28"/>
        </w:rPr>
        <w:t>селевых масс с реки Герхожан-Суу</w:t>
      </w:r>
      <w:r w:rsidR="00F012AC">
        <w:rPr>
          <w:rFonts w:ascii="Times New Roman" w:eastAsia="Times New Roman" w:hAnsi="Times New Roman" w:cs="Times New Roman"/>
          <w:sz w:val="28"/>
          <w:szCs w:val="28"/>
        </w:rPr>
        <w:t xml:space="preserve"> </w:t>
      </w:r>
      <w:r w:rsidRPr="00CD1F30">
        <w:rPr>
          <w:rFonts w:ascii="Times New Roman" w:eastAsia="Times New Roman" w:hAnsi="Times New Roman" w:cs="Times New Roman"/>
          <w:sz w:val="28"/>
          <w:szCs w:val="28"/>
        </w:rPr>
        <w:t>21.07.2025г.  и</w:t>
      </w:r>
      <w:r w:rsidR="00F012AC">
        <w:rPr>
          <w:rFonts w:ascii="Times New Roman" w:eastAsia="Times New Roman" w:hAnsi="Times New Roman" w:cs="Times New Roman"/>
          <w:sz w:val="28"/>
          <w:szCs w:val="28"/>
        </w:rPr>
        <w:t xml:space="preserve"> </w:t>
      </w:r>
      <w:r w:rsidRPr="00CD1F30">
        <w:rPr>
          <w:rFonts w:ascii="Times New Roman" w:eastAsia="Times New Roman" w:hAnsi="Times New Roman" w:cs="Times New Roman"/>
          <w:sz w:val="28"/>
          <w:szCs w:val="28"/>
        </w:rPr>
        <w:t>31.07.2025г.</w:t>
      </w:r>
      <w:r w:rsidR="00F012AC">
        <w:rPr>
          <w:rFonts w:ascii="Times New Roman" w:eastAsia="Times New Roman" w:hAnsi="Times New Roman" w:cs="Times New Roman"/>
          <w:sz w:val="28"/>
          <w:szCs w:val="28"/>
        </w:rPr>
        <w:t xml:space="preserve"> </w:t>
      </w:r>
      <w:r w:rsidRPr="00CD1F30">
        <w:rPr>
          <w:rFonts w:ascii="Times New Roman" w:eastAsia="Times New Roman" w:hAnsi="Times New Roman" w:cs="Times New Roman"/>
          <w:sz w:val="28"/>
          <w:szCs w:val="28"/>
        </w:rPr>
        <w:t>канализационный коллектор получил не подлежащий восстановлению ущерб</w:t>
      </w:r>
      <w:r>
        <w:rPr>
          <w:rFonts w:ascii="Times New Roman" w:eastAsia="Times New Roman" w:hAnsi="Times New Roman" w:cs="Times New Roman"/>
          <w:sz w:val="28"/>
          <w:szCs w:val="28"/>
        </w:rPr>
        <w:t xml:space="preserve"> и разрушение. По состоянию на 28</w:t>
      </w:r>
      <w:r w:rsidRPr="00CD1F3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октяб</w:t>
      </w:r>
      <w:r w:rsidRPr="00CD1F30">
        <w:rPr>
          <w:rFonts w:ascii="Times New Roman" w:eastAsia="Times New Roman" w:hAnsi="Times New Roman" w:cs="Times New Roman"/>
          <w:sz w:val="28"/>
          <w:szCs w:val="28"/>
        </w:rPr>
        <w:t>ря 2025 г. на участке, где располагается поврежденная часть канализационного коллектора, имеется наложение селевых масс толщиной 20-30 метров. Повреждены без возможности восстановления: трубы различных диаметров – 2491,3 метров, камеры дюнкерного перехода, плиты, люки, кольца.</w:t>
      </w:r>
      <w:r>
        <w:rPr>
          <w:sz w:val="26"/>
          <w:szCs w:val="26"/>
        </w:rPr>
        <w:t xml:space="preserve"> </w:t>
      </w:r>
      <w:r w:rsidRPr="00CD1F30">
        <w:rPr>
          <w:rFonts w:ascii="Times New Roman" w:hAnsi="Times New Roman" w:cs="Times New Roman"/>
          <w:sz w:val="28"/>
          <w:szCs w:val="28"/>
        </w:rPr>
        <w:t>В настоящее время проводятся проектно-изыскательские работы для составления проектно-сметной документации для прокладки канализационного коллектора взамен разрушенного селевыми массами.</w:t>
      </w:r>
    </w:p>
    <w:p w14:paraId="1E485C43" w14:textId="77777777" w:rsidR="00F012AC" w:rsidRDefault="00F012AC" w:rsidP="00F012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012AC">
        <w:rPr>
          <w:rFonts w:ascii="Times New Roman" w:hAnsi="Times New Roman" w:cs="Times New Roman"/>
          <w:sz w:val="28"/>
          <w:szCs w:val="28"/>
        </w:rPr>
        <w:t>В рамках региональной программы Кабардино - Балкарской Республики  «Модернизация  систем коммунальной инфраструктуры на  2025-2027 годы» в 2025 году  выполнены мероприятия по объектам водоснабжения</w:t>
      </w:r>
      <w:r>
        <w:rPr>
          <w:rFonts w:ascii="Times New Roman" w:hAnsi="Times New Roman" w:cs="Times New Roman"/>
          <w:sz w:val="28"/>
          <w:szCs w:val="28"/>
        </w:rPr>
        <w:t>:</w:t>
      </w:r>
    </w:p>
    <w:p w14:paraId="2F18CAEC" w14:textId="644498C9" w:rsidR="00F012AC" w:rsidRPr="00F012AC" w:rsidRDefault="00F012AC" w:rsidP="00F012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F012AC">
        <w:rPr>
          <w:rFonts w:ascii="Times New Roman" w:hAnsi="Times New Roman" w:cs="Times New Roman"/>
          <w:sz w:val="28"/>
          <w:szCs w:val="28"/>
        </w:rPr>
        <w:t xml:space="preserve">в с.п.Кенделен - «Реконструкция распределительных сетей водоснабжения (ул. Ленина 2 участка, ул. Энеева, ул. Терешковой-ул.Родниковая) в  с.п. Кенделен протяженностью – 2,564 км. на сумму 9 850 000,0 руб. </w:t>
      </w:r>
    </w:p>
    <w:p w14:paraId="76399508" w14:textId="61A7A3C3" w:rsidR="00F012AC" w:rsidRDefault="00F012AC" w:rsidP="00F012AC">
      <w:pPr>
        <w:spacing w:after="0" w:line="240" w:lineRule="auto"/>
        <w:jc w:val="both"/>
        <w:rPr>
          <w:rFonts w:ascii="Times New Roman" w:hAnsi="Times New Roman" w:cs="Times New Roman"/>
          <w:sz w:val="28"/>
          <w:szCs w:val="28"/>
        </w:rPr>
      </w:pPr>
      <w:r w:rsidRPr="00F012AC">
        <w:rPr>
          <w:rFonts w:ascii="Times New Roman" w:hAnsi="Times New Roman" w:cs="Times New Roman"/>
          <w:sz w:val="28"/>
          <w:szCs w:val="28"/>
        </w:rPr>
        <w:t xml:space="preserve">       </w:t>
      </w:r>
      <w:r>
        <w:rPr>
          <w:rFonts w:ascii="Times New Roman" w:hAnsi="Times New Roman" w:cs="Times New Roman"/>
          <w:sz w:val="28"/>
          <w:szCs w:val="28"/>
        </w:rPr>
        <w:t>-</w:t>
      </w:r>
      <w:r w:rsidRPr="00F012AC">
        <w:rPr>
          <w:rFonts w:ascii="Times New Roman" w:hAnsi="Times New Roman" w:cs="Times New Roman"/>
          <w:sz w:val="28"/>
          <w:szCs w:val="28"/>
        </w:rPr>
        <w:t xml:space="preserve">  в с.п.Лашкута «Реконструкция водовода от водозабора до емкостей суточного запаса воды в с.п. Лашкута Эльбрусского района Кабардино-Балкарской Республики», протяженностью – 2,35км. на сумму 15 850 000 руб.   </w:t>
      </w:r>
    </w:p>
    <w:p w14:paraId="679061D3" w14:textId="77777777" w:rsidR="00F012AC" w:rsidRPr="0038598C" w:rsidRDefault="00F012AC" w:rsidP="0038598C">
      <w:pPr>
        <w:spacing w:after="0" w:line="240" w:lineRule="auto"/>
        <w:jc w:val="both"/>
        <w:rPr>
          <w:rFonts w:ascii="Times New Roman" w:hAnsi="Times New Roman" w:cs="Times New Roman"/>
          <w:sz w:val="28"/>
          <w:szCs w:val="28"/>
        </w:rPr>
      </w:pPr>
    </w:p>
    <w:p w14:paraId="096D412F" w14:textId="77777777" w:rsidR="004102DA" w:rsidRPr="00E01FF2" w:rsidRDefault="004102DA" w:rsidP="0038598C">
      <w:pPr>
        <w:spacing w:after="0" w:line="240" w:lineRule="auto"/>
        <w:jc w:val="center"/>
        <w:rPr>
          <w:rFonts w:ascii="Times New Roman" w:hAnsi="Times New Roman" w:cs="Times New Roman"/>
          <w:sz w:val="28"/>
          <w:szCs w:val="28"/>
        </w:rPr>
      </w:pPr>
      <w:r w:rsidRPr="00E01FF2">
        <w:rPr>
          <w:rFonts w:ascii="Times New Roman" w:hAnsi="Times New Roman" w:cs="Times New Roman"/>
          <w:sz w:val="28"/>
          <w:szCs w:val="28"/>
        </w:rPr>
        <w:t>Информация о задолженности:</w:t>
      </w:r>
    </w:p>
    <w:p w14:paraId="306504E3" w14:textId="77777777" w:rsidR="004102DA" w:rsidRPr="00155DB0" w:rsidRDefault="004102DA" w:rsidP="004102DA">
      <w:pPr>
        <w:jc w:val="right"/>
        <w:rPr>
          <w:rFonts w:ascii="Times New Roman" w:hAnsi="Times New Roman" w:cs="Times New Roman"/>
          <w:b/>
          <w:sz w:val="20"/>
          <w:szCs w:val="20"/>
        </w:rPr>
      </w:pPr>
      <w:r w:rsidRPr="00155DB0">
        <w:rPr>
          <w:rFonts w:ascii="Times New Roman" w:hAnsi="Times New Roman" w:cs="Times New Roman"/>
          <w:b/>
          <w:sz w:val="20"/>
          <w:szCs w:val="20"/>
        </w:rPr>
        <w:t>тыс.руб.</w:t>
      </w:r>
    </w:p>
    <w:tbl>
      <w:tblPr>
        <w:tblW w:w="9917" w:type="dxa"/>
        <w:tblInd w:w="93" w:type="dxa"/>
        <w:shd w:val="clear" w:color="auto" w:fill="FFFFFF" w:themeFill="background1"/>
        <w:tblLook w:val="04A0" w:firstRow="1" w:lastRow="0" w:firstColumn="1" w:lastColumn="0" w:noHBand="0" w:noVBand="1"/>
      </w:tblPr>
      <w:tblGrid>
        <w:gridCol w:w="2709"/>
        <w:gridCol w:w="6"/>
        <w:gridCol w:w="1771"/>
        <w:gridCol w:w="1275"/>
        <w:gridCol w:w="7"/>
        <w:gridCol w:w="1268"/>
        <w:gridCol w:w="993"/>
        <w:gridCol w:w="114"/>
        <w:gridCol w:w="1664"/>
        <w:gridCol w:w="111"/>
      </w:tblGrid>
      <w:tr w:rsidR="004102DA" w:rsidRPr="00155DB0" w14:paraId="7E041B44" w14:textId="77777777" w:rsidTr="00EA0008">
        <w:trPr>
          <w:gridAfter w:val="1"/>
          <w:wAfter w:w="112" w:type="dxa"/>
          <w:trHeight w:val="300"/>
        </w:trPr>
        <w:tc>
          <w:tcPr>
            <w:tcW w:w="9805" w:type="dxa"/>
            <w:gridSpan w:val="9"/>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E794977" w14:textId="77777777" w:rsidR="004102DA" w:rsidRPr="00155DB0" w:rsidRDefault="004102DA" w:rsidP="00FC1421">
            <w:pPr>
              <w:ind w:firstLine="567"/>
              <w:jc w:val="center"/>
              <w:rPr>
                <w:rFonts w:ascii="Times New Roman" w:hAnsi="Times New Roman" w:cs="Times New Roman"/>
                <w:b/>
                <w:bCs/>
                <w:iCs/>
              </w:rPr>
            </w:pPr>
            <w:r>
              <w:rPr>
                <w:rFonts w:ascii="Times New Roman" w:hAnsi="Times New Roman" w:cs="Times New Roman"/>
                <w:b/>
                <w:bCs/>
                <w:iCs/>
              </w:rPr>
              <w:t>МУП</w:t>
            </w:r>
            <w:r w:rsidRPr="00155DB0">
              <w:rPr>
                <w:rFonts w:ascii="Times New Roman" w:hAnsi="Times New Roman" w:cs="Times New Roman"/>
                <w:b/>
                <w:bCs/>
                <w:iCs/>
              </w:rPr>
              <w:t xml:space="preserve"> "</w:t>
            </w:r>
            <w:r>
              <w:rPr>
                <w:rFonts w:ascii="Times New Roman" w:hAnsi="Times New Roman" w:cs="Times New Roman"/>
                <w:b/>
                <w:bCs/>
                <w:iCs/>
              </w:rPr>
              <w:t>Коммунальник</w:t>
            </w:r>
            <w:r w:rsidRPr="00155DB0">
              <w:rPr>
                <w:rFonts w:ascii="Times New Roman" w:hAnsi="Times New Roman" w:cs="Times New Roman"/>
                <w:b/>
                <w:bCs/>
                <w:iCs/>
              </w:rPr>
              <w:t>"</w:t>
            </w:r>
          </w:p>
        </w:tc>
      </w:tr>
      <w:tr w:rsidR="004102DA" w:rsidRPr="002570A0" w14:paraId="69167999" w14:textId="77777777" w:rsidTr="00EA0008">
        <w:trPr>
          <w:gridAfter w:val="1"/>
          <w:wAfter w:w="112" w:type="dxa"/>
          <w:trHeight w:val="300"/>
        </w:trPr>
        <w:tc>
          <w:tcPr>
            <w:tcW w:w="2709"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7E96F304" w14:textId="77777777" w:rsidR="004102DA" w:rsidRPr="002570A0" w:rsidRDefault="004102DA" w:rsidP="00FC1421">
            <w:pPr>
              <w:rPr>
                <w:rFonts w:ascii="Times New Roman" w:hAnsi="Times New Roman" w:cs="Times New Roman"/>
              </w:rPr>
            </w:pPr>
            <w:r w:rsidRPr="0014437C">
              <w:rPr>
                <w:rFonts w:ascii="Times New Roman" w:hAnsi="Times New Roman" w:cs="Times New Roman"/>
              </w:rPr>
              <w:t>Категории потребителей</w:t>
            </w:r>
            <w:r w:rsidRPr="002570A0">
              <w:rPr>
                <w:rFonts w:ascii="Times New Roman" w:hAnsi="Times New Roman" w:cs="Times New Roman"/>
              </w:rPr>
              <w:t> </w:t>
            </w:r>
          </w:p>
        </w:tc>
        <w:tc>
          <w:tcPr>
            <w:tcW w:w="1775" w:type="dxa"/>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FF5CF45" w14:textId="77777777" w:rsidR="004102DA" w:rsidRPr="00DD6416" w:rsidRDefault="004102DA" w:rsidP="00FC1421">
            <w:pPr>
              <w:jc w:val="center"/>
              <w:rPr>
                <w:rFonts w:ascii="Times New Roman" w:hAnsi="Times New Roman" w:cs="Times New Roman"/>
              </w:rPr>
            </w:pPr>
            <w:r w:rsidRPr="00DD6416">
              <w:rPr>
                <w:rFonts w:ascii="Times New Roman" w:hAnsi="Times New Roman" w:cs="Times New Roman"/>
              </w:rPr>
              <w:t>Задолженность на 01.01.2</w:t>
            </w:r>
            <w:r>
              <w:rPr>
                <w:rFonts w:ascii="Times New Roman" w:hAnsi="Times New Roman" w:cs="Times New Roman"/>
              </w:rPr>
              <w:t>5</w:t>
            </w:r>
          </w:p>
        </w:tc>
        <w:tc>
          <w:tcPr>
            <w:tcW w:w="3543" w:type="dxa"/>
            <w:gridSpan w:val="4"/>
            <w:tcBorders>
              <w:top w:val="single" w:sz="4" w:space="0" w:color="auto"/>
              <w:left w:val="nil"/>
              <w:bottom w:val="single" w:sz="4" w:space="0" w:color="auto"/>
              <w:right w:val="single" w:sz="4" w:space="0" w:color="auto"/>
            </w:tcBorders>
            <w:shd w:val="clear" w:color="auto" w:fill="FFFFFF" w:themeFill="background1"/>
            <w:noWrap/>
            <w:vAlign w:val="center"/>
            <w:hideMark/>
          </w:tcPr>
          <w:p w14:paraId="141D7CC9" w14:textId="77777777" w:rsidR="004102DA" w:rsidRPr="002570A0" w:rsidRDefault="004102DA" w:rsidP="00FC1421">
            <w:pPr>
              <w:jc w:val="center"/>
              <w:rPr>
                <w:rFonts w:ascii="Times New Roman" w:hAnsi="Times New Roman" w:cs="Times New Roman"/>
              </w:rPr>
            </w:pPr>
            <w:r>
              <w:rPr>
                <w:rFonts w:ascii="Times New Roman" w:hAnsi="Times New Roman" w:cs="Times New Roman"/>
              </w:rPr>
              <w:t>январь-декабрь</w:t>
            </w:r>
            <w:r w:rsidRPr="002570A0">
              <w:rPr>
                <w:rFonts w:ascii="Times New Roman" w:hAnsi="Times New Roman" w:cs="Times New Roman"/>
              </w:rPr>
              <w:t xml:space="preserve"> 202</w:t>
            </w:r>
            <w:r>
              <w:rPr>
                <w:rFonts w:ascii="Times New Roman" w:hAnsi="Times New Roman" w:cs="Times New Roman"/>
              </w:rPr>
              <w:t>5</w:t>
            </w:r>
            <w:r w:rsidRPr="002570A0">
              <w:rPr>
                <w:rFonts w:ascii="Times New Roman" w:hAnsi="Times New Roman" w:cs="Times New Roman"/>
              </w:rPr>
              <w:t xml:space="preserve"> года</w:t>
            </w:r>
          </w:p>
        </w:tc>
        <w:tc>
          <w:tcPr>
            <w:tcW w:w="1778" w:type="dxa"/>
            <w:gridSpan w:val="2"/>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4A48E217" w14:textId="77777777" w:rsidR="004102DA" w:rsidRPr="002570A0" w:rsidRDefault="004102DA" w:rsidP="00FC1421">
            <w:pPr>
              <w:jc w:val="center"/>
              <w:rPr>
                <w:rFonts w:ascii="Times New Roman" w:hAnsi="Times New Roman" w:cs="Times New Roman"/>
              </w:rPr>
            </w:pPr>
            <w:r>
              <w:rPr>
                <w:rFonts w:ascii="Times New Roman" w:hAnsi="Times New Roman" w:cs="Times New Roman"/>
              </w:rPr>
              <w:t>Задолженность на 01.01</w:t>
            </w:r>
            <w:r w:rsidRPr="002570A0">
              <w:rPr>
                <w:rFonts w:ascii="Times New Roman" w:hAnsi="Times New Roman" w:cs="Times New Roman"/>
              </w:rPr>
              <w:t>.202</w:t>
            </w:r>
            <w:r>
              <w:rPr>
                <w:rFonts w:ascii="Times New Roman" w:hAnsi="Times New Roman" w:cs="Times New Roman"/>
              </w:rPr>
              <w:t>6</w:t>
            </w:r>
          </w:p>
        </w:tc>
      </w:tr>
      <w:tr w:rsidR="004102DA" w:rsidRPr="002570A0" w14:paraId="6E2BF097" w14:textId="77777777" w:rsidTr="00EA0008">
        <w:trPr>
          <w:gridAfter w:val="1"/>
          <w:wAfter w:w="112" w:type="dxa"/>
          <w:trHeight w:val="300"/>
        </w:trPr>
        <w:tc>
          <w:tcPr>
            <w:tcW w:w="2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1E43DC58" w14:textId="77777777" w:rsidR="004102DA" w:rsidRPr="002570A0" w:rsidRDefault="004102DA" w:rsidP="00FC1421">
            <w:pPr>
              <w:ind w:firstLine="567"/>
              <w:rPr>
                <w:rFonts w:ascii="Times New Roman" w:hAnsi="Times New Roman" w:cs="Times New Roman"/>
              </w:rPr>
            </w:pPr>
          </w:p>
        </w:tc>
        <w:tc>
          <w:tcPr>
            <w:tcW w:w="1775"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2C68D5D1" w14:textId="77777777" w:rsidR="004102DA" w:rsidRPr="00DD6416" w:rsidRDefault="004102DA" w:rsidP="00FC1421">
            <w:pPr>
              <w:ind w:firstLine="567"/>
              <w:rPr>
                <w:rFonts w:ascii="Times New Roman" w:hAnsi="Times New Roman" w:cs="Times New Roman"/>
              </w:rPr>
            </w:pPr>
          </w:p>
        </w:tc>
        <w:tc>
          <w:tcPr>
            <w:tcW w:w="1282" w:type="dxa"/>
            <w:gridSpan w:val="2"/>
            <w:tcBorders>
              <w:top w:val="nil"/>
              <w:left w:val="nil"/>
              <w:bottom w:val="single" w:sz="4" w:space="0" w:color="auto"/>
              <w:right w:val="single" w:sz="4" w:space="0" w:color="auto"/>
            </w:tcBorders>
            <w:shd w:val="clear" w:color="auto" w:fill="FFFFFF" w:themeFill="background1"/>
            <w:noWrap/>
            <w:vAlign w:val="center"/>
            <w:hideMark/>
          </w:tcPr>
          <w:p w14:paraId="4CDF6F18" w14:textId="77777777" w:rsidR="004102DA" w:rsidRPr="002570A0" w:rsidRDefault="004102DA" w:rsidP="00FC1421">
            <w:pPr>
              <w:rPr>
                <w:rFonts w:ascii="Times New Roman" w:hAnsi="Times New Roman" w:cs="Times New Roman"/>
              </w:rPr>
            </w:pPr>
            <w:r w:rsidRPr="002570A0">
              <w:rPr>
                <w:rFonts w:ascii="Times New Roman" w:hAnsi="Times New Roman" w:cs="Times New Roman"/>
              </w:rPr>
              <w:t>начислено</w:t>
            </w:r>
          </w:p>
        </w:tc>
        <w:tc>
          <w:tcPr>
            <w:tcW w:w="1268" w:type="dxa"/>
            <w:tcBorders>
              <w:top w:val="nil"/>
              <w:left w:val="nil"/>
              <w:bottom w:val="single" w:sz="4" w:space="0" w:color="auto"/>
              <w:right w:val="single" w:sz="4" w:space="0" w:color="auto"/>
            </w:tcBorders>
            <w:shd w:val="clear" w:color="auto" w:fill="FFFFFF" w:themeFill="background1"/>
            <w:noWrap/>
            <w:vAlign w:val="center"/>
            <w:hideMark/>
          </w:tcPr>
          <w:p w14:paraId="32B5C017" w14:textId="77777777" w:rsidR="004102DA" w:rsidRPr="002570A0" w:rsidRDefault="004102DA" w:rsidP="00FC1421">
            <w:pPr>
              <w:rPr>
                <w:rFonts w:ascii="Times New Roman" w:hAnsi="Times New Roman" w:cs="Times New Roman"/>
              </w:rPr>
            </w:pPr>
            <w:r w:rsidRPr="002570A0">
              <w:rPr>
                <w:rFonts w:ascii="Times New Roman" w:hAnsi="Times New Roman" w:cs="Times New Roman"/>
              </w:rPr>
              <w:t>оплачено</w:t>
            </w:r>
          </w:p>
        </w:tc>
        <w:tc>
          <w:tcPr>
            <w:tcW w:w="993" w:type="dxa"/>
            <w:tcBorders>
              <w:top w:val="nil"/>
              <w:left w:val="nil"/>
              <w:bottom w:val="single" w:sz="4" w:space="0" w:color="auto"/>
              <w:right w:val="single" w:sz="4" w:space="0" w:color="auto"/>
            </w:tcBorders>
            <w:shd w:val="clear" w:color="auto" w:fill="FFFFFF" w:themeFill="background1"/>
            <w:noWrap/>
            <w:vAlign w:val="center"/>
            <w:hideMark/>
          </w:tcPr>
          <w:p w14:paraId="0196FA11" w14:textId="77777777" w:rsidR="004102DA" w:rsidRPr="002570A0" w:rsidRDefault="004102DA" w:rsidP="00FC1421">
            <w:pPr>
              <w:ind w:firstLine="567"/>
              <w:rPr>
                <w:rFonts w:ascii="Times New Roman" w:hAnsi="Times New Roman" w:cs="Times New Roman"/>
              </w:rPr>
            </w:pPr>
            <w:r>
              <w:rPr>
                <w:rFonts w:ascii="Times New Roman" w:hAnsi="Times New Roman" w:cs="Times New Roman"/>
              </w:rPr>
              <w:t>%</w:t>
            </w:r>
          </w:p>
        </w:tc>
        <w:tc>
          <w:tcPr>
            <w:tcW w:w="1778"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8040B23" w14:textId="77777777" w:rsidR="004102DA" w:rsidRPr="002570A0" w:rsidRDefault="004102DA" w:rsidP="00FC1421">
            <w:pPr>
              <w:ind w:firstLine="567"/>
              <w:rPr>
                <w:rFonts w:ascii="Times New Roman" w:hAnsi="Times New Roman" w:cs="Times New Roman"/>
              </w:rPr>
            </w:pPr>
          </w:p>
        </w:tc>
      </w:tr>
      <w:tr w:rsidR="004102DA" w:rsidRPr="002570A0" w14:paraId="6B66713E" w14:textId="77777777" w:rsidTr="00EA0008">
        <w:trPr>
          <w:gridAfter w:val="1"/>
          <w:wAfter w:w="112" w:type="dxa"/>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6B9C303" w14:textId="77777777" w:rsidR="004102DA" w:rsidRPr="00DD1CA2" w:rsidRDefault="004102DA" w:rsidP="00FC1421">
            <w:pPr>
              <w:rPr>
                <w:rFonts w:ascii="Times New Roman" w:hAnsi="Times New Roman" w:cs="Times New Roman"/>
                <w:b/>
                <w:bCs/>
              </w:rPr>
            </w:pPr>
            <w:r w:rsidRPr="00DD1CA2">
              <w:rPr>
                <w:rFonts w:ascii="Times New Roman" w:hAnsi="Times New Roman" w:cs="Times New Roman"/>
                <w:b/>
                <w:bCs/>
              </w:rPr>
              <w:t>Бюджет, всего, в т.ч.:</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hideMark/>
          </w:tcPr>
          <w:p w14:paraId="3F7B0668" w14:textId="77777777" w:rsidR="004102DA" w:rsidRPr="003F114E" w:rsidRDefault="004102DA" w:rsidP="00FC1421">
            <w:pPr>
              <w:jc w:val="center"/>
              <w:rPr>
                <w:rFonts w:ascii="Times New Roman" w:hAnsi="Times New Roman" w:cs="Times New Roman"/>
                <w:b/>
                <w:bCs/>
              </w:rPr>
            </w:pPr>
            <w:r>
              <w:rPr>
                <w:rFonts w:ascii="Times New Roman" w:hAnsi="Times New Roman" w:cs="Times New Roman"/>
                <w:b/>
                <w:bCs/>
              </w:rPr>
              <w:t>1,17</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hideMark/>
          </w:tcPr>
          <w:p w14:paraId="6DB1A616" w14:textId="77777777" w:rsidR="004102DA" w:rsidRPr="003D3C23" w:rsidRDefault="004102DA" w:rsidP="00FC1421">
            <w:pPr>
              <w:jc w:val="center"/>
              <w:rPr>
                <w:rFonts w:ascii="Times New Roman" w:hAnsi="Times New Roman" w:cs="Times New Roman"/>
                <w:b/>
                <w:bCs/>
              </w:rPr>
            </w:pPr>
            <w:r>
              <w:rPr>
                <w:rFonts w:ascii="Times New Roman" w:hAnsi="Times New Roman" w:cs="Times New Roman"/>
                <w:b/>
                <w:bCs/>
              </w:rPr>
              <w:t>2489,94</w:t>
            </w:r>
          </w:p>
        </w:tc>
        <w:tc>
          <w:tcPr>
            <w:tcW w:w="1268" w:type="dxa"/>
            <w:tcBorders>
              <w:top w:val="nil"/>
              <w:left w:val="nil"/>
              <w:bottom w:val="single" w:sz="4" w:space="0" w:color="auto"/>
              <w:right w:val="single" w:sz="4" w:space="0" w:color="auto"/>
            </w:tcBorders>
            <w:shd w:val="clear" w:color="auto" w:fill="FFFFFF" w:themeFill="background1"/>
            <w:noWrap/>
            <w:vAlign w:val="center"/>
          </w:tcPr>
          <w:p w14:paraId="533D7FD2" w14:textId="77777777" w:rsidR="004102DA" w:rsidRPr="003D3C23" w:rsidRDefault="004102DA" w:rsidP="00FC1421">
            <w:pPr>
              <w:jc w:val="center"/>
              <w:rPr>
                <w:rFonts w:ascii="Times New Roman" w:hAnsi="Times New Roman" w:cs="Times New Roman"/>
                <w:b/>
                <w:bCs/>
              </w:rPr>
            </w:pPr>
            <w:r>
              <w:rPr>
                <w:rFonts w:ascii="Times New Roman" w:hAnsi="Times New Roman" w:cs="Times New Roman"/>
                <w:b/>
                <w:bCs/>
              </w:rPr>
              <w:t>2417,90</w:t>
            </w:r>
          </w:p>
        </w:tc>
        <w:tc>
          <w:tcPr>
            <w:tcW w:w="993" w:type="dxa"/>
            <w:tcBorders>
              <w:top w:val="nil"/>
              <w:left w:val="nil"/>
              <w:bottom w:val="single" w:sz="4" w:space="0" w:color="auto"/>
              <w:right w:val="single" w:sz="4" w:space="0" w:color="auto"/>
            </w:tcBorders>
            <w:shd w:val="clear" w:color="auto" w:fill="FFFFFF" w:themeFill="background1"/>
            <w:noWrap/>
            <w:vAlign w:val="center"/>
          </w:tcPr>
          <w:p w14:paraId="795D6F6E" w14:textId="77777777" w:rsidR="004102DA" w:rsidRPr="003D3C23" w:rsidRDefault="004102DA" w:rsidP="00FC1421">
            <w:pPr>
              <w:jc w:val="center"/>
              <w:rPr>
                <w:rFonts w:ascii="Times New Roman" w:hAnsi="Times New Roman" w:cs="Times New Roman"/>
                <w:b/>
                <w:bCs/>
              </w:rPr>
            </w:pPr>
            <w:r>
              <w:rPr>
                <w:rFonts w:ascii="Times New Roman" w:hAnsi="Times New Roman" w:cs="Times New Roman"/>
                <w:b/>
                <w:bCs/>
              </w:rPr>
              <w:t>97,11</w:t>
            </w:r>
          </w:p>
        </w:tc>
        <w:tc>
          <w:tcPr>
            <w:tcW w:w="1778" w:type="dxa"/>
            <w:gridSpan w:val="2"/>
            <w:tcBorders>
              <w:top w:val="nil"/>
              <w:left w:val="nil"/>
              <w:bottom w:val="single" w:sz="4" w:space="0" w:color="auto"/>
              <w:right w:val="single" w:sz="4" w:space="0" w:color="auto"/>
            </w:tcBorders>
            <w:shd w:val="clear" w:color="auto" w:fill="FFFFFF" w:themeFill="background1"/>
            <w:noWrap/>
            <w:vAlign w:val="center"/>
            <w:hideMark/>
          </w:tcPr>
          <w:p w14:paraId="1088CE7E" w14:textId="77777777" w:rsidR="004102DA" w:rsidRPr="003F114E" w:rsidRDefault="004102DA" w:rsidP="00FC1421">
            <w:pPr>
              <w:jc w:val="center"/>
              <w:rPr>
                <w:rFonts w:ascii="Times New Roman" w:hAnsi="Times New Roman" w:cs="Times New Roman"/>
                <w:b/>
                <w:bCs/>
              </w:rPr>
            </w:pPr>
            <w:r>
              <w:rPr>
                <w:rFonts w:ascii="Times New Roman" w:hAnsi="Times New Roman" w:cs="Times New Roman"/>
                <w:b/>
                <w:bCs/>
              </w:rPr>
              <w:t>73,21</w:t>
            </w:r>
          </w:p>
        </w:tc>
      </w:tr>
      <w:tr w:rsidR="004102DA" w:rsidRPr="002570A0" w14:paraId="123A7276" w14:textId="77777777" w:rsidTr="00EA0008">
        <w:trPr>
          <w:gridAfter w:val="1"/>
          <w:wAfter w:w="112" w:type="dxa"/>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4133D93" w14:textId="77777777" w:rsidR="004102DA" w:rsidRPr="00DD1CA2" w:rsidRDefault="004102DA" w:rsidP="00FC1421">
            <w:pPr>
              <w:rPr>
                <w:rFonts w:ascii="Times New Roman" w:hAnsi="Times New Roman" w:cs="Times New Roman"/>
              </w:rPr>
            </w:pPr>
            <w:r w:rsidRPr="00DD1CA2">
              <w:rPr>
                <w:rFonts w:ascii="Times New Roman" w:hAnsi="Times New Roman" w:cs="Times New Roman"/>
              </w:rPr>
              <w:t>Федеральный бюджет</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hideMark/>
          </w:tcPr>
          <w:p w14:paraId="012E1988" w14:textId="77777777" w:rsidR="004102DA" w:rsidRPr="00DD1CA2" w:rsidRDefault="004102DA" w:rsidP="00FC1421">
            <w:pPr>
              <w:jc w:val="center"/>
              <w:rPr>
                <w:rFonts w:ascii="Times New Roman" w:hAnsi="Times New Roman" w:cs="Times New Roman"/>
              </w:rPr>
            </w:pPr>
            <w:r>
              <w:rPr>
                <w:rFonts w:ascii="Times New Roman" w:hAnsi="Times New Roman" w:cs="Times New Roman"/>
              </w:rPr>
              <w:t>0,88</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609623D0" w14:textId="77777777" w:rsidR="004102DA" w:rsidRPr="003F114E" w:rsidRDefault="004102DA" w:rsidP="00FC1421">
            <w:pPr>
              <w:jc w:val="center"/>
              <w:rPr>
                <w:rFonts w:ascii="Times New Roman" w:hAnsi="Times New Roman" w:cs="Times New Roman"/>
                <w:lang w:val="en-US"/>
              </w:rPr>
            </w:pPr>
            <w:r>
              <w:rPr>
                <w:rFonts w:ascii="Times New Roman" w:hAnsi="Times New Roman" w:cs="Times New Roman"/>
              </w:rPr>
              <w:t>347,99</w:t>
            </w:r>
          </w:p>
        </w:tc>
        <w:tc>
          <w:tcPr>
            <w:tcW w:w="1268" w:type="dxa"/>
            <w:tcBorders>
              <w:top w:val="nil"/>
              <w:left w:val="nil"/>
              <w:bottom w:val="single" w:sz="4" w:space="0" w:color="auto"/>
              <w:right w:val="single" w:sz="4" w:space="0" w:color="auto"/>
            </w:tcBorders>
            <w:shd w:val="clear" w:color="auto" w:fill="FFFFFF" w:themeFill="background1"/>
            <w:noWrap/>
            <w:vAlign w:val="center"/>
          </w:tcPr>
          <w:p w14:paraId="7AE8BF3F" w14:textId="77777777" w:rsidR="004102DA" w:rsidRPr="00135822" w:rsidRDefault="004102DA" w:rsidP="00FC1421">
            <w:pPr>
              <w:jc w:val="center"/>
              <w:rPr>
                <w:rFonts w:ascii="Times New Roman" w:hAnsi="Times New Roman" w:cs="Times New Roman"/>
              </w:rPr>
            </w:pPr>
            <w:r>
              <w:rPr>
                <w:rFonts w:ascii="Times New Roman" w:hAnsi="Times New Roman" w:cs="Times New Roman"/>
              </w:rPr>
              <w:t>346,87</w:t>
            </w:r>
          </w:p>
        </w:tc>
        <w:tc>
          <w:tcPr>
            <w:tcW w:w="993" w:type="dxa"/>
            <w:tcBorders>
              <w:top w:val="nil"/>
              <w:left w:val="nil"/>
              <w:bottom w:val="single" w:sz="4" w:space="0" w:color="auto"/>
              <w:right w:val="single" w:sz="4" w:space="0" w:color="auto"/>
            </w:tcBorders>
            <w:shd w:val="clear" w:color="auto" w:fill="FFFFFF" w:themeFill="background1"/>
            <w:noWrap/>
            <w:vAlign w:val="center"/>
          </w:tcPr>
          <w:p w14:paraId="4DFDD3A4" w14:textId="77777777" w:rsidR="004102DA" w:rsidRPr="00135822" w:rsidRDefault="004102DA" w:rsidP="00FC1421">
            <w:pPr>
              <w:jc w:val="center"/>
              <w:rPr>
                <w:rFonts w:ascii="Times New Roman" w:hAnsi="Times New Roman" w:cs="Times New Roman"/>
                <w:bCs/>
              </w:rPr>
            </w:pPr>
            <w:r>
              <w:rPr>
                <w:rFonts w:ascii="Times New Roman" w:hAnsi="Times New Roman" w:cs="Times New Roman"/>
                <w:bCs/>
              </w:rPr>
              <w:t>99,68</w:t>
            </w:r>
          </w:p>
        </w:tc>
        <w:tc>
          <w:tcPr>
            <w:tcW w:w="1778" w:type="dxa"/>
            <w:gridSpan w:val="2"/>
            <w:tcBorders>
              <w:top w:val="nil"/>
              <w:left w:val="nil"/>
              <w:bottom w:val="single" w:sz="4" w:space="0" w:color="auto"/>
              <w:right w:val="single" w:sz="4" w:space="0" w:color="auto"/>
            </w:tcBorders>
            <w:shd w:val="clear" w:color="auto" w:fill="FFFFFF" w:themeFill="background1"/>
            <w:noWrap/>
            <w:vAlign w:val="center"/>
          </w:tcPr>
          <w:p w14:paraId="1DAD08E1" w14:textId="77777777" w:rsidR="004102DA" w:rsidRPr="0091356F" w:rsidRDefault="004102DA" w:rsidP="00FC1421">
            <w:pPr>
              <w:jc w:val="center"/>
              <w:rPr>
                <w:rFonts w:ascii="Times New Roman" w:hAnsi="Times New Roman" w:cs="Times New Roman"/>
                <w:b/>
                <w:bCs/>
              </w:rPr>
            </w:pPr>
            <w:r>
              <w:rPr>
                <w:rFonts w:ascii="Times New Roman" w:hAnsi="Times New Roman" w:cs="Times New Roman"/>
                <w:b/>
                <w:bCs/>
              </w:rPr>
              <w:t>2,00</w:t>
            </w:r>
          </w:p>
        </w:tc>
      </w:tr>
      <w:tr w:rsidR="004102DA" w:rsidRPr="002570A0" w14:paraId="0ABBF70F" w14:textId="77777777" w:rsidTr="00EA0008">
        <w:trPr>
          <w:gridAfter w:val="1"/>
          <w:wAfter w:w="112" w:type="dxa"/>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745E0B9" w14:textId="77777777" w:rsidR="004102DA" w:rsidRPr="00DD1CA2" w:rsidRDefault="004102DA" w:rsidP="00FC1421">
            <w:pPr>
              <w:rPr>
                <w:rFonts w:ascii="Times New Roman" w:hAnsi="Times New Roman" w:cs="Times New Roman"/>
              </w:rPr>
            </w:pPr>
            <w:r w:rsidRPr="00DD1CA2">
              <w:rPr>
                <w:rFonts w:ascii="Times New Roman" w:hAnsi="Times New Roman" w:cs="Times New Roman"/>
              </w:rPr>
              <w:t>Республиканский  бюджет</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hideMark/>
          </w:tcPr>
          <w:p w14:paraId="7ECAFA76" w14:textId="77777777" w:rsidR="004102DA" w:rsidRPr="00DD1CA2" w:rsidRDefault="004102DA" w:rsidP="00FC1421">
            <w:pPr>
              <w:jc w:val="center"/>
              <w:rPr>
                <w:rFonts w:ascii="Times New Roman" w:hAnsi="Times New Roman" w:cs="Times New Roman"/>
              </w:rPr>
            </w:pPr>
            <w:r>
              <w:rPr>
                <w:rFonts w:ascii="Times New Roman" w:hAnsi="Times New Roman" w:cs="Times New Roman"/>
              </w:rPr>
              <w:t>0,29</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4BF7783A" w14:textId="77777777" w:rsidR="004102DA" w:rsidRPr="003F114E" w:rsidRDefault="004102DA" w:rsidP="00FC1421">
            <w:pPr>
              <w:jc w:val="center"/>
              <w:rPr>
                <w:rFonts w:ascii="Times New Roman" w:hAnsi="Times New Roman" w:cs="Times New Roman"/>
                <w:lang w:val="en-US"/>
              </w:rPr>
            </w:pPr>
            <w:r>
              <w:rPr>
                <w:rFonts w:ascii="Times New Roman" w:hAnsi="Times New Roman" w:cs="Times New Roman"/>
              </w:rPr>
              <w:t>1022,20</w:t>
            </w:r>
          </w:p>
        </w:tc>
        <w:tc>
          <w:tcPr>
            <w:tcW w:w="1268" w:type="dxa"/>
            <w:tcBorders>
              <w:top w:val="nil"/>
              <w:left w:val="nil"/>
              <w:bottom w:val="single" w:sz="4" w:space="0" w:color="auto"/>
              <w:right w:val="single" w:sz="4" w:space="0" w:color="auto"/>
            </w:tcBorders>
            <w:shd w:val="clear" w:color="auto" w:fill="FFFFFF" w:themeFill="background1"/>
            <w:noWrap/>
            <w:vAlign w:val="center"/>
          </w:tcPr>
          <w:p w14:paraId="6FCC308B" w14:textId="77777777" w:rsidR="004102DA" w:rsidRPr="00135822" w:rsidRDefault="004102DA" w:rsidP="00FC1421">
            <w:pPr>
              <w:jc w:val="center"/>
              <w:rPr>
                <w:rFonts w:ascii="Times New Roman" w:hAnsi="Times New Roman" w:cs="Times New Roman"/>
              </w:rPr>
            </w:pPr>
            <w:r>
              <w:rPr>
                <w:rFonts w:ascii="Times New Roman" w:hAnsi="Times New Roman" w:cs="Times New Roman"/>
              </w:rPr>
              <w:t>951,58</w:t>
            </w:r>
          </w:p>
        </w:tc>
        <w:tc>
          <w:tcPr>
            <w:tcW w:w="993" w:type="dxa"/>
            <w:tcBorders>
              <w:top w:val="nil"/>
              <w:left w:val="nil"/>
              <w:bottom w:val="single" w:sz="4" w:space="0" w:color="auto"/>
              <w:right w:val="single" w:sz="4" w:space="0" w:color="auto"/>
            </w:tcBorders>
            <w:shd w:val="clear" w:color="auto" w:fill="FFFFFF" w:themeFill="background1"/>
            <w:noWrap/>
            <w:vAlign w:val="center"/>
          </w:tcPr>
          <w:p w14:paraId="076F3EC8" w14:textId="77777777" w:rsidR="004102DA" w:rsidRPr="00135822" w:rsidRDefault="004102DA" w:rsidP="00FC1421">
            <w:pPr>
              <w:jc w:val="center"/>
              <w:rPr>
                <w:rFonts w:ascii="Times New Roman" w:hAnsi="Times New Roman" w:cs="Times New Roman"/>
                <w:bCs/>
              </w:rPr>
            </w:pPr>
            <w:r>
              <w:rPr>
                <w:rFonts w:ascii="Times New Roman" w:hAnsi="Times New Roman" w:cs="Times New Roman"/>
                <w:bCs/>
              </w:rPr>
              <w:t>93,09</w:t>
            </w:r>
          </w:p>
        </w:tc>
        <w:tc>
          <w:tcPr>
            <w:tcW w:w="1778" w:type="dxa"/>
            <w:gridSpan w:val="2"/>
            <w:tcBorders>
              <w:top w:val="nil"/>
              <w:left w:val="nil"/>
              <w:bottom w:val="single" w:sz="4" w:space="0" w:color="auto"/>
              <w:right w:val="single" w:sz="4" w:space="0" w:color="auto"/>
            </w:tcBorders>
            <w:shd w:val="clear" w:color="auto" w:fill="FFFFFF" w:themeFill="background1"/>
            <w:noWrap/>
            <w:vAlign w:val="center"/>
          </w:tcPr>
          <w:p w14:paraId="51C842EA" w14:textId="77777777" w:rsidR="004102DA" w:rsidRPr="0091356F" w:rsidRDefault="004102DA" w:rsidP="00FC1421">
            <w:pPr>
              <w:jc w:val="center"/>
              <w:rPr>
                <w:rFonts w:ascii="Times New Roman" w:hAnsi="Times New Roman" w:cs="Times New Roman"/>
                <w:b/>
                <w:bCs/>
              </w:rPr>
            </w:pPr>
            <w:r>
              <w:rPr>
                <w:rFonts w:ascii="Times New Roman" w:hAnsi="Times New Roman" w:cs="Times New Roman"/>
                <w:b/>
                <w:bCs/>
              </w:rPr>
              <w:t>70,91</w:t>
            </w:r>
          </w:p>
        </w:tc>
      </w:tr>
      <w:tr w:rsidR="004102DA" w:rsidRPr="002570A0" w14:paraId="245A0E86" w14:textId="77777777" w:rsidTr="00EA0008">
        <w:trPr>
          <w:gridAfter w:val="1"/>
          <w:wAfter w:w="112" w:type="dxa"/>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801AB13" w14:textId="77777777" w:rsidR="004102DA" w:rsidRPr="00DD1CA2" w:rsidRDefault="004102DA" w:rsidP="00FC1421">
            <w:pPr>
              <w:rPr>
                <w:rFonts w:ascii="Times New Roman" w:hAnsi="Times New Roman" w:cs="Times New Roman"/>
              </w:rPr>
            </w:pPr>
            <w:r w:rsidRPr="00DD1CA2">
              <w:rPr>
                <w:rFonts w:ascii="Times New Roman" w:hAnsi="Times New Roman" w:cs="Times New Roman"/>
              </w:rPr>
              <w:t>Местный бюджет</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hideMark/>
          </w:tcPr>
          <w:p w14:paraId="230CF3B0" w14:textId="77777777" w:rsidR="004102DA" w:rsidRPr="00DD1CA2" w:rsidRDefault="004102DA" w:rsidP="00FC1421">
            <w:pPr>
              <w:jc w:val="center"/>
              <w:rPr>
                <w:rFonts w:ascii="Times New Roman" w:hAnsi="Times New Roman" w:cs="Times New Roman"/>
              </w:rPr>
            </w:pPr>
            <w:r>
              <w:rPr>
                <w:rFonts w:ascii="Times New Roman" w:hAnsi="Times New Roman" w:cs="Times New Roman"/>
              </w:rPr>
              <w:t>0,00</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42ED5D1C" w14:textId="77777777" w:rsidR="004102DA" w:rsidRPr="00132C59" w:rsidRDefault="004102DA" w:rsidP="00FC1421">
            <w:pPr>
              <w:jc w:val="center"/>
              <w:rPr>
                <w:rFonts w:ascii="Times New Roman" w:hAnsi="Times New Roman" w:cs="Times New Roman"/>
              </w:rPr>
            </w:pPr>
            <w:r>
              <w:rPr>
                <w:rFonts w:ascii="Times New Roman" w:hAnsi="Times New Roman" w:cs="Times New Roman"/>
              </w:rPr>
              <w:t>1119,75</w:t>
            </w:r>
          </w:p>
        </w:tc>
        <w:tc>
          <w:tcPr>
            <w:tcW w:w="1268" w:type="dxa"/>
            <w:tcBorders>
              <w:top w:val="nil"/>
              <w:left w:val="nil"/>
              <w:bottom w:val="single" w:sz="4" w:space="0" w:color="auto"/>
              <w:right w:val="single" w:sz="4" w:space="0" w:color="auto"/>
            </w:tcBorders>
            <w:shd w:val="clear" w:color="auto" w:fill="FFFFFF" w:themeFill="background1"/>
            <w:noWrap/>
            <w:vAlign w:val="center"/>
          </w:tcPr>
          <w:p w14:paraId="2719E187" w14:textId="77777777" w:rsidR="004102DA" w:rsidRPr="00135822" w:rsidRDefault="004102DA" w:rsidP="00FC1421">
            <w:pPr>
              <w:jc w:val="center"/>
              <w:rPr>
                <w:rFonts w:ascii="Times New Roman" w:hAnsi="Times New Roman" w:cs="Times New Roman"/>
              </w:rPr>
            </w:pPr>
            <w:r>
              <w:rPr>
                <w:rFonts w:ascii="Times New Roman" w:hAnsi="Times New Roman" w:cs="Times New Roman"/>
              </w:rPr>
              <w:t>1119,45</w:t>
            </w:r>
          </w:p>
        </w:tc>
        <w:tc>
          <w:tcPr>
            <w:tcW w:w="993" w:type="dxa"/>
            <w:tcBorders>
              <w:top w:val="nil"/>
              <w:left w:val="nil"/>
              <w:bottom w:val="single" w:sz="4" w:space="0" w:color="auto"/>
              <w:right w:val="single" w:sz="4" w:space="0" w:color="auto"/>
            </w:tcBorders>
            <w:shd w:val="clear" w:color="auto" w:fill="FFFFFF" w:themeFill="background1"/>
            <w:noWrap/>
            <w:vAlign w:val="center"/>
          </w:tcPr>
          <w:p w14:paraId="26EDB02B" w14:textId="77777777" w:rsidR="004102DA" w:rsidRPr="00135822" w:rsidRDefault="004102DA" w:rsidP="00FC1421">
            <w:pPr>
              <w:jc w:val="center"/>
              <w:rPr>
                <w:rFonts w:ascii="Times New Roman" w:hAnsi="Times New Roman" w:cs="Times New Roman"/>
                <w:bCs/>
              </w:rPr>
            </w:pPr>
            <w:r>
              <w:rPr>
                <w:rFonts w:ascii="Times New Roman" w:hAnsi="Times New Roman" w:cs="Times New Roman"/>
                <w:bCs/>
              </w:rPr>
              <w:t>99,97</w:t>
            </w:r>
          </w:p>
        </w:tc>
        <w:tc>
          <w:tcPr>
            <w:tcW w:w="1778" w:type="dxa"/>
            <w:gridSpan w:val="2"/>
            <w:tcBorders>
              <w:top w:val="nil"/>
              <w:left w:val="nil"/>
              <w:bottom w:val="single" w:sz="4" w:space="0" w:color="auto"/>
              <w:right w:val="single" w:sz="4" w:space="0" w:color="auto"/>
            </w:tcBorders>
            <w:shd w:val="clear" w:color="auto" w:fill="FFFFFF" w:themeFill="background1"/>
            <w:noWrap/>
            <w:vAlign w:val="center"/>
          </w:tcPr>
          <w:p w14:paraId="078C16F9" w14:textId="77777777" w:rsidR="004102DA" w:rsidRPr="0091356F" w:rsidRDefault="004102DA" w:rsidP="00FC1421">
            <w:pPr>
              <w:jc w:val="center"/>
              <w:rPr>
                <w:rFonts w:ascii="Times New Roman" w:hAnsi="Times New Roman" w:cs="Times New Roman"/>
                <w:b/>
                <w:bCs/>
              </w:rPr>
            </w:pPr>
            <w:r>
              <w:rPr>
                <w:rFonts w:ascii="Times New Roman" w:hAnsi="Times New Roman" w:cs="Times New Roman"/>
                <w:b/>
                <w:bCs/>
              </w:rPr>
              <w:t>0,30</w:t>
            </w:r>
          </w:p>
        </w:tc>
      </w:tr>
      <w:tr w:rsidR="004102DA" w:rsidRPr="002570A0" w14:paraId="1CBA51D6" w14:textId="77777777" w:rsidTr="00EA0008">
        <w:trPr>
          <w:gridAfter w:val="1"/>
          <w:wAfter w:w="112" w:type="dxa"/>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DEBE9C5" w14:textId="77777777" w:rsidR="004102DA" w:rsidRPr="00DD1CA2" w:rsidRDefault="004102DA" w:rsidP="00FC1421">
            <w:pPr>
              <w:rPr>
                <w:rFonts w:ascii="Times New Roman" w:hAnsi="Times New Roman" w:cs="Times New Roman"/>
              </w:rPr>
            </w:pPr>
            <w:r w:rsidRPr="00DD1CA2">
              <w:rPr>
                <w:rFonts w:ascii="Times New Roman" w:hAnsi="Times New Roman" w:cs="Times New Roman"/>
              </w:rPr>
              <w:t>Население</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hideMark/>
          </w:tcPr>
          <w:p w14:paraId="4E740228" w14:textId="77777777" w:rsidR="004102DA" w:rsidRPr="00DD1CA2" w:rsidRDefault="004102DA" w:rsidP="00FC1421">
            <w:pPr>
              <w:jc w:val="center"/>
              <w:rPr>
                <w:rFonts w:ascii="Times New Roman" w:hAnsi="Times New Roman" w:cs="Times New Roman"/>
              </w:rPr>
            </w:pPr>
            <w:r>
              <w:rPr>
                <w:rFonts w:ascii="Times New Roman" w:hAnsi="Times New Roman" w:cs="Times New Roman"/>
              </w:rPr>
              <w:t>23997,30</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53839F55" w14:textId="77777777" w:rsidR="004102DA" w:rsidRPr="00132C59" w:rsidRDefault="004102DA" w:rsidP="00FC1421">
            <w:pPr>
              <w:jc w:val="center"/>
              <w:rPr>
                <w:rFonts w:ascii="Times New Roman" w:hAnsi="Times New Roman" w:cs="Times New Roman"/>
              </w:rPr>
            </w:pPr>
            <w:r>
              <w:rPr>
                <w:rFonts w:ascii="Times New Roman" w:hAnsi="Times New Roman" w:cs="Times New Roman"/>
              </w:rPr>
              <w:t>23432,09</w:t>
            </w:r>
          </w:p>
        </w:tc>
        <w:tc>
          <w:tcPr>
            <w:tcW w:w="1268" w:type="dxa"/>
            <w:tcBorders>
              <w:top w:val="nil"/>
              <w:left w:val="nil"/>
              <w:bottom w:val="single" w:sz="4" w:space="0" w:color="auto"/>
              <w:right w:val="single" w:sz="4" w:space="0" w:color="auto"/>
            </w:tcBorders>
            <w:shd w:val="clear" w:color="auto" w:fill="FFFFFF" w:themeFill="background1"/>
            <w:noWrap/>
            <w:vAlign w:val="center"/>
          </w:tcPr>
          <w:p w14:paraId="7B8461CF" w14:textId="77777777" w:rsidR="004102DA" w:rsidRPr="00135822" w:rsidRDefault="004102DA" w:rsidP="00FC1421">
            <w:pPr>
              <w:jc w:val="center"/>
              <w:rPr>
                <w:rFonts w:ascii="Times New Roman" w:hAnsi="Times New Roman" w:cs="Times New Roman"/>
              </w:rPr>
            </w:pPr>
            <w:r>
              <w:rPr>
                <w:rFonts w:ascii="Times New Roman" w:hAnsi="Times New Roman" w:cs="Times New Roman"/>
              </w:rPr>
              <w:t>13947,80</w:t>
            </w:r>
          </w:p>
        </w:tc>
        <w:tc>
          <w:tcPr>
            <w:tcW w:w="993" w:type="dxa"/>
            <w:tcBorders>
              <w:top w:val="nil"/>
              <w:left w:val="nil"/>
              <w:bottom w:val="single" w:sz="4" w:space="0" w:color="auto"/>
              <w:right w:val="single" w:sz="4" w:space="0" w:color="auto"/>
            </w:tcBorders>
            <w:shd w:val="clear" w:color="auto" w:fill="FFFFFF" w:themeFill="background1"/>
            <w:noWrap/>
            <w:vAlign w:val="center"/>
          </w:tcPr>
          <w:p w14:paraId="20A92B8D" w14:textId="77777777" w:rsidR="004102DA" w:rsidRPr="00135822" w:rsidRDefault="004102DA" w:rsidP="00FC1421">
            <w:pPr>
              <w:jc w:val="center"/>
              <w:rPr>
                <w:rFonts w:ascii="Times New Roman" w:hAnsi="Times New Roman" w:cs="Times New Roman"/>
                <w:bCs/>
              </w:rPr>
            </w:pPr>
            <w:r>
              <w:rPr>
                <w:rFonts w:ascii="Times New Roman" w:hAnsi="Times New Roman" w:cs="Times New Roman"/>
                <w:bCs/>
              </w:rPr>
              <w:t>59,52</w:t>
            </w:r>
          </w:p>
        </w:tc>
        <w:tc>
          <w:tcPr>
            <w:tcW w:w="1778" w:type="dxa"/>
            <w:gridSpan w:val="2"/>
            <w:tcBorders>
              <w:top w:val="nil"/>
              <w:left w:val="nil"/>
              <w:bottom w:val="single" w:sz="4" w:space="0" w:color="auto"/>
              <w:right w:val="single" w:sz="4" w:space="0" w:color="auto"/>
            </w:tcBorders>
            <w:shd w:val="clear" w:color="auto" w:fill="FFFFFF" w:themeFill="background1"/>
            <w:noWrap/>
            <w:vAlign w:val="center"/>
          </w:tcPr>
          <w:p w14:paraId="14F882B0" w14:textId="77777777" w:rsidR="004102DA" w:rsidRPr="0091356F" w:rsidRDefault="004102DA" w:rsidP="00FC1421">
            <w:pPr>
              <w:jc w:val="center"/>
              <w:rPr>
                <w:rFonts w:ascii="Times New Roman" w:hAnsi="Times New Roman" w:cs="Times New Roman"/>
                <w:b/>
                <w:bCs/>
              </w:rPr>
            </w:pPr>
            <w:r>
              <w:rPr>
                <w:rFonts w:ascii="Times New Roman" w:hAnsi="Times New Roman" w:cs="Times New Roman"/>
                <w:b/>
                <w:bCs/>
              </w:rPr>
              <w:t>33481,59</w:t>
            </w:r>
          </w:p>
        </w:tc>
      </w:tr>
      <w:tr w:rsidR="004102DA" w:rsidRPr="002570A0" w14:paraId="0B45EB80" w14:textId="77777777" w:rsidTr="00EA0008">
        <w:trPr>
          <w:gridAfter w:val="1"/>
          <w:wAfter w:w="112" w:type="dxa"/>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2E2458D" w14:textId="77777777" w:rsidR="004102DA" w:rsidRPr="00DD1CA2" w:rsidRDefault="004102DA" w:rsidP="00FC1421">
            <w:pPr>
              <w:rPr>
                <w:rFonts w:ascii="Times New Roman" w:hAnsi="Times New Roman" w:cs="Times New Roman"/>
              </w:rPr>
            </w:pPr>
            <w:r w:rsidRPr="00DD1CA2">
              <w:rPr>
                <w:rFonts w:ascii="Times New Roman" w:hAnsi="Times New Roman" w:cs="Times New Roman"/>
              </w:rPr>
              <w:t>Исполнители коммунальных услуг</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hideMark/>
          </w:tcPr>
          <w:p w14:paraId="2D92FEA7" w14:textId="77777777" w:rsidR="004102DA" w:rsidRPr="00DD1CA2" w:rsidRDefault="004102DA" w:rsidP="00FC1421">
            <w:pPr>
              <w:jc w:val="center"/>
              <w:rPr>
                <w:rFonts w:ascii="Times New Roman" w:hAnsi="Times New Roman" w:cs="Times New Roman"/>
              </w:rPr>
            </w:pPr>
            <w:r>
              <w:rPr>
                <w:rFonts w:ascii="Times New Roman" w:hAnsi="Times New Roman" w:cs="Times New Roman"/>
              </w:rPr>
              <w:t>14085,44</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7B400AA1" w14:textId="77777777" w:rsidR="004102DA" w:rsidRPr="00132C59" w:rsidRDefault="004102DA" w:rsidP="00FC1421">
            <w:pPr>
              <w:jc w:val="center"/>
              <w:rPr>
                <w:rFonts w:ascii="Times New Roman" w:hAnsi="Times New Roman" w:cs="Times New Roman"/>
              </w:rPr>
            </w:pPr>
            <w:r>
              <w:rPr>
                <w:rFonts w:ascii="Times New Roman" w:hAnsi="Times New Roman" w:cs="Times New Roman"/>
              </w:rPr>
              <w:t>5854,29</w:t>
            </w:r>
          </w:p>
        </w:tc>
        <w:tc>
          <w:tcPr>
            <w:tcW w:w="1268" w:type="dxa"/>
            <w:tcBorders>
              <w:top w:val="nil"/>
              <w:left w:val="nil"/>
              <w:bottom w:val="single" w:sz="4" w:space="0" w:color="auto"/>
              <w:right w:val="single" w:sz="4" w:space="0" w:color="auto"/>
            </w:tcBorders>
            <w:shd w:val="clear" w:color="auto" w:fill="FFFFFF" w:themeFill="background1"/>
            <w:noWrap/>
            <w:vAlign w:val="center"/>
          </w:tcPr>
          <w:p w14:paraId="62E4CB01" w14:textId="77777777" w:rsidR="004102DA" w:rsidRPr="00135822" w:rsidRDefault="004102DA" w:rsidP="00FC1421">
            <w:pPr>
              <w:jc w:val="center"/>
              <w:rPr>
                <w:rFonts w:ascii="Times New Roman" w:hAnsi="Times New Roman" w:cs="Times New Roman"/>
              </w:rPr>
            </w:pPr>
            <w:r>
              <w:rPr>
                <w:rFonts w:ascii="Times New Roman" w:hAnsi="Times New Roman" w:cs="Times New Roman"/>
              </w:rPr>
              <w:t>61,04</w:t>
            </w:r>
          </w:p>
        </w:tc>
        <w:tc>
          <w:tcPr>
            <w:tcW w:w="993" w:type="dxa"/>
            <w:tcBorders>
              <w:top w:val="nil"/>
              <w:left w:val="nil"/>
              <w:bottom w:val="single" w:sz="4" w:space="0" w:color="auto"/>
              <w:right w:val="single" w:sz="4" w:space="0" w:color="auto"/>
            </w:tcBorders>
            <w:shd w:val="clear" w:color="auto" w:fill="FFFFFF" w:themeFill="background1"/>
            <w:noWrap/>
            <w:vAlign w:val="center"/>
          </w:tcPr>
          <w:p w14:paraId="7E4CE3C4" w14:textId="77777777" w:rsidR="004102DA" w:rsidRPr="00132C59" w:rsidRDefault="004102DA" w:rsidP="00FC1421">
            <w:pPr>
              <w:jc w:val="center"/>
              <w:rPr>
                <w:rFonts w:ascii="Times New Roman" w:hAnsi="Times New Roman" w:cs="Times New Roman"/>
                <w:bCs/>
              </w:rPr>
            </w:pPr>
            <w:r>
              <w:rPr>
                <w:rFonts w:ascii="Times New Roman" w:hAnsi="Times New Roman" w:cs="Times New Roman"/>
                <w:bCs/>
              </w:rPr>
              <w:t>1,04</w:t>
            </w:r>
          </w:p>
        </w:tc>
        <w:tc>
          <w:tcPr>
            <w:tcW w:w="1778" w:type="dxa"/>
            <w:gridSpan w:val="2"/>
            <w:tcBorders>
              <w:top w:val="nil"/>
              <w:left w:val="nil"/>
              <w:bottom w:val="single" w:sz="4" w:space="0" w:color="auto"/>
              <w:right w:val="single" w:sz="4" w:space="0" w:color="auto"/>
            </w:tcBorders>
            <w:shd w:val="clear" w:color="auto" w:fill="FFFFFF" w:themeFill="background1"/>
            <w:noWrap/>
            <w:vAlign w:val="center"/>
          </w:tcPr>
          <w:p w14:paraId="66CAC073" w14:textId="77777777" w:rsidR="004102DA" w:rsidRPr="0091356F" w:rsidRDefault="004102DA" w:rsidP="00FC1421">
            <w:pPr>
              <w:jc w:val="center"/>
              <w:rPr>
                <w:rFonts w:ascii="Times New Roman" w:hAnsi="Times New Roman" w:cs="Times New Roman"/>
                <w:b/>
                <w:bCs/>
              </w:rPr>
            </w:pPr>
            <w:r>
              <w:rPr>
                <w:rFonts w:ascii="Times New Roman" w:hAnsi="Times New Roman" w:cs="Times New Roman"/>
                <w:b/>
                <w:bCs/>
              </w:rPr>
              <w:t>19878,70</w:t>
            </w:r>
          </w:p>
        </w:tc>
      </w:tr>
      <w:tr w:rsidR="004102DA" w:rsidRPr="002570A0" w14:paraId="0E77B2FE" w14:textId="77777777" w:rsidTr="00EA0008">
        <w:trPr>
          <w:gridAfter w:val="1"/>
          <w:wAfter w:w="112" w:type="dxa"/>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4683A4F" w14:textId="77777777" w:rsidR="004102DA" w:rsidRPr="00DD1CA2" w:rsidRDefault="004102DA" w:rsidP="00FC1421">
            <w:pPr>
              <w:shd w:val="clear" w:color="auto" w:fill="FFFFFF" w:themeFill="background1"/>
              <w:rPr>
                <w:rFonts w:ascii="Times New Roman" w:hAnsi="Times New Roman" w:cs="Times New Roman"/>
                <w:bCs/>
                <w:iCs/>
                <w:color w:val="000000" w:themeColor="text1"/>
              </w:rPr>
            </w:pPr>
            <w:r w:rsidRPr="00DD1CA2">
              <w:rPr>
                <w:rFonts w:ascii="Times New Roman" w:hAnsi="Times New Roman" w:cs="Times New Roman"/>
                <w:bCs/>
                <w:iCs/>
                <w:color w:val="000000" w:themeColor="text1"/>
              </w:rPr>
              <w:t>Прочие потребители</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hideMark/>
          </w:tcPr>
          <w:p w14:paraId="7D91B400" w14:textId="77777777" w:rsidR="004102DA" w:rsidRPr="00DD1CA2" w:rsidRDefault="004102DA" w:rsidP="00FC1421">
            <w:pPr>
              <w:jc w:val="center"/>
              <w:rPr>
                <w:rFonts w:ascii="Times New Roman" w:hAnsi="Times New Roman" w:cs="Times New Roman"/>
              </w:rPr>
            </w:pPr>
            <w:r>
              <w:rPr>
                <w:rFonts w:ascii="Times New Roman" w:hAnsi="Times New Roman" w:cs="Times New Roman"/>
              </w:rPr>
              <w:t>527,74</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59B352E5" w14:textId="77777777" w:rsidR="004102DA" w:rsidRPr="00132C59" w:rsidRDefault="004102DA" w:rsidP="00FC1421">
            <w:pPr>
              <w:jc w:val="center"/>
              <w:rPr>
                <w:rFonts w:ascii="Times New Roman" w:hAnsi="Times New Roman" w:cs="Times New Roman"/>
              </w:rPr>
            </w:pPr>
            <w:r>
              <w:rPr>
                <w:rFonts w:ascii="Times New Roman" w:hAnsi="Times New Roman" w:cs="Times New Roman"/>
              </w:rPr>
              <w:t>586,48</w:t>
            </w:r>
          </w:p>
        </w:tc>
        <w:tc>
          <w:tcPr>
            <w:tcW w:w="1268" w:type="dxa"/>
            <w:tcBorders>
              <w:top w:val="nil"/>
              <w:left w:val="nil"/>
              <w:bottom w:val="single" w:sz="4" w:space="0" w:color="auto"/>
              <w:right w:val="single" w:sz="4" w:space="0" w:color="auto"/>
            </w:tcBorders>
            <w:shd w:val="clear" w:color="auto" w:fill="FFFFFF" w:themeFill="background1"/>
            <w:noWrap/>
            <w:vAlign w:val="center"/>
          </w:tcPr>
          <w:p w14:paraId="4F7FEE70" w14:textId="77777777" w:rsidR="004102DA" w:rsidRPr="00135822" w:rsidRDefault="004102DA" w:rsidP="00FC1421">
            <w:pPr>
              <w:jc w:val="center"/>
              <w:rPr>
                <w:rFonts w:ascii="Times New Roman" w:hAnsi="Times New Roman" w:cs="Times New Roman"/>
              </w:rPr>
            </w:pPr>
            <w:r>
              <w:rPr>
                <w:rFonts w:ascii="Times New Roman" w:hAnsi="Times New Roman" w:cs="Times New Roman"/>
              </w:rPr>
              <w:t>440,90</w:t>
            </w:r>
          </w:p>
        </w:tc>
        <w:tc>
          <w:tcPr>
            <w:tcW w:w="993" w:type="dxa"/>
            <w:tcBorders>
              <w:top w:val="nil"/>
              <w:left w:val="nil"/>
              <w:bottom w:val="single" w:sz="4" w:space="0" w:color="auto"/>
              <w:right w:val="single" w:sz="4" w:space="0" w:color="auto"/>
            </w:tcBorders>
            <w:shd w:val="clear" w:color="auto" w:fill="FFFFFF" w:themeFill="background1"/>
            <w:noWrap/>
            <w:vAlign w:val="center"/>
          </w:tcPr>
          <w:p w14:paraId="79EB10F5" w14:textId="77777777" w:rsidR="004102DA" w:rsidRPr="00DD1CA2" w:rsidRDefault="004102DA" w:rsidP="00FC1421">
            <w:pPr>
              <w:jc w:val="center"/>
              <w:rPr>
                <w:rFonts w:ascii="Times New Roman" w:hAnsi="Times New Roman" w:cs="Times New Roman"/>
                <w:bCs/>
              </w:rPr>
            </w:pPr>
            <w:r>
              <w:rPr>
                <w:rFonts w:ascii="Times New Roman" w:hAnsi="Times New Roman" w:cs="Times New Roman"/>
                <w:bCs/>
              </w:rPr>
              <w:t>75,18</w:t>
            </w:r>
          </w:p>
        </w:tc>
        <w:tc>
          <w:tcPr>
            <w:tcW w:w="1778" w:type="dxa"/>
            <w:gridSpan w:val="2"/>
            <w:tcBorders>
              <w:top w:val="nil"/>
              <w:left w:val="nil"/>
              <w:bottom w:val="single" w:sz="4" w:space="0" w:color="auto"/>
              <w:right w:val="single" w:sz="4" w:space="0" w:color="auto"/>
            </w:tcBorders>
            <w:shd w:val="clear" w:color="auto" w:fill="FFFFFF" w:themeFill="background1"/>
            <w:noWrap/>
            <w:vAlign w:val="center"/>
          </w:tcPr>
          <w:p w14:paraId="49F671C7" w14:textId="77777777" w:rsidR="004102DA" w:rsidRPr="0091356F" w:rsidRDefault="004102DA" w:rsidP="00FC1421">
            <w:pPr>
              <w:jc w:val="center"/>
              <w:rPr>
                <w:rFonts w:ascii="Times New Roman" w:hAnsi="Times New Roman" w:cs="Times New Roman"/>
                <w:b/>
                <w:bCs/>
              </w:rPr>
            </w:pPr>
            <w:r>
              <w:rPr>
                <w:rFonts w:ascii="Times New Roman" w:hAnsi="Times New Roman" w:cs="Times New Roman"/>
                <w:b/>
                <w:bCs/>
              </w:rPr>
              <w:t>673,31</w:t>
            </w:r>
          </w:p>
        </w:tc>
      </w:tr>
      <w:tr w:rsidR="004102DA" w14:paraId="73DE7793" w14:textId="77777777" w:rsidTr="00EA0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gridAfter w:val="1"/>
          <w:wAfter w:w="112" w:type="dxa"/>
          <w:trHeight w:val="240"/>
        </w:trPr>
        <w:tc>
          <w:tcPr>
            <w:tcW w:w="2715" w:type="dxa"/>
            <w:gridSpan w:val="2"/>
            <w:vAlign w:val="bottom"/>
          </w:tcPr>
          <w:p w14:paraId="211A69A1" w14:textId="77777777" w:rsidR="004102DA" w:rsidRPr="00DD1CA2" w:rsidRDefault="004102DA" w:rsidP="00FC1421">
            <w:pPr>
              <w:shd w:val="clear" w:color="auto" w:fill="FFFFFF" w:themeFill="background1"/>
              <w:rPr>
                <w:rFonts w:ascii="Times New Roman" w:hAnsi="Times New Roman" w:cs="Times New Roman"/>
                <w:bCs/>
                <w:iCs/>
                <w:color w:val="000000" w:themeColor="text1"/>
              </w:rPr>
            </w:pPr>
            <w:r w:rsidRPr="00DD1CA2">
              <w:rPr>
                <w:rFonts w:ascii="Times New Roman" w:hAnsi="Times New Roman" w:cs="Times New Roman"/>
                <w:bCs/>
                <w:iCs/>
                <w:color w:val="000000" w:themeColor="text1"/>
              </w:rPr>
              <w:t>ВСЕГО:</w:t>
            </w:r>
          </w:p>
        </w:tc>
        <w:tc>
          <w:tcPr>
            <w:tcW w:w="1769" w:type="dxa"/>
            <w:vAlign w:val="center"/>
          </w:tcPr>
          <w:p w14:paraId="0D53178A" w14:textId="77777777" w:rsidR="004102DA" w:rsidRPr="00DD1CA2" w:rsidRDefault="004102DA" w:rsidP="00FC1421">
            <w:pPr>
              <w:jc w:val="center"/>
              <w:rPr>
                <w:rFonts w:ascii="Times New Roman" w:hAnsi="Times New Roman" w:cs="Times New Roman"/>
                <w:b/>
                <w:bCs/>
              </w:rPr>
            </w:pPr>
            <w:r w:rsidRPr="00DD1CA2">
              <w:rPr>
                <w:rFonts w:ascii="Times New Roman" w:hAnsi="Times New Roman" w:cs="Times New Roman"/>
                <w:b/>
                <w:bCs/>
              </w:rPr>
              <w:t>1500,70</w:t>
            </w:r>
          </w:p>
        </w:tc>
        <w:tc>
          <w:tcPr>
            <w:tcW w:w="1275" w:type="dxa"/>
            <w:vAlign w:val="center"/>
          </w:tcPr>
          <w:p w14:paraId="47BAB8A3" w14:textId="77777777" w:rsidR="004102DA" w:rsidRPr="00132C59" w:rsidRDefault="004102DA" w:rsidP="00FC1421">
            <w:pPr>
              <w:jc w:val="center"/>
              <w:rPr>
                <w:rFonts w:ascii="Times New Roman" w:hAnsi="Times New Roman" w:cs="Times New Roman"/>
                <w:b/>
                <w:bCs/>
              </w:rPr>
            </w:pPr>
            <w:r>
              <w:rPr>
                <w:rFonts w:ascii="Times New Roman" w:hAnsi="Times New Roman" w:cs="Times New Roman"/>
                <w:b/>
                <w:bCs/>
              </w:rPr>
              <w:t>32362,80</w:t>
            </w:r>
          </w:p>
        </w:tc>
        <w:tc>
          <w:tcPr>
            <w:tcW w:w="1275" w:type="dxa"/>
            <w:gridSpan w:val="2"/>
            <w:vAlign w:val="center"/>
          </w:tcPr>
          <w:p w14:paraId="614A2532" w14:textId="77777777" w:rsidR="004102DA" w:rsidRPr="00132C59" w:rsidRDefault="004102DA" w:rsidP="00FC1421">
            <w:pPr>
              <w:jc w:val="center"/>
              <w:rPr>
                <w:rFonts w:ascii="Times New Roman" w:hAnsi="Times New Roman" w:cs="Times New Roman"/>
                <w:b/>
                <w:bCs/>
              </w:rPr>
            </w:pPr>
            <w:r>
              <w:rPr>
                <w:rFonts w:ascii="Times New Roman" w:hAnsi="Times New Roman" w:cs="Times New Roman"/>
                <w:b/>
                <w:bCs/>
              </w:rPr>
              <w:t>16867,64</w:t>
            </w:r>
          </w:p>
        </w:tc>
        <w:tc>
          <w:tcPr>
            <w:tcW w:w="993" w:type="dxa"/>
            <w:vAlign w:val="center"/>
          </w:tcPr>
          <w:p w14:paraId="7481E326" w14:textId="77777777" w:rsidR="004102DA" w:rsidRPr="00DD1CA2" w:rsidRDefault="004102DA" w:rsidP="00FC1421">
            <w:pPr>
              <w:jc w:val="center"/>
              <w:rPr>
                <w:rFonts w:ascii="Times New Roman" w:hAnsi="Times New Roman" w:cs="Times New Roman"/>
                <w:b/>
                <w:bCs/>
              </w:rPr>
            </w:pPr>
            <w:r>
              <w:rPr>
                <w:rFonts w:ascii="Times New Roman" w:hAnsi="Times New Roman" w:cs="Times New Roman"/>
                <w:b/>
                <w:bCs/>
              </w:rPr>
              <w:t>52,12</w:t>
            </w:r>
          </w:p>
        </w:tc>
        <w:tc>
          <w:tcPr>
            <w:tcW w:w="1778" w:type="dxa"/>
            <w:gridSpan w:val="2"/>
            <w:vAlign w:val="center"/>
          </w:tcPr>
          <w:p w14:paraId="35F42FE7" w14:textId="77777777" w:rsidR="004102DA" w:rsidRPr="00DD1CA2" w:rsidRDefault="004102DA" w:rsidP="00FC1421">
            <w:pPr>
              <w:jc w:val="center"/>
              <w:rPr>
                <w:rFonts w:ascii="Times New Roman" w:hAnsi="Times New Roman" w:cs="Times New Roman"/>
                <w:b/>
                <w:bCs/>
              </w:rPr>
            </w:pPr>
            <w:r>
              <w:rPr>
                <w:rFonts w:ascii="Times New Roman" w:hAnsi="Times New Roman" w:cs="Times New Roman"/>
                <w:b/>
                <w:bCs/>
              </w:rPr>
              <w:t>54106,81</w:t>
            </w:r>
          </w:p>
        </w:tc>
      </w:tr>
      <w:tr w:rsidR="004102DA" w:rsidRPr="00155DB0" w14:paraId="67CD1A66" w14:textId="77777777" w:rsidTr="00EA0008">
        <w:tblPrEx>
          <w:shd w:val="clear" w:color="auto" w:fill="auto"/>
        </w:tblPrEx>
        <w:trPr>
          <w:trHeight w:val="300"/>
        </w:trPr>
        <w:tc>
          <w:tcPr>
            <w:tcW w:w="9917" w:type="dxa"/>
            <w:gridSpan w:val="10"/>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890D3A" w14:textId="77777777" w:rsidR="004102DA" w:rsidRPr="00155DB0" w:rsidRDefault="004102DA" w:rsidP="00FC1421">
            <w:pPr>
              <w:shd w:val="clear" w:color="auto" w:fill="FFFFFF" w:themeFill="background1"/>
              <w:ind w:firstLine="567"/>
              <w:jc w:val="center"/>
              <w:rPr>
                <w:rFonts w:ascii="Times New Roman" w:hAnsi="Times New Roman" w:cs="Times New Roman"/>
                <w:b/>
                <w:bCs/>
                <w:iCs/>
              </w:rPr>
            </w:pPr>
            <w:r>
              <w:rPr>
                <w:rFonts w:ascii="Times New Roman" w:hAnsi="Times New Roman" w:cs="Times New Roman"/>
                <w:b/>
                <w:bCs/>
                <w:iCs/>
              </w:rPr>
              <w:t>МУП ЖКХ</w:t>
            </w:r>
            <w:r w:rsidRPr="00155DB0">
              <w:rPr>
                <w:rFonts w:ascii="Times New Roman" w:hAnsi="Times New Roman" w:cs="Times New Roman"/>
                <w:b/>
                <w:bCs/>
                <w:iCs/>
              </w:rPr>
              <w:t xml:space="preserve"> "</w:t>
            </w:r>
            <w:r>
              <w:rPr>
                <w:rFonts w:ascii="Times New Roman" w:hAnsi="Times New Roman" w:cs="Times New Roman"/>
                <w:b/>
                <w:bCs/>
                <w:iCs/>
              </w:rPr>
              <w:t>Эльбрус</w:t>
            </w:r>
            <w:r w:rsidRPr="00155DB0">
              <w:rPr>
                <w:rFonts w:ascii="Times New Roman" w:hAnsi="Times New Roman" w:cs="Times New Roman"/>
                <w:b/>
                <w:bCs/>
                <w:iCs/>
              </w:rPr>
              <w:t>"</w:t>
            </w:r>
          </w:p>
        </w:tc>
      </w:tr>
      <w:tr w:rsidR="004102DA" w:rsidRPr="0014437C" w14:paraId="5859E55C" w14:textId="77777777" w:rsidTr="00EA0008">
        <w:tblPrEx>
          <w:shd w:val="clear" w:color="auto" w:fill="auto"/>
        </w:tblPrEx>
        <w:trPr>
          <w:trHeight w:val="300"/>
        </w:trPr>
        <w:tc>
          <w:tcPr>
            <w:tcW w:w="2709"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427A9AF7"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Категории потребителей</w:t>
            </w:r>
          </w:p>
        </w:tc>
        <w:tc>
          <w:tcPr>
            <w:tcW w:w="1777" w:type="dxa"/>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7497BC63" w14:textId="77777777" w:rsidR="004102DA" w:rsidRPr="0014437C" w:rsidRDefault="004102DA" w:rsidP="00FC1421">
            <w:pPr>
              <w:jc w:val="center"/>
              <w:rPr>
                <w:rFonts w:ascii="Times New Roman" w:hAnsi="Times New Roman" w:cs="Times New Roman"/>
              </w:rPr>
            </w:pPr>
            <w:r w:rsidRPr="0014437C">
              <w:rPr>
                <w:rFonts w:ascii="Times New Roman" w:hAnsi="Times New Roman" w:cs="Times New Roman"/>
              </w:rPr>
              <w:t>Задолженность на 01.01.2</w:t>
            </w:r>
            <w:r>
              <w:rPr>
                <w:rFonts w:ascii="Times New Roman" w:hAnsi="Times New Roman" w:cs="Times New Roman"/>
              </w:rPr>
              <w:t>5</w:t>
            </w:r>
          </w:p>
        </w:tc>
        <w:tc>
          <w:tcPr>
            <w:tcW w:w="3656" w:type="dxa"/>
            <w:gridSpan w:val="5"/>
            <w:tcBorders>
              <w:top w:val="single" w:sz="4" w:space="0" w:color="auto"/>
              <w:left w:val="nil"/>
              <w:bottom w:val="single" w:sz="4" w:space="0" w:color="auto"/>
              <w:right w:val="single" w:sz="4" w:space="0" w:color="auto"/>
            </w:tcBorders>
            <w:shd w:val="clear" w:color="auto" w:fill="FFFFFF" w:themeFill="background1"/>
            <w:noWrap/>
            <w:vAlign w:val="center"/>
            <w:hideMark/>
          </w:tcPr>
          <w:p w14:paraId="7C2306D1" w14:textId="77777777" w:rsidR="004102DA" w:rsidRPr="0014437C" w:rsidRDefault="004102DA" w:rsidP="00FC1421">
            <w:pPr>
              <w:shd w:val="clear" w:color="auto" w:fill="FFFFFF" w:themeFill="background1"/>
              <w:jc w:val="center"/>
              <w:rPr>
                <w:rFonts w:ascii="Times New Roman" w:hAnsi="Times New Roman" w:cs="Times New Roman"/>
              </w:rPr>
            </w:pPr>
            <w:r w:rsidRPr="0014437C">
              <w:rPr>
                <w:rFonts w:ascii="Times New Roman" w:hAnsi="Times New Roman" w:cs="Times New Roman"/>
              </w:rPr>
              <w:t>январь-</w:t>
            </w:r>
            <w:r>
              <w:rPr>
                <w:rFonts w:ascii="Times New Roman" w:hAnsi="Times New Roman" w:cs="Times New Roman"/>
              </w:rPr>
              <w:t>декабрь</w:t>
            </w:r>
            <w:r w:rsidRPr="0014437C">
              <w:rPr>
                <w:rFonts w:ascii="Times New Roman" w:hAnsi="Times New Roman" w:cs="Times New Roman"/>
              </w:rPr>
              <w:t xml:space="preserve"> 202</w:t>
            </w:r>
            <w:r>
              <w:rPr>
                <w:rFonts w:ascii="Times New Roman" w:hAnsi="Times New Roman" w:cs="Times New Roman"/>
              </w:rPr>
              <w:t>5</w:t>
            </w:r>
            <w:r w:rsidRPr="0014437C">
              <w:rPr>
                <w:rFonts w:ascii="Times New Roman" w:hAnsi="Times New Roman" w:cs="Times New Roman"/>
              </w:rPr>
              <w:t xml:space="preserve"> года</w:t>
            </w:r>
          </w:p>
        </w:tc>
        <w:tc>
          <w:tcPr>
            <w:tcW w:w="1775" w:type="dxa"/>
            <w:gridSpan w:val="2"/>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66C96CA5" w14:textId="77777777" w:rsidR="004102DA" w:rsidRPr="0014437C" w:rsidRDefault="004102DA" w:rsidP="00FC1421">
            <w:pPr>
              <w:shd w:val="clear" w:color="auto" w:fill="FFFFFF" w:themeFill="background1"/>
              <w:jc w:val="center"/>
              <w:rPr>
                <w:rFonts w:ascii="Times New Roman" w:hAnsi="Times New Roman" w:cs="Times New Roman"/>
              </w:rPr>
            </w:pPr>
            <w:r w:rsidRPr="0014437C">
              <w:rPr>
                <w:rFonts w:ascii="Times New Roman" w:hAnsi="Times New Roman" w:cs="Times New Roman"/>
              </w:rPr>
              <w:t xml:space="preserve">Задолженность на </w:t>
            </w:r>
            <w:r>
              <w:rPr>
                <w:rFonts w:ascii="Times New Roman" w:hAnsi="Times New Roman" w:cs="Times New Roman"/>
              </w:rPr>
              <w:t>01.01</w:t>
            </w:r>
            <w:r w:rsidRPr="0014437C">
              <w:rPr>
                <w:rFonts w:ascii="Times New Roman" w:hAnsi="Times New Roman" w:cs="Times New Roman"/>
              </w:rPr>
              <w:t>.202</w:t>
            </w:r>
            <w:r>
              <w:rPr>
                <w:rFonts w:ascii="Times New Roman" w:hAnsi="Times New Roman" w:cs="Times New Roman"/>
              </w:rPr>
              <w:t>6</w:t>
            </w:r>
          </w:p>
        </w:tc>
      </w:tr>
      <w:tr w:rsidR="004102DA" w:rsidRPr="0014437C" w14:paraId="4750E30A" w14:textId="77777777" w:rsidTr="00EA0008">
        <w:tblPrEx>
          <w:shd w:val="clear" w:color="auto" w:fill="auto"/>
        </w:tblPrEx>
        <w:trPr>
          <w:trHeight w:val="300"/>
        </w:trPr>
        <w:tc>
          <w:tcPr>
            <w:tcW w:w="2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BC0D816" w14:textId="77777777" w:rsidR="004102DA" w:rsidRPr="0014437C" w:rsidRDefault="004102DA" w:rsidP="00FC1421">
            <w:pPr>
              <w:shd w:val="clear" w:color="auto" w:fill="FFFFFF" w:themeFill="background1"/>
              <w:rPr>
                <w:rFonts w:ascii="Times New Roman" w:hAnsi="Times New Roman" w:cs="Times New Roman"/>
              </w:rPr>
            </w:pPr>
          </w:p>
        </w:tc>
        <w:tc>
          <w:tcPr>
            <w:tcW w:w="1777" w:type="dxa"/>
            <w:gridSpan w:val="2"/>
            <w:vMerge/>
            <w:tcBorders>
              <w:top w:val="nil"/>
              <w:left w:val="single" w:sz="4" w:space="0" w:color="auto"/>
              <w:bottom w:val="single" w:sz="4" w:space="0" w:color="auto"/>
              <w:right w:val="single" w:sz="4" w:space="0" w:color="auto"/>
            </w:tcBorders>
            <w:shd w:val="clear" w:color="auto" w:fill="FFFFFF" w:themeFill="background1"/>
            <w:vAlign w:val="center"/>
            <w:hideMark/>
          </w:tcPr>
          <w:p w14:paraId="002E796C" w14:textId="77777777" w:rsidR="004102DA" w:rsidRPr="0014437C" w:rsidRDefault="004102DA" w:rsidP="00FC1421">
            <w:pPr>
              <w:shd w:val="clear" w:color="auto" w:fill="FFFFFF" w:themeFill="background1"/>
              <w:rPr>
                <w:rFonts w:ascii="Times New Roman" w:hAnsi="Times New Roman" w:cs="Times New Roman"/>
              </w:rPr>
            </w:pPr>
          </w:p>
        </w:tc>
        <w:tc>
          <w:tcPr>
            <w:tcW w:w="1282" w:type="dxa"/>
            <w:gridSpan w:val="2"/>
            <w:tcBorders>
              <w:top w:val="nil"/>
              <w:left w:val="nil"/>
              <w:bottom w:val="single" w:sz="4" w:space="0" w:color="auto"/>
              <w:right w:val="single" w:sz="4" w:space="0" w:color="auto"/>
            </w:tcBorders>
            <w:shd w:val="clear" w:color="auto" w:fill="FFFFFF" w:themeFill="background1"/>
            <w:noWrap/>
            <w:vAlign w:val="center"/>
            <w:hideMark/>
          </w:tcPr>
          <w:p w14:paraId="11F4C4E8" w14:textId="77777777" w:rsidR="004102DA" w:rsidRPr="0014437C" w:rsidRDefault="004102DA" w:rsidP="00FC1421">
            <w:pPr>
              <w:shd w:val="clear" w:color="auto" w:fill="FFFFFF" w:themeFill="background1"/>
              <w:jc w:val="center"/>
              <w:rPr>
                <w:rFonts w:ascii="Times New Roman" w:hAnsi="Times New Roman" w:cs="Times New Roman"/>
              </w:rPr>
            </w:pPr>
            <w:r w:rsidRPr="0014437C">
              <w:rPr>
                <w:rFonts w:ascii="Times New Roman" w:hAnsi="Times New Roman" w:cs="Times New Roman"/>
              </w:rPr>
              <w:t>начислено</w:t>
            </w:r>
          </w:p>
        </w:tc>
        <w:tc>
          <w:tcPr>
            <w:tcW w:w="1267" w:type="dxa"/>
            <w:tcBorders>
              <w:top w:val="nil"/>
              <w:left w:val="nil"/>
              <w:bottom w:val="single" w:sz="4" w:space="0" w:color="auto"/>
              <w:right w:val="single" w:sz="4" w:space="0" w:color="auto"/>
            </w:tcBorders>
            <w:shd w:val="clear" w:color="auto" w:fill="FFFFFF" w:themeFill="background1"/>
            <w:noWrap/>
            <w:vAlign w:val="center"/>
            <w:hideMark/>
          </w:tcPr>
          <w:p w14:paraId="7632B340" w14:textId="77777777" w:rsidR="004102DA" w:rsidRPr="0014437C" w:rsidRDefault="004102DA" w:rsidP="00FC1421">
            <w:pPr>
              <w:jc w:val="center"/>
              <w:rPr>
                <w:rFonts w:ascii="Times New Roman" w:hAnsi="Times New Roman" w:cs="Times New Roman"/>
              </w:rPr>
            </w:pPr>
            <w:r w:rsidRPr="0014437C">
              <w:rPr>
                <w:rFonts w:ascii="Times New Roman" w:hAnsi="Times New Roman" w:cs="Times New Roman"/>
              </w:rPr>
              <w:t>оплачено</w:t>
            </w:r>
          </w:p>
        </w:tc>
        <w:tc>
          <w:tcPr>
            <w:tcW w:w="1107" w:type="dxa"/>
            <w:gridSpan w:val="2"/>
            <w:tcBorders>
              <w:top w:val="nil"/>
              <w:left w:val="nil"/>
              <w:bottom w:val="single" w:sz="4" w:space="0" w:color="auto"/>
              <w:right w:val="single" w:sz="4" w:space="0" w:color="auto"/>
            </w:tcBorders>
            <w:shd w:val="clear" w:color="auto" w:fill="FFFFFF" w:themeFill="background1"/>
            <w:noWrap/>
            <w:vAlign w:val="center"/>
            <w:hideMark/>
          </w:tcPr>
          <w:p w14:paraId="12138496" w14:textId="77777777" w:rsidR="004102DA" w:rsidRPr="0014437C" w:rsidRDefault="004102DA" w:rsidP="00FC1421">
            <w:pPr>
              <w:shd w:val="clear" w:color="auto" w:fill="FFFFFF" w:themeFill="background1"/>
              <w:jc w:val="center"/>
              <w:rPr>
                <w:rFonts w:ascii="Times New Roman" w:hAnsi="Times New Roman" w:cs="Times New Roman"/>
              </w:rPr>
            </w:pPr>
            <w:r w:rsidRPr="0014437C">
              <w:rPr>
                <w:rFonts w:ascii="Times New Roman" w:hAnsi="Times New Roman" w:cs="Times New Roman"/>
              </w:rPr>
              <w:t>%</w:t>
            </w:r>
          </w:p>
        </w:tc>
        <w:tc>
          <w:tcPr>
            <w:tcW w:w="1775" w:type="dxa"/>
            <w:gridSpan w:val="2"/>
            <w:vMerge/>
            <w:tcBorders>
              <w:top w:val="nil"/>
              <w:left w:val="single" w:sz="4" w:space="0" w:color="auto"/>
              <w:bottom w:val="single" w:sz="4" w:space="0" w:color="000000"/>
              <w:right w:val="single" w:sz="4" w:space="0" w:color="auto"/>
            </w:tcBorders>
            <w:shd w:val="clear" w:color="auto" w:fill="FFFFFF" w:themeFill="background1"/>
            <w:vAlign w:val="center"/>
            <w:hideMark/>
          </w:tcPr>
          <w:p w14:paraId="11D22E8F" w14:textId="77777777" w:rsidR="004102DA" w:rsidRPr="0014437C" w:rsidRDefault="004102DA" w:rsidP="00FC1421">
            <w:pPr>
              <w:shd w:val="clear" w:color="auto" w:fill="FFFFFF" w:themeFill="background1"/>
              <w:rPr>
                <w:rFonts w:ascii="Times New Roman" w:hAnsi="Times New Roman" w:cs="Times New Roman"/>
              </w:rPr>
            </w:pPr>
          </w:p>
        </w:tc>
      </w:tr>
      <w:tr w:rsidR="004102DA" w:rsidRPr="0014437C" w14:paraId="440A2F6E" w14:textId="77777777" w:rsidTr="00EA0008">
        <w:tblPrEx>
          <w:shd w:val="clear" w:color="auto" w:fill="auto"/>
        </w:tblPrEx>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522CE3A" w14:textId="77777777" w:rsidR="004102DA" w:rsidRPr="0014437C" w:rsidRDefault="004102DA" w:rsidP="00FC1421">
            <w:pPr>
              <w:rPr>
                <w:rFonts w:ascii="Times New Roman" w:hAnsi="Times New Roman" w:cs="Times New Roman"/>
                <w:b/>
                <w:bCs/>
              </w:rPr>
            </w:pPr>
            <w:r w:rsidRPr="0014437C">
              <w:rPr>
                <w:rFonts w:ascii="Times New Roman" w:hAnsi="Times New Roman" w:cs="Times New Roman"/>
                <w:b/>
                <w:bCs/>
              </w:rPr>
              <w:t>Бюджет, всего, в т.ч.:</w:t>
            </w:r>
          </w:p>
        </w:tc>
        <w:tc>
          <w:tcPr>
            <w:tcW w:w="1777" w:type="dxa"/>
            <w:gridSpan w:val="2"/>
            <w:tcBorders>
              <w:top w:val="nil"/>
              <w:left w:val="nil"/>
              <w:bottom w:val="single" w:sz="4" w:space="0" w:color="auto"/>
              <w:right w:val="single" w:sz="4" w:space="0" w:color="auto"/>
            </w:tcBorders>
            <w:shd w:val="clear" w:color="auto" w:fill="FFFFFF" w:themeFill="background1"/>
            <w:noWrap/>
            <w:vAlign w:val="center"/>
            <w:hideMark/>
          </w:tcPr>
          <w:p w14:paraId="234E4783"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93,1</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0D1A2829" w14:textId="77777777" w:rsidR="004102DA" w:rsidRPr="00077C78" w:rsidRDefault="004102DA" w:rsidP="00FC1421">
            <w:pPr>
              <w:jc w:val="center"/>
              <w:rPr>
                <w:rFonts w:ascii="Times New Roman" w:hAnsi="Times New Roman" w:cs="Times New Roman"/>
                <w:b/>
                <w:bCs/>
              </w:rPr>
            </w:pPr>
            <w:r>
              <w:rPr>
                <w:rFonts w:ascii="Times New Roman" w:hAnsi="Times New Roman" w:cs="Times New Roman"/>
                <w:b/>
                <w:bCs/>
              </w:rPr>
              <w:t>1752,00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3F836FE1"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1757,90</w:t>
            </w:r>
          </w:p>
        </w:tc>
        <w:tc>
          <w:tcPr>
            <w:tcW w:w="1107" w:type="dxa"/>
            <w:gridSpan w:val="2"/>
            <w:tcBorders>
              <w:top w:val="nil"/>
              <w:left w:val="nil"/>
              <w:bottom w:val="single" w:sz="4" w:space="0" w:color="auto"/>
              <w:right w:val="single" w:sz="4" w:space="0" w:color="auto"/>
            </w:tcBorders>
            <w:shd w:val="clear" w:color="auto" w:fill="FFFFFF" w:themeFill="background1"/>
            <w:noWrap/>
            <w:vAlign w:val="center"/>
          </w:tcPr>
          <w:p w14:paraId="3067F36A"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100,34</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tcPr>
          <w:p w14:paraId="1EF1F9D5"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87,20</w:t>
            </w:r>
          </w:p>
        </w:tc>
      </w:tr>
      <w:tr w:rsidR="004102DA" w:rsidRPr="0014437C" w14:paraId="71ECF725" w14:textId="77777777" w:rsidTr="00EA0008">
        <w:tblPrEx>
          <w:shd w:val="clear" w:color="auto" w:fill="auto"/>
        </w:tblPrEx>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5CA5AA3"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Федеральный бюджет</w:t>
            </w:r>
          </w:p>
        </w:tc>
        <w:tc>
          <w:tcPr>
            <w:tcW w:w="1777" w:type="dxa"/>
            <w:gridSpan w:val="2"/>
            <w:tcBorders>
              <w:top w:val="nil"/>
              <w:left w:val="nil"/>
              <w:bottom w:val="single" w:sz="4" w:space="0" w:color="auto"/>
              <w:right w:val="single" w:sz="4" w:space="0" w:color="auto"/>
            </w:tcBorders>
            <w:shd w:val="clear" w:color="auto" w:fill="FFFFFF" w:themeFill="background1"/>
            <w:noWrap/>
            <w:vAlign w:val="center"/>
          </w:tcPr>
          <w:p w14:paraId="4F040A96"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66,9</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6917017E" w14:textId="77777777" w:rsidR="004102DA" w:rsidRPr="00077C78" w:rsidRDefault="004102DA" w:rsidP="00FC1421">
            <w:pPr>
              <w:jc w:val="center"/>
              <w:rPr>
                <w:rFonts w:ascii="Times New Roman" w:hAnsi="Times New Roman" w:cs="Times New Roman"/>
              </w:rPr>
            </w:pPr>
            <w:r>
              <w:rPr>
                <w:rFonts w:ascii="Times New Roman" w:hAnsi="Times New Roman" w:cs="Times New Roman"/>
              </w:rPr>
              <w:t>1367,40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32A13948"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1347,10</w:t>
            </w:r>
          </w:p>
        </w:tc>
        <w:tc>
          <w:tcPr>
            <w:tcW w:w="1107" w:type="dxa"/>
            <w:gridSpan w:val="2"/>
            <w:tcBorders>
              <w:top w:val="nil"/>
              <w:left w:val="nil"/>
              <w:bottom w:val="single" w:sz="4" w:space="0" w:color="auto"/>
              <w:right w:val="single" w:sz="4" w:space="0" w:color="auto"/>
            </w:tcBorders>
            <w:shd w:val="clear" w:color="auto" w:fill="FFFFFF" w:themeFill="background1"/>
            <w:noWrap/>
            <w:vAlign w:val="center"/>
          </w:tcPr>
          <w:p w14:paraId="6E1F5852"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98,52</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tcPr>
          <w:p w14:paraId="438C2179"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87,20</w:t>
            </w:r>
          </w:p>
        </w:tc>
      </w:tr>
      <w:tr w:rsidR="004102DA" w:rsidRPr="0014437C" w14:paraId="71CEADD4" w14:textId="77777777" w:rsidTr="00EA0008">
        <w:tblPrEx>
          <w:shd w:val="clear" w:color="auto" w:fill="auto"/>
        </w:tblPrEx>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AD23EA1"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Республиканский  бюджет</w:t>
            </w:r>
          </w:p>
        </w:tc>
        <w:tc>
          <w:tcPr>
            <w:tcW w:w="1777" w:type="dxa"/>
            <w:gridSpan w:val="2"/>
            <w:tcBorders>
              <w:top w:val="nil"/>
              <w:left w:val="nil"/>
              <w:bottom w:val="single" w:sz="4" w:space="0" w:color="auto"/>
              <w:right w:val="single" w:sz="4" w:space="0" w:color="auto"/>
            </w:tcBorders>
            <w:shd w:val="clear" w:color="auto" w:fill="FFFFFF" w:themeFill="background1"/>
            <w:noWrap/>
            <w:vAlign w:val="center"/>
          </w:tcPr>
          <w:p w14:paraId="5EB96773"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09C29321" w14:textId="77777777" w:rsidR="004102DA" w:rsidRPr="00077C78" w:rsidRDefault="004102DA" w:rsidP="00FC1421">
            <w:pPr>
              <w:rPr>
                <w:rFonts w:ascii="Times New Roman" w:hAnsi="Times New Roman" w:cs="Times New Roman"/>
              </w:rPr>
            </w:pPr>
            <w:r>
              <w:rPr>
                <w:rFonts w:ascii="Times New Roman" w:hAnsi="Times New Roman" w:cs="Times New Roman"/>
              </w:rPr>
              <w:t>33,90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0892FF21"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33,90</w:t>
            </w:r>
          </w:p>
        </w:tc>
        <w:tc>
          <w:tcPr>
            <w:tcW w:w="1107" w:type="dxa"/>
            <w:gridSpan w:val="2"/>
            <w:tcBorders>
              <w:top w:val="nil"/>
              <w:left w:val="nil"/>
              <w:bottom w:val="single" w:sz="4" w:space="0" w:color="auto"/>
              <w:right w:val="single" w:sz="4" w:space="0" w:color="auto"/>
            </w:tcBorders>
            <w:shd w:val="clear" w:color="auto" w:fill="FFFFFF" w:themeFill="background1"/>
            <w:noWrap/>
            <w:vAlign w:val="center"/>
          </w:tcPr>
          <w:p w14:paraId="0A5259ED"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100,00</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tcPr>
          <w:p w14:paraId="145090C6"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0,00</w:t>
            </w:r>
          </w:p>
        </w:tc>
      </w:tr>
      <w:tr w:rsidR="004102DA" w:rsidRPr="0014437C" w14:paraId="74287C32" w14:textId="77777777" w:rsidTr="00EA0008">
        <w:tblPrEx>
          <w:shd w:val="clear" w:color="auto" w:fill="auto"/>
        </w:tblPrEx>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0EF9D2C"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Местный бюджет</w:t>
            </w:r>
          </w:p>
        </w:tc>
        <w:tc>
          <w:tcPr>
            <w:tcW w:w="1777" w:type="dxa"/>
            <w:gridSpan w:val="2"/>
            <w:tcBorders>
              <w:top w:val="nil"/>
              <w:left w:val="nil"/>
              <w:bottom w:val="single" w:sz="4" w:space="0" w:color="auto"/>
              <w:right w:val="single" w:sz="4" w:space="0" w:color="auto"/>
            </w:tcBorders>
            <w:shd w:val="clear" w:color="auto" w:fill="FFFFFF" w:themeFill="background1"/>
            <w:noWrap/>
            <w:vAlign w:val="center"/>
          </w:tcPr>
          <w:p w14:paraId="236D5DE7"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26,2</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35B8343F" w14:textId="77777777" w:rsidR="004102DA" w:rsidRPr="00077C78" w:rsidRDefault="004102DA" w:rsidP="00FC1421">
            <w:pPr>
              <w:jc w:val="center"/>
              <w:rPr>
                <w:rFonts w:ascii="Times New Roman" w:hAnsi="Times New Roman" w:cs="Times New Roman"/>
              </w:rPr>
            </w:pPr>
            <w:r>
              <w:rPr>
                <w:rFonts w:ascii="Times New Roman" w:hAnsi="Times New Roman" w:cs="Times New Roman"/>
              </w:rPr>
              <w:t>350,70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76B919BE"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376,90</w:t>
            </w:r>
          </w:p>
        </w:tc>
        <w:tc>
          <w:tcPr>
            <w:tcW w:w="1107" w:type="dxa"/>
            <w:gridSpan w:val="2"/>
            <w:tcBorders>
              <w:top w:val="nil"/>
              <w:left w:val="nil"/>
              <w:bottom w:val="single" w:sz="4" w:space="0" w:color="auto"/>
              <w:right w:val="single" w:sz="4" w:space="0" w:color="auto"/>
            </w:tcBorders>
            <w:shd w:val="clear" w:color="auto" w:fill="FFFFFF" w:themeFill="background1"/>
            <w:noWrap/>
            <w:vAlign w:val="center"/>
          </w:tcPr>
          <w:p w14:paraId="361D8B74"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107,47</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tcPr>
          <w:p w14:paraId="267BBDAE"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0,00</w:t>
            </w:r>
          </w:p>
        </w:tc>
      </w:tr>
      <w:tr w:rsidR="004102DA" w:rsidRPr="0014437C" w14:paraId="2358B7FC" w14:textId="77777777" w:rsidTr="00EA0008">
        <w:tblPrEx>
          <w:shd w:val="clear" w:color="auto" w:fill="auto"/>
        </w:tblPrEx>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0318F03"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Население</w:t>
            </w:r>
          </w:p>
        </w:tc>
        <w:tc>
          <w:tcPr>
            <w:tcW w:w="1777" w:type="dxa"/>
            <w:gridSpan w:val="2"/>
            <w:tcBorders>
              <w:top w:val="nil"/>
              <w:left w:val="nil"/>
              <w:bottom w:val="single" w:sz="4" w:space="0" w:color="auto"/>
              <w:right w:val="single" w:sz="4" w:space="0" w:color="auto"/>
            </w:tcBorders>
            <w:shd w:val="clear" w:color="auto" w:fill="FFFFFF" w:themeFill="background1"/>
            <w:noWrap/>
            <w:vAlign w:val="center"/>
          </w:tcPr>
          <w:p w14:paraId="184841E1"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3965,8</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27141BC6"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3947,30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497A35E6"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3067,40</w:t>
            </w:r>
          </w:p>
        </w:tc>
        <w:tc>
          <w:tcPr>
            <w:tcW w:w="1107" w:type="dxa"/>
            <w:gridSpan w:val="2"/>
            <w:tcBorders>
              <w:top w:val="nil"/>
              <w:left w:val="nil"/>
              <w:bottom w:val="single" w:sz="4" w:space="0" w:color="auto"/>
              <w:right w:val="single" w:sz="4" w:space="0" w:color="auto"/>
            </w:tcBorders>
            <w:shd w:val="clear" w:color="auto" w:fill="FFFFFF" w:themeFill="background1"/>
            <w:noWrap/>
            <w:vAlign w:val="center"/>
          </w:tcPr>
          <w:p w14:paraId="70729085"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77,71</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tcPr>
          <w:p w14:paraId="761F2198"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4845,70</w:t>
            </w:r>
          </w:p>
        </w:tc>
      </w:tr>
      <w:tr w:rsidR="004102DA" w:rsidRPr="0014437C" w14:paraId="75C03D2E" w14:textId="77777777" w:rsidTr="00EA0008">
        <w:tblPrEx>
          <w:shd w:val="clear" w:color="auto" w:fill="auto"/>
        </w:tblPrEx>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D970A74"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Исполнители коммунальных услуг</w:t>
            </w:r>
          </w:p>
        </w:tc>
        <w:tc>
          <w:tcPr>
            <w:tcW w:w="1777" w:type="dxa"/>
            <w:gridSpan w:val="2"/>
            <w:tcBorders>
              <w:top w:val="nil"/>
              <w:left w:val="nil"/>
              <w:bottom w:val="single" w:sz="4" w:space="0" w:color="auto"/>
              <w:right w:val="single" w:sz="4" w:space="0" w:color="auto"/>
            </w:tcBorders>
            <w:shd w:val="clear" w:color="auto" w:fill="FFFFFF" w:themeFill="background1"/>
            <w:noWrap/>
            <w:vAlign w:val="center"/>
          </w:tcPr>
          <w:p w14:paraId="4678B7B1" w14:textId="77777777" w:rsidR="004102DA" w:rsidRPr="0069148A" w:rsidRDefault="004102DA" w:rsidP="00FC1421">
            <w:pPr>
              <w:jc w:val="center"/>
              <w:rPr>
                <w:rFonts w:ascii="Times New Roman" w:hAnsi="Times New Roman" w:cs="Times New Roman"/>
              </w:rPr>
            </w:pPr>
            <w:r w:rsidRPr="0069148A">
              <w:rPr>
                <w:rFonts w:ascii="Times New Roman" w:hAnsi="Times New Roman" w:cs="Times New Roman"/>
              </w:rPr>
              <w:t>0,00</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202BD9F1"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0,00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4D54C7D2"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0,00</w:t>
            </w:r>
          </w:p>
        </w:tc>
        <w:tc>
          <w:tcPr>
            <w:tcW w:w="1107" w:type="dxa"/>
            <w:gridSpan w:val="2"/>
            <w:tcBorders>
              <w:top w:val="nil"/>
              <w:left w:val="nil"/>
              <w:bottom w:val="single" w:sz="4" w:space="0" w:color="auto"/>
              <w:right w:val="single" w:sz="4" w:space="0" w:color="auto"/>
            </w:tcBorders>
            <w:shd w:val="clear" w:color="auto" w:fill="FFFFFF" w:themeFill="background1"/>
            <w:noWrap/>
            <w:vAlign w:val="center"/>
          </w:tcPr>
          <w:p w14:paraId="488291E3"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0,00</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tcPr>
          <w:p w14:paraId="5423A00F"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0,00</w:t>
            </w:r>
          </w:p>
        </w:tc>
      </w:tr>
      <w:tr w:rsidR="004102DA" w:rsidRPr="0014437C" w14:paraId="29FF33A9" w14:textId="77777777" w:rsidTr="00EA0008">
        <w:tblPrEx>
          <w:shd w:val="clear" w:color="auto" w:fill="auto"/>
        </w:tblPrEx>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AF816D4"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Прочие потребители</w:t>
            </w:r>
          </w:p>
        </w:tc>
        <w:tc>
          <w:tcPr>
            <w:tcW w:w="1777" w:type="dxa"/>
            <w:gridSpan w:val="2"/>
            <w:tcBorders>
              <w:top w:val="nil"/>
              <w:left w:val="nil"/>
              <w:bottom w:val="single" w:sz="4" w:space="0" w:color="auto"/>
              <w:right w:val="single" w:sz="4" w:space="0" w:color="auto"/>
            </w:tcBorders>
            <w:shd w:val="clear" w:color="auto" w:fill="FFFFFF" w:themeFill="background1"/>
            <w:noWrap/>
            <w:vAlign w:val="center"/>
          </w:tcPr>
          <w:p w14:paraId="4A90AC70"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7933,1</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2B343468"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3583,40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0CCB4CF5"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3442,40</w:t>
            </w:r>
          </w:p>
        </w:tc>
        <w:tc>
          <w:tcPr>
            <w:tcW w:w="1107" w:type="dxa"/>
            <w:gridSpan w:val="2"/>
            <w:tcBorders>
              <w:top w:val="nil"/>
              <w:left w:val="nil"/>
              <w:bottom w:val="single" w:sz="4" w:space="0" w:color="auto"/>
              <w:right w:val="single" w:sz="4" w:space="0" w:color="auto"/>
            </w:tcBorders>
            <w:shd w:val="clear" w:color="auto" w:fill="FFFFFF" w:themeFill="background1"/>
            <w:noWrap/>
            <w:vAlign w:val="center"/>
          </w:tcPr>
          <w:p w14:paraId="6E53F7F1"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96,07</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tcPr>
          <w:p w14:paraId="265BC772"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8074,10</w:t>
            </w:r>
          </w:p>
        </w:tc>
      </w:tr>
      <w:tr w:rsidR="004102DA" w:rsidRPr="0014437C" w14:paraId="393CFC65" w14:textId="77777777" w:rsidTr="00EA0008">
        <w:tblPrEx>
          <w:shd w:val="clear" w:color="auto" w:fill="auto"/>
        </w:tblPrEx>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E6DACAB"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ВСЕГО:</w:t>
            </w:r>
          </w:p>
        </w:tc>
        <w:tc>
          <w:tcPr>
            <w:tcW w:w="1777" w:type="dxa"/>
            <w:gridSpan w:val="2"/>
            <w:tcBorders>
              <w:top w:val="nil"/>
              <w:left w:val="nil"/>
              <w:bottom w:val="single" w:sz="4" w:space="0" w:color="auto"/>
              <w:right w:val="single" w:sz="4" w:space="0" w:color="auto"/>
            </w:tcBorders>
            <w:shd w:val="clear" w:color="auto" w:fill="FFFFFF" w:themeFill="background1"/>
            <w:noWrap/>
            <w:vAlign w:val="center"/>
          </w:tcPr>
          <w:p w14:paraId="1085E089"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11992</w:t>
            </w:r>
          </w:p>
        </w:tc>
        <w:tc>
          <w:tcPr>
            <w:tcW w:w="1282" w:type="dxa"/>
            <w:gridSpan w:val="2"/>
            <w:tcBorders>
              <w:top w:val="nil"/>
              <w:left w:val="nil"/>
              <w:bottom w:val="single" w:sz="4" w:space="0" w:color="auto"/>
              <w:right w:val="single" w:sz="4" w:space="0" w:color="auto"/>
            </w:tcBorders>
            <w:shd w:val="clear" w:color="auto" w:fill="FFFFFF" w:themeFill="background1"/>
            <w:noWrap/>
            <w:vAlign w:val="center"/>
          </w:tcPr>
          <w:p w14:paraId="7B039506"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9282,70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5378FC4B"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8267,70</w:t>
            </w:r>
          </w:p>
        </w:tc>
        <w:tc>
          <w:tcPr>
            <w:tcW w:w="1107" w:type="dxa"/>
            <w:gridSpan w:val="2"/>
            <w:tcBorders>
              <w:top w:val="nil"/>
              <w:left w:val="nil"/>
              <w:bottom w:val="single" w:sz="4" w:space="0" w:color="auto"/>
              <w:right w:val="single" w:sz="4" w:space="0" w:color="auto"/>
            </w:tcBorders>
            <w:shd w:val="clear" w:color="auto" w:fill="FFFFFF" w:themeFill="background1"/>
            <w:noWrap/>
            <w:vAlign w:val="center"/>
          </w:tcPr>
          <w:p w14:paraId="63739F7D"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89,07</w:t>
            </w:r>
          </w:p>
        </w:tc>
        <w:tc>
          <w:tcPr>
            <w:tcW w:w="1775" w:type="dxa"/>
            <w:gridSpan w:val="2"/>
            <w:tcBorders>
              <w:top w:val="nil"/>
              <w:left w:val="nil"/>
              <w:bottom w:val="single" w:sz="4" w:space="0" w:color="auto"/>
              <w:right w:val="single" w:sz="4" w:space="0" w:color="auto"/>
            </w:tcBorders>
            <w:shd w:val="clear" w:color="auto" w:fill="FFFFFF" w:themeFill="background1"/>
            <w:noWrap/>
            <w:vAlign w:val="center"/>
          </w:tcPr>
          <w:p w14:paraId="65BA5ADF"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13007,00</w:t>
            </w:r>
          </w:p>
        </w:tc>
      </w:tr>
    </w:tbl>
    <w:p w14:paraId="17F1EBF3" w14:textId="77777777" w:rsidR="004102DA" w:rsidRDefault="004102DA" w:rsidP="004102DA">
      <w:pPr>
        <w:rPr>
          <w:rFonts w:ascii="Times New Roman" w:hAnsi="Times New Roman" w:cs="Times New Roman"/>
          <w:sz w:val="28"/>
          <w:szCs w:val="28"/>
        </w:rPr>
      </w:pPr>
    </w:p>
    <w:tbl>
      <w:tblPr>
        <w:tblW w:w="9917" w:type="dxa"/>
        <w:tblInd w:w="93" w:type="dxa"/>
        <w:tblLook w:val="04A0" w:firstRow="1" w:lastRow="0" w:firstColumn="1" w:lastColumn="0" w:noHBand="0" w:noVBand="1"/>
      </w:tblPr>
      <w:tblGrid>
        <w:gridCol w:w="2709"/>
        <w:gridCol w:w="1777"/>
        <w:gridCol w:w="1282"/>
        <w:gridCol w:w="1267"/>
        <w:gridCol w:w="1107"/>
        <w:gridCol w:w="1775"/>
      </w:tblGrid>
      <w:tr w:rsidR="004102DA" w:rsidRPr="00155DB0" w14:paraId="052CADDB" w14:textId="77777777" w:rsidTr="00FC1421">
        <w:trPr>
          <w:trHeight w:val="300"/>
        </w:trPr>
        <w:tc>
          <w:tcPr>
            <w:tcW w:w="9917" w:type="dxa"/>
            <w:gridSpan w:val="6"/>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F58CF0" w14:textId="77777777" w:rsidR="004102DA" w:rsidRPr="00155DB0" w:rsidRDefault="004102DA" w:rsidP="00FC1421">
            <w:pPr>
              <w:shd w:val="clear" w:color="auto" w:fill="FFFFFF" w:themeFill="background1"/>
              <w:ind w:firstLine="567"/>
              <w:jc w:val="center"/>
              <w:rPr>
                <w:rFonts w:ascii="Times New Roman" w:hAnsi="Times New Roman" w:cs="Times New Roman"/>
                <w:b/>
                <w:bCs/>
                <w:iCs/>
              </w:rPr>
            </w:pPr>
            <w:r>
              <w:rPr>
                <w:rFonts w:ascii="Times New Roman" w:hAnsi="Times New Roman" w:cs="Times New Roman"/>
                <w:b/>
                <w:bCs/>
                <w:iCs/>
              </w:rPr>
              <w:t>МУП «Тепловые сети»</w:t>
            </w:r>
          </w:p>
        </w:tc>
      </w:tr>
      <w:tr w:rsidR="004102DA" w:rsidRPr="0014437C" w14:paraId="74F0289A" w14:textId="77777777" w:rsidTr="00FC1421">
        <w:trPr>
          <w:trHeight w:val="300"/>
        </w:trPr>
        <w:tc>
          <w:tcPr>
            <w:tcW w:w="2709" w:type="dxa"/>
            <w:vMerge w:val="restart"/>
            <w:tcBorders>
              <w:top w:val="nil"/>
              <w:left w:val="single" w:sz="4" w:space="0" w:color="auto"/>
              <w:bottom w:val="single" w:sz="4" w:space="0" w:color="auto"/>
              <w:right w:val="single" w:sz="4" w:space="0" w:color="auto"/>
            </w:tcBorders>
            <w:shd w:val="clear" w:color="auto" w:fill="FFFFFF" w:themeFill="background1"/>
            <w:noWrap/>
            <w:vAlign w:val="center"/>
            <w:hideMark/>
          </w:tcPr>
          <w:p w14:paraId="1E1655CB"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Категории потребителей</w:t>
            </w:r>
          </w:p>
        </w:tc>
        <w:tc>
          <w:tcPr>
            <w:tcW w:w="1777" w:type="dxa"/>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14:paraId="59E61F2A" w14:textId="77777777" w:rsidR="004102DA" w:rsidRPr="0014437C" w:rsidRDefault="004102DA" w:rsidP="00FC1421">
            <w:pPr>
              <w:jc w:val="center"/>
              <w:rPr>
                <w:rFonts w:ascii="Times New Roman" w:hAnsi="Times New Roman" w:cs="Times New Roman"/>
              </w:rPr>
            </w:pPr>
            <w:r>
              <w:rPr>
                <w:rFonts w:ascii="Times New Roman" w:hAnsi="Times New Roman" w:cs="Times New Roman"/>
              </w:rPr>
              <w:t>Задолженность на 01.09</w:t>
            </w:r>
            <w:r w:rsidRPr="0014437C">
              <w:rPr>
                <w:rFonts w:ascii="Times New Roman" w:hAnsi="Times New Roman" w:cs="Times New Roman"/>
              </w:rPr>
              <w:t>.2</w:t>
            </w:r>
            <w:r>
              <w:rPr>
                <w:rFonts w:ascii="Times New Roman" w:hAnsi="Times New Roman" w:cs="Times New Roman"/>
              </w:rPr>
              <w:t>5</w:t>
            </w:r>
          </w:p>
        </w:tc>
        <w:tc>
          <w:tcPr>
            <w:tcW w:w="3656" w:type="dxa"/>
            <w:gridSpan w:val="3"/>
            <w:tcBorders>
              <w:top w:val="single" w:sz="4" w:space="0" w:color="auto"/>
              <w:left w:val="nil"/>
              <w:bottom w:val="single" w:sz="4" w:space="0" w:color="auto"/>
              <w:right w:val="single" w:sz="4" w:space="0" w:color="auto"/>
            </w:tcBorders>
            <w:shd w:val="clear" w:color="auto" w:fill="FFFFFF" w:themeFill="background1"/>
            <w:noWrap/>
            <w:vAlign w:val="center"/>
            <w:hideMark/>
          </w:tcPr>
          <w:p w14:paraId="6C4686F7" w14:textId="77777777" w:rsidR="004102DA" w:rsidRPr="0014437C" w:rsidRDefault="004102DA" w:rsidP="00FC1421">
            <w:pPr>
              <w:shd w:val="clear" w:color="auto" w:fill="FFFFFF" w:themeFill="background1"/>
              <w:jc w:val="center"/>
              <w:rPr>
                <w:rFonts w:ascii="Times New Roman" w:hAnsi="Times New Roman" w:cs="Times New Roman"/>
              </w:rPr>
            </w:pPr>
            <w:r w:rsidRPr="0014437C">
              <w:rPr>
                <w:rFonts w:ascii="Times New Roman" w:hAnsi="Times New Roman" w:cs="Times New Roman"/>
              </w:rPr>
              <w:t>январь-</w:t>
            </w:r>
            <w:r>
              <w:rPr>
                <w:rFonts w:ascii="Times New Roman" w:hAnsi="Times New Roman" w:cs="Times New Roman"/>
              </w:rPr>
              <w:t>декабрь</w:t>
            </w:r>
            <w:r w:rsidRPr="0014437C">
              <w:rPr>
                <w:rFonts w:ascii="Times New Roman" w:hAnsi="Times New Roman" w:cs="Times New Roman"/>
              </w:rPr>
              <w:t xml:space="preserve"> 202</w:t>
            </w:r>
            <w:r>
              <w:rPr>
                <w:rFonts w:ascii="Times New Roman" w:hAnsi="Times New Roman" w:cs="Times New Roman"/>
              </w:rPr>
              <w:t>5</w:t>
            </w:r>
            <w:r w:rsidRPr="0014437C">
              <w:rPr>
                <w:rFonts w:ascii="Times New Roman" w:hAnsi="Times New Roman" w:cs="Times New Roman"/>
              </w:rPr>
              <w:t xml:space="preserve"> года</w:t>
            </w:r>
          </w:p>
        </w:tc>
        <w:tc>
          <w:tcPr>
            <w:tcW w:w="1775" w:type="dxa"/>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68B4A378" w14:textId="77777777" w:rsidR="004102DA" w:rsidRPr="0014437C" w:rsidRDefault="004102DA" w:rsidP="00FC1421">
            <w:pPr>
              <w:shd w:val="clear" w:color="auto" w:fill="FFFFFF" w:themeFill="background1"/>
              <w:jc w:val="center"/>
              <w:rPr>
                <w:rFonts w:ascii="Times New Roman" w:hAnsi="Times New Roman" w:cs="Times New Roman"/>
              </w:rPr>
            </w:pPr>
            <w:r w:rsidRPr="0014437C">
              <w:rPr>
                <w:rFonts w:ascii="Times New Roman" w:hAnsi="Times New Roman" w:cs="Times New Roman"/>
              </w:rPr>
              <w:t xml:space="preserve">Задолженность на </w:t>
            </w:r>
            <w:r>
              <w:rPr>
                <w:rFonts w:ascii="Times New Roman" w:hAnsi="Times New Roman" w:cs="Times New Roman"/>
              </w:rPr>
              <w:t>01.01</w:t>
            </w:r>
            <w:r w:rsidRPr="0014437C">
              <w:rPr>
                <w:rFonts w:ascii="Times New Roman" w:hAnsi="Times New Roman" w:cs="Times New Roman"/>
              </w:rPr>
              <w:t>.202</w:t>
            </w:r>
            <w:r>
              <w:rPr>
                <w:rFonts w:ascii="Times New Roman" w:hAnsi="Times New Roman" w:cs="Times New Roman"/>
              </w:rPr>
              <w:t>6</w:t>
            </w:r>
          </w:p>
        </w:tc>
      </w:tr>
      <w:tr w:rsidR="004102DA" w:rsidRPr="0014437C" w14:paraId="42133E2C" w14:textId="77777777" w:rsidTr="00FC1421">
        <w:trPr>
          <w:trHeight w:val="300"/>
        </w:trPr>
        <w:tc>
          <w:tcPr>
            <w:tcW w:w="2709"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3C529F5F" w14:textId="77777777" w:rsidR="004102DA" w:rsidRPr="0014437C" w:rsidRDefault="004102DA" w:rsidP="00FC1421">
            <w:pPr>
              <w:shd w:val="clear" w:color="auto" w:fill="FFFFFF" w:themeFill="background1"/>
              <w:rPr>
                <w:rFonts w:ascii="Times New Roman" w:hAnsi="Times New Roman" w:cs="Times New Roman"/>
              </w:rPr>
            </w:pPr>
          </w:p>
        </w:tc>
        <w:tc>
          <w:tcPr>
            <w:tcW w:w="1777"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8B8CA11" w14:textId="77777777" w:rsidR="004102DA" w:rsidRPr="0014437C" w:rsidRDefault="004102DA" w:rsidP="00FC1421">
            <w:pPr>
              <w:shd w:val="clear" w:color="auto" w:fill="FFFFFF" w:themeFill="background1"/>
              <w:rPr>
                <w:rFonts w:ascii="Times New Roman" w:hAnsi="Times New Roman" w:cs="Times New Roman"/>
              </w:rPr>
            </w:pPr>
          </w:p>
        </w:tc>
        <w:tc>
          <w:tcPr>
            <w:tcW w:w="1282" w:type="dxa"/>
            <w:tcBorders>
              <w:top w:val="nil"/>
              <w:left w:val="nil"/>
              <w:bottom w:val="single" w:sz="4" w:space="0" w:color="auto"/>
              <w:right w:val="single" w:sz="4" w:space="0" w:color="auto"/>
            </w:tcBorders>
            <w:shd w:val="clear" w:color="auto" w:fill="FFFFFF" w:themeFill="background1"/>
            <w:noWrap/>
            <w:vAlign w:val="center"/>
            <w:hideMark/>
          </w:tcPr>
          <w:p w14:paraId="742CBDBF" w14:textId="77777777" w:rsidR="004102DA" w:rsidRPr="0014437C" w:rsidRDefault="004102DA" w:rsidP="00FC1421">
            <w:pPr>
              <w:shd w:val="clear" w:color="auto" w:fill="FFFFFF" w:themeFill="background1"/>
              <w:jc w:val="center"/>
              <w:rPr>
                <w:rFonts w:ascii="Times New Roman" w:hAnsi="Times New Roman" w:cs="Times New Roman"/>
              </w:rPr>
            </w:pPr>
            <w:r w:rsidRPr="0014437C">
              <w:rPr>
                <w:rFonts w:ascii="Times New Roman" w:hAnsi="Times New Roman" w:cs="Times New Roman"/>
              </w:rPr>
              <w:t>начислено</w:t>
            </w:r>
          </w:p>
        </w:tc>
        <w:tc>
          <w:tcPr>
            <w:tcW w:w="1267" w:type="dxa"/>
            <w:tcBorders>
              <w:top w:val="nil"/>
              <w:left w:val="nil"/>
              <w:bottom w:val="single" w:sz="4" w:space="0" w:color="auto"/>
              <w:right w:val="single" w:sz="4" w:space="0" w:color="auto"/>
            </w:tcBorders>
            <w:shd w:val="clear" w:color="auto" w:fill="FFFFFF" w:themeFill="background1"/>
            <w:noWrap/>
            <w:vAlign w:val="center"/>
            <w:hideMark/>
          </w:tcPr>
          <w:p w14:paraId="737844D7" w14:textId="77777777" w:rsidR="004102DA" w:rsidRPr="0014437C" w:rsidRDefault="004102DA" w:rsidP="00FC1421">
            <w:pPr>
              <w:jc w:val="center"/>
              <w:rPr>
                <w:rFonts w:ascii="Times New Roman" w:hAnsi="Times New Roman" w:cs="Times New Roman"/>
              </w:rPr>
            </w:pPr>
            <w:r w:rsidRPr="0014437C">
              <w:rPr>
                <w:rFonts w:ascii="Times New Roman" w:hAnsi="Times New Roman" w:cs="Times New Roman"/>
              </w:rPr>
              <w:t>оплачено</w:t>
            </w:r>
          </w:p>
        </w:tc>
        <w:tc>
          <w:tcPr>
            <w:tcW w:w="1107" w:type="dxa"/>
            <w:tcBorders>
              <w:top w:val="nil"/>
              <w:left w:val="nil"/>
              <w:bottom w:val="single" w:sz="4" w:space="0" w:color="auto"/>
              <w:right w:val="single" w:sz="4" w:space="0" w:color="auto"/>
            </w:tcBorders>
            <w:shd w:val="clear" w:color="auto" w:fill="FFFFFF" w:themeFill="background1"/>
            <w:noWrap/>
            <w:vAlign w:val="center"/>
            <w:hideMark/>
          </w:tcPr>
          <w:p w14:paraId="67F5E111" w14:textId="77777777" w:rsidR="004102DA" w:rsidRPr="0014437C" w:rsidRDefault="004102DA" w:rsidP="00FC1421">
            <w:pPr>
              <w:shd w:val="clear" w:color="auto" w:fill="FFFFFF" w:themeFill="background1"/>
              <w:jc w:val="center"/>
              <w:rPr>
                <w:rFonts w:ascii="Times New Roman" w:hAnsi="Times New Roman" w:cs="Times New Roman"/>
              </w:rPr>
            </w:pPr>
            <w:r w:rsidRPr="0014437C">
              <w:rPr>
                <w:rFonts w:ascii="Times New Roman" w:hAnsi="Times New Roman" w:cs="Times New Roman"/>
              </w:rPr>
              <w:t>%</w:t>
            </w:r>
          </w:p>
        </w:tc>
        <w:tc>
          <w:tcPr>
            <w:tcW w:w="1775" w:type="dxa"/>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EC837D8" w14:textId="77777777" w:rsidR="004102DA" w:rsidRPr="0014437C" w:rsidRDefault="004102DA" w:rsidP="00FC1421">
            <w:pPr>
              <w:shd w:val="clear" w:color="auto" w:fill="FFFFFF" w:themeFill="background1"/>
              <w:rPr>
                <w:rFonts w:ascii="Times New Roman" w:hAnsi="Times New Roman" w:cs="Times New Roman"/>
              </w:rPr>
            </w:pPr>
          </w:p>
        </w:tc>
      </w:tr>
      <w:tr w:rsidR="004102DA" w:rsidRPr="0014437C" w14:paraId="6E883867" w14:textId="77777777" w:rsidTr="00FC1421">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744FC9E" w14:textId="77777777" w:rsidR="004102DA" w:rsidRPr="0014437C" w:rsidRDefault="004102DA" w:rsidP="00FC1421">
            <w:pPr>
              <w:rPr>
                <w:rFonts w:ascii="Times New Roman" w:hAnsi="Times New Roman" w:cs="Times New Roman"/>
                <w:b/>
                <w:bCs/>
              </w:rPr>
            </w:pPr>
            <w:r w:rsidRPr="0014437C">
              <w:rPr>
                <w:rFonts w:ascii="Times New Roman" w:hAnsi="Times New Roman" w:cs="Times New Roman"/>
                <w:b/>
                <w:bCs/>
              </w:rPr>
              <w:t>Бюджет, всего, в т.ч.:</w:t>
            </w:r>
          </w:p>
        </w:tc>
        <w:tc>
          <w:tcPr>
            <w:tcW w:w="1777" w:type="dxa"/>
            <w:tcBorders>
              <w:top w:val="nil"/>
              <w:left w:val="nil"/>
              <w:bottom w:val="single" w:sz="4" w:space="0" w:color="auto"/>
              <w:right w:val="single" w:sz="4" w:space="0" w:color="auto"/>
            </w:tcBorders>
            <w:shd w:val="clear" w:color="auto" w:fill="FFFFFF" w:themeFill="background1"/>
            <w:noWrap/>
            <w:vAlign w:val="center"/>
            <w:hideMark/>
          </w:tcPr>
          <w:p w14:paraId="2C9C230D"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0</w:t>
            </w:r>
          </w:p>
        </w:tc>
        <w:tc>
          <w:tcPr>
            <w:tcW w:w="1282" w:type="dxa"/>
            <w:tcBorders>
              <w:top w:val="nil"/>
              <w:left w:val="nil"/>
              <w:bottom w:val="single" w:sz="4" w:space="0" w:color="auto"/>
              <w:right w:val="single" w:sz="4" w:space="0" w:color="auto"/>
            </w:tcBorders>
            <w:shd w:val="clear" w:color="auto" w:fill="FFFFFF" w:themeFill="background1"/>
            <w:noWrap/>
            <w:vAlign w:val="center"/>
          </w:tcPr>
          <w:p w14:paraId="7CF961B1" w14:textId="77777777" w:rsidR="004102DA" w:rsidRPr="00077C78" w:rsidRDefault="004102DA" w:rsidP="00FC1421">
            <w:pPr>
              <w:jc w:val="center"/>
              <w:rPr>
                <w:rFonts w:ascii="Times New Roman" w:hAnsi="Times New Roman" w:cs="Times New Roman"/>
                <w:b/>
                <w:bCs/>
              </w:rPr>
            </w:pPr>
            <w:r>
              <w:rPr>
                <w:rFonts w:ascii="Times New Roman" w:hAnsi="Times New Roman" w:cs="Times New Roman"/>
                <w:b/>
                <w:bCs/>
              </w:rPr>
              <w:t>920,00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0625B772"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920,00</w:t>
            </w:r>
          </w:p>
        </w:tc>
        <w:tc>
          <w:tcPr>
            <w:tcW w:w="1107" w:type="dxa"/>
            <w:tcBorders>
              <w:top w:val="nil"/>
              <w:left w:val="nil"/>
              <w:bottom w:val="single" w:sz="4" w:space="0" w:color="auto"/>
              <w:right w:val="single" w:sz="4" w:space="0" w:color="auto"/>
            </w:tcBorders>
            <w:shd w:val="clear" w:color="auto" w:fill="FFFFFF" w:themeFill="background1"/>
            <w:noWrap/>
            <w:vAlign w:val="center"/>
          </w:tcPr>
          <w:p w14:paraId="6FFB3281"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100,0</w:t>
            </w:r>
          </w:p>
        </w:tc>
        <w:tc>
          <w:tcPr>
            <w:tcW w:w="1775" w:type="dxa"/>
            <w:tcBorders>
              <w:top w:val="nil"/>
              <w:left w:val="nil"/>
              <w:bottom w:val="single" w:sz="4" w:space="0" w:color="auto"/>
              <w:right w:val="single" w:sz="4" w:space="0" w:color="auto"/>
            </w:tcBorders>
            <w:shd w:val="clear" w:color="auto" w:fill="FFFFFF" w:themeFill="background1"/>
            <w:noWrap/>
            <w:vAlign w:val="center"/>
          </w:tcPr>
          <w:p w14:paraId="12CD7182"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0,00</w:t>
            </w:r>
          </w:p>
        </w:tc>
      </w:tr>
      <w:tr w:rsidR="004102DA" w:rsidRPr="0014437C" w14:paraId="57B7BC08" w14:textId="77777777" w:rsidTr="00FC1421">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E8BFC0"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Федеральный бюджет</w:t>
            </w:r>
          </w:p>
        </w:tc>
        <w:tc>
          <w:tcPr>
            <w:tcW w:w="1777" w:type="dxa"/>
            <w:tcBorders>
              <w:top w:val="nil"/>
              <w:left w:val="nil"/>
              <w:bottom w:val="single" w:sz="4" w:space="0" w:color="auto"/>
              <w:right w:val="single" w:sz="4" w:space="0" w:color="auto"/>
            </w:tcBorders>
            <w:shd w:val="clear" w:color="auto" w:fill="FFFFFF" w:themeFill="background1"/>
            <w:noWrap/>
            <w:vAlign w:val="center"/>
          </w:tcPr>
          <w:p w14:paraId="4E111E29"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w:t>
            </w:r>
          </w:p>
        </w:tc>
        <w:tc>
          <w:tcPr>
            <w:tcW w:w="1282" w:type="dxa"/>
            <w:tcBorders>
              <w:top w:val="nil"/>
              <w:left w:val="nil"/>
              <w:bottom w:val="single" w:sz="4" w:space="0" w:color="auto"/>
              <w:right w:val="single" w:sz="4" w:space="0" w:color="auto"/>
            </w:tcBorders>
            <w:shd w:val="clear" w:color="auto" w:fill="FFFFFF" w:themeFill="background1"/>
            <w:noWrap/>
            <w:vAlign w:val="center"/>
          </w:tcPr>
          <w:p w14:paraId="01BEFD04" w14:textId="77777777" w:rsidR="004102DA" w:rsidRPr="00077C78" w:rsidRDefault="004102DA" w:rsidP="00FC1421">
            <w:pPr>
              <w:jc w:val="center"/>
              <w:rPr>
                <w:rFonts w:ascii="Times New Roman" w:hAnsi="Times New Roman" w:cs="Times New Roman"/>
              </w:rPr>
            </w:pPr>
            <w:r>
              <w:rPr>
                <w:rFonts w:ascii="Times New Roman" w:hAnsi="Times New Roman" w:cs="Times New Roman"/>
              </w:rPr>
              <w:t>55,80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16FD2812"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55,80</w:t>
            </w:r>
          </w:p>
        </w:tc>
        <w:tc>
          <w:tcPr>
            <w:tcW w:w="1107" w:type="dxa"/>
            <w:tcBorders>
              <w:top w:val="nil"/>
              <w:left w:val="nil"/>
              <w:bottom w:val="single" w:sz="4" w:space="0" w:color="auto"/>
              <w:right w:val="single" w:sz="4" w:space="0" w:color="auto"/>
            </w:tcBorders>
            <w:shd w:val="clear" w:color="auto" w:fill="FFFFFF" w:themeFill="background1"/>
            <w:noWrap/>
            <w:vAlign w:val="center"/>
          </w:tcPr>
          <w:p w14:paraId="08F6F510"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100,0</w:t>
            </w:r>
          </w:p>
        </w:tc>
        <w:tc>
          <w:tcPr>
            <w:tcW w:w="1775" w:type="dxa"/>
            <w:tcBorders>
              <w:top w:val="nil"/>
              <w:left w:val="nil"/>
              <w:bottom w:val="single" w:sz="4" w:space="0" w:color="auto"/>
              <w:right w:val="single" w:sz="4" w:space="0" w:color="auto"/>
            </w:tcBorders>
            <w:shd w:val="clear" w:color="auto" w:fill="FFFFFF" w:themeFill="background1"/>
            <w:noWrap/>
            <w:vAlign w:val="center"/>
          </w:tcPr>
          <w:p w14:paraId="05242BFA"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0,00</w:t>
            </w:r>
          </w:p>
        </w:tc>
      </w:tr>
      <w:tr w:rsidR="004102DA" w:rsidRPr="0014437C" w14:paraId="2F4B9541" w14:textId="77777777" w:rsidTr="00FC1421">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EB5712C"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Республиканский  бюджет</w:t>
            </w:r>
          </w:p>
        </w:tc>
        <w:tc>
          <w:tcPr>
            <w:tcW w:w="1777" w:type="dxa"/>
            <w:tcBorders>
              <w:top w:val="nil"/>
              <w:left w:val="nil"/>
              <w:bottom w:val="single" w:sz="4" w:space="0" w:color="auto"/>
              <w:right w:val="single" w:sz="4" w:space="0" w:color="auto"/>
            </w:tcBorders>
            <w:shd w:val="clear" w:color="auto" w:fill="FFFFFF" w:themeFill="background1"/>
            <w:noWrap/>
            <w:vAlign w:val="center"/>
          </w:tcPr>
          <w:p w14:paraId="51C37EE6"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w:t>
            </w:r>
          </w:p>
        </w:tc>
        <w:tc>
          <w:tcPr>
            <w:tcW w:w="1282" w:type="dxa"/>
            <w:tcBorders>
              <w:top w:val="nil"/>
              <w:left w:val="nil"/>
              <w:bottom w:val="single" w:sz="4" w:space="0" w:color="auto"/>
              <w:right w:val="single" w:sz="4" w:space="0" w:color="auto"/>
            </w:tcBorders>
            <w:shd w:val="clear" w:color="auto" w:fill="FFFFFF" w:themeFill="background1"/>
            <w:noWrap/>
            <w:vAlign w:val="center"/>
          </w:tcPr>
          <w:p w14:paraId="53E81632" w14:textId="77777777" w:rsidR="004102DA" w:rsidRPr="00077C78" w:rsidRDefault="004102DA" w:rsidP="00FC1421">
            <w:pPr>
              <w:jc w:val="center"/>
              <w:rPr>
                <w:rFonts w:ascii="Times New Roman" w:hAnsi="Times New Roman" w:cs="Times New Roman"/>
              </w:rPr>
            </w:pPr>
            <w:r>
              <w:rPr>
                <w:rFonts w:ascii="Times New Roman" w:hAnsi="Times New Roman" w:cs="Times New Roman"/>
              </w:rPr>
              <w:t>408,60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09A85170"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408,60</w:t>
            </w:r>
          </w:p>
        </w:tc>
        <w:tc>
          <w:tcPr>
            <w:tcW w:w="1107" w:type="dxa"/>
            <w:tcBorders>
              <w:top w:val="nil"/>
              <w:left w:val="nil"/>
              <w:bottom w:val="single" w:sz="4" w:space="0" w:color="auto"/>
              <w:right w:val="single" w:sz="4" w:space="0" w:color="auto"/>
            </w:tcBorders>
            <w:shd w:val="clear" w:color="auto" w:fill="FFFFFF" w:themeFill="background1"/>
            <w:noWrap/>
            <w:vAlign w:val="center"/>
          </w:tcPr>
          <w:p w14:paraId="1948DDED"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100,0</w:t>
            </w:r>
          </w:p>
        </w:tc>
        <w:tc>
          <w:tcPr>
            <w:tcW w:w="1775" w:type="dxa"/>
            <w:tcBorders>
              <w:top w:val="nil"/>
              <w:left w:val="nil"/>
              <w:bottom w:val="single" w:sz="4" w:space="0" w:color="auto"/>
              <w:right w:val="single" w:sz="4" w:space="0" w:color="auto"/>
            </w:tcBorders>
            <w:shd w:val="clear" w:color="auto" w:fill="FFFFFF" w:themeFill="background1"/>
            <w:noWrap/>
            <w:vAlign w:val="center"/>
          </w:tcPr>
          <w:p w14:paraId="1B769555"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0,00</w:t>
            </w:r>
          </w:p>
        </w:tc>
      </w:tr>
      <w:tr w:rsidR="004102DA" w:rsidRPr="0014437C" w14:paraId="05493DE6" w14:textId="77777777" w:rsidTr="00FC1421">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1A99B02"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Местный бюджет</w:t>
            </w:r>
          </w:p>
        </w:tc>
        <w:tc>
          <w:tcPr>
            <w:tcW w:w="1777" w:type="dxa"/>
            <w:tcBorders>
              <w:top w:val="nil"/>
              <w:left w:val="nil"/>
              <w:bottom w:val="single" w:sz="4" w:space="0" w:color="auto"/>
              <w:right w:val="single" w:sz="4" w:space="0" w:color="auto"/>
            </w:tcBorders>
            <w:shd w:val="clear" w:color="auto" w:fill="FFFFFF" w:themeFill="background1"/>
            <w:noWrap/>
            <w:vAlign w:val="center"/>
          </w:tcPr>
          <w:p w14:paraId="62AC5EA3"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w:t>
            </w:r>
          </w:p>
        </w:tc>
        <w:tc>
          <w:tcPr>
            <w:tcW w:w="1282" w:type="dxa"/>
            <w:tcBorders>
              <w:top w:val="nil"/>
              <w:left w:val="nil"/>
              <w:bottom w:val="single" w:sz="4" w:space="0" w:color="auto"/>
              <w:right w:val="single" w:sz="4" w:space="0" w:color="auto"/>
            </w:tcBorders>
            <w:shd w:val="clear" w:color="auto" w:fill="FFFFFF" w:themeFill="background1"/>
            <w:noWrap/>
            <w:vAlign w:val="center"/>
          </w:tcPr>
          <w:p w14:paraId="09B774ED" w14:textId="77777777" w:rsidR="004102DA" w:rsidRPr="00077C78" w:rsidRDefault="004102DA" w:rsidP="00FC1421">
            <w:pPr>
              <w:jc w:val="center"/>
              <w:rPr>
                <w:rFonts w:ascii="Times New Roman" w:hAnsi="Times New Roman" w:cs="Times New Roman"/>
              </w:rPr>
            </w:pPr>
            <w:r>
              <w:rPr>
                <w:rFonts w:ascii="Times New Roman" w:hAnsi="Times New Roman" w:cs="Times New Roman"/>
              </w:rPr>
              <w:t>455,60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5E0D61A4"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455,60</w:t>
            </w:r>
          </w:p>
        </w:tc>
        <w:tc>
          <w:tcPr>
            <w:tcW w:w="1107" w:type="dxa"/>
            <w:tcBorders>
              <w:top w:val="nil"/>
              <w:left w:val="nil"/>
              <w:bottom w:val="single" w:sz="4" w:space="0" w:color="auto"/>
              <w:right w:val="single" w:sz="4" w:space="0" w:color="auto"/>
            </w:tcBorders>
            <w:shd w:val="clear" w:color="auto" w:fill="FFFFFF" w:themeFill="background1"/>
            <w:noWrap/>
            <w:vAlign w:val="center"/>
          </w:tcPr>
          <w:p w14:paraId="4267BD99"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100,0</w:t>
            </w:r>
          </w:p>
        </w:tc>
        <w:tc>
          <w:tcPr>
            <w:tcW w:w="1775" w:type="dxa"/>
            <w:tcBorders>
              <w:top w:val="nil"/>
              <w:left w:val="nil"/>
              <w:bottom w:val="single" w:sz="4" w:space="0" w:color="auto"/>
              <w:right w:val="single" w:sz="4" w:space="0" w:color="auto"/>
            </w:tcBorders>
            <w:shd w:val="clear" w:color="auto" w:fill="FFFFFF" w:themeFill="background1"/>
            <w:noWrap/>
            <w:vAlign w:val="center"/>
          </w:tcPr>
          <w:p w14:paraId="20E17B70"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0,00</w:t>
            </w:r>
          </w:p>
        </w:tc>
      </w:tr>
      <w:tr w:rsidR="004102DA" w:rsidRPr="0014437C" w14:paraId="79918CA0" w14:textId="77777777" w:rsidTr="00FC1421">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5D85B99"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Население</w:t>
            </w:r>
          </w:p>
        </w:tc>
        <w:tc>
          <w:tcPr>
            <w:tcW w:w="1777" w:type="dxa"/>
            <w:tcBorders>
              <w:top w:val="nil"/>
              <w:left w:val="nil"/>
              <w:bottom w:val="single" w:sz="4" w:space="0" w:color="auto"/>
              <w:right w:val="single" w:sz="4" w:space="0" w:color="auto"/>
            </w:tcBorders>
            <w:shd w:val="clear" w:color="auto" w:fill="FFFFFF" w:themeFill="background1"/>
            <w:noWrap/>
            <w:vAlign w:val="center"/>
          </w:tcPr>
          <w:p w14:paraId="383EDB84"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4204,50</w:t>
            </w:r>
          </w:p>
        </w:tc>
        <w:tc>
          <w:tcPr>
            <w:tcW w:w="1282" w:type="dxa"/>
            <w:tcBorders>
              <w:top w:val="nil"/>
              <w:left w:val="nil"/>
              <w:bottom w:val="single" w:sz="4" w:space="0" w:color="auto"/>
              <w:right w:val="single" w:sz="4" w:space="0" w:color="auto"/>
            </w:tcBorders>
            <w:shd w:val="clear" w:color="auto" w:fill="FFFFFF" w:themeFill="background1"/>
            <w:noWrap/>
            <w:vAlign w:val="center"/>
          </w:tcPr>
          <w:p w14:paraId="5E78361C"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12179,50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44C0C43C"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2079,90</w:t>
            </w:r>
          </w:p>
        </w:tc>
        <w:tc>
          <w:tcPr>
            <w:tcW w:w="1107" w:type="dxa"/>
            <w:tcBorders>
              <w:top w:val="nil"/>
              <w:left w:val="nil"/>
              <w:bottom w:val="single" w:sz="4" w:space="0" w:color="auto"/>
              <w:right w:val="single" w:sz="4" w:space="0" w:color="auto"/>
            </w:tcBorders>
            <w:shd w:val="clear" w:color="auto" w:fill="FFFFFF" w:themeFill="background1"/>
            <w:noWrap/>
            <w:vAlign w:val="center"/>
          </w:tcPr>
          <w:p w14:paraId="32351980"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17,08</w:t>
            </w:r>
          </w:p>
        </w:tc>
        <w:tc>
          <w:tcPr>
            <w:tcW w:w="1775" w:type="dxa"/>
            <w:tcBorders>
              <w:top w:val="nil"/>
              <w:left w:val="nil"/>
              <w:bottom w:val="single" w:sz="4" w:space="0" w:color="auto"/>
              <w:right w:val="single" w:sz="4" w:space="0" w:color="auto"/>
            </w:tcBorders>
            <w:shd w:val="clear" w:color="auto" w:fill="FFFFFF" w:themeFill="background1"/>
            <w:noWrap/>
            <w:vAlign w:val="center"/>
          </w:tcPr>
          <w:p w14:paraId="3A2005F6"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10099,60</w:t>
            </w:r>
          </w:p>
        </w:tc>
      </w:tr>
      <w:tr w:rsidR="004102DA" w:rsidRPr="0014437C" w14:paraId="687191DD" w14:textId="77777777" w:rsidTr="00FC1421">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FCCC34B"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Исполнители коммунальных услуг</w:t>
            </w:r>
          </w:p>
        </w:tc>
        <w:tc>
          <w:tcPr>
            <w:tcW w:w="1777" w:type="dxa"/>
            <w:tcBorders>
              <w:top w:val="nil"/>
              <w:left w:val="nil"/>
              <w:bottom w:val="single" w:sz="4" w:space="0" w:color="auto"/>
              <w:right w:val="single" w:sz="4" w:space="0" w:color="auto"/>
            </w:tcBorders>
            <w:shd w:val="clear" w:color="auto" w:fill="FFFFFF" w:themeFill="background1"/>
            <w:noWrap/>
            <w:vAlign w:val="center"/>
          </w:tcPr>
          <w:p w14:paraId="4D6D071C"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w:t>
            </w:r>
          </w:p>
        </w:tc>
        <w:tc>
          <w:tcPr>
            <w:tcW w:w="1282" w:type="dxa"/>
            <w:tcBorders>
              <w:top w:val="nil"/>
              <w:left w:val="nil"/>
              <w:bottom w:val="single" w:sz="4" w:space="0" w:color="auto"/>
              <w:right w:val="single" w:sz="4" w:space="0" w:color="auto"/>
            </w:tcBorders>
            <w:shd w:val="clear" w:color="auto" w:fill="FFFFFF" w:themeFill="background1"/>
            <w:noWrap/>
            <w:vAlign w:val="center"/>
          </w:tcPr>
          <w:p w14:paraId="6AB6A878"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0,00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7C69E1A0"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0,00</w:t>
            </w:r>
          </w:p>
        </w:tc>
        <w:tc>
          <w:tcPr>
            <w:tcW w:w="1107" w:type="dxa"/>
            <w:tcBorders>
              <w:top w:val="nil"/>
              <w:left w:val="nil"/>
              <w:bottom w:val="single" w:sz="4" w:space="0" w:color="auto"/>
              <w:right w:val="single" w:sz="4" w:space="0" w:color="auto"/>
            </w:tcBorders>
            <w:shd w:val="clear" w:color="auto" w:fill="FFFFFF" w:themeFill="background1"/>
            <w:noWrap/>
            <w:vAlign w:val="center"/>
          </w:tcPr>
          <w:p w14:paraId="0501B5C2"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0,00</w:t>
            </w:r>
          </w:p>
        </w:tc>
        <w:tc>
          <w:tcPr>
            <w:tcW w:w="1775" w:type="dxa"/>
            <w:tcBorders>
              <w:top w:val="nil"/>
              <w:left w:val="nil"/>
              <w:bottom w:val="single" w:sz="4" w:space="0" w:color="auto"/>
              <w:right w:val="single" w:sz="4" w:space="0" w:color="auto"/>
            </w:tcBorders>
            <w:shd w:val="clear" w:color="auto" w:fill="FFFFFF" w:themeFill="background1"/>
            <w:noWrap/>
            <w:vAlign w:val="center"/>
          </w:tcPr>
          <w:p w14:paraId="2DA6860E"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0,00</w:t>
            </w:r>
          </w:p>
        </w:tc>
      </w:tr>
      <w:tr w:rsidR="004102DA" w:rsidRPr="0014437C" w14:paraId="781CBE4D" w14:textId="77777777" w:rsidTr="00FC1421">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7F5AFC3"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Прочие потребители</w:t>
            </w:r>
          </w:p>
        </w:tc>
        <w:tc>
          <w:tcPr>
            <w:tcW w:w="1777" w:type="dxa"/>
            <w:tcBorders>
              <w:top w:val="nil"/>
              <w:left w:val="nil"/>
              <w:bottom w:val="single" w:sz="4" w:space="0" w:color="auto"/>
              <w:right w:val="single" w:sz="4" w:space="0" w:color="auto"/>
            </w:tcBorders>
            <w:shd w:val="clear" w:color="auto" w:fill="FFFFFF" w:themeFill="background1"/>
            <w:noWrap/>
            <w:vAlign w:val="center"/>
          </w:tcPr>
          <w:p w14:paraId="5764BBEE"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w:t>
            </w:r>
          </w:p>
        </w:tc>
        <w:tc>
          <w:tcPr>
            <w:tcW w:w="1282" w:type="dxa"/>
            <w:tcBorders>
              <w:top w:val="nil"/>
              <w:left w:val="nil"/>
              <w:bottom w:val="single" w:sz="4" w:space="0" w:color="auto"/>
              <w:right w:val="single" w:sz="4" w:space="0" w:color="auto"/>
            </w:tcBorders>
            <w:shd w:val="clear" w:color="auto" w:fill="FFFFFF" w:themeFill="background1"/>
            <w:noWrap/>
            <w:vAlign w:val="center"/>
          </w:tcPr>
          <w:p w14:paraId="4E8A8F79"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0,00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34AEF205" w14:textId="77777777" w:rsidR="004102DA" w:rsidRPr="0069148A" w:rsidRDefault="004102DA" w:rsidP="00FC1421">
            <w:pPr>
              <w:jc w:val="center"/>
              <w:rPr>
                <w:rFonts w:ascii="Times New Roman" w:hAnsi="Times New Roman" w:cs="Times New Roman"/>
              </w:rPr>
            </w:pPr>
            <w:r>
              <w:rPr>
                <w:rFonts w:ascii="Times New Roman" w:hAnsi="Times New Roman" w:cs="Times New Roman"/>
              </w:rPr>
              <w:t>0,00</w:t>
            </w:r>
          </w:p>
        </w:tc>
        <w:tc>
          <w:tcPr>
            <w:tcW w:w="1107" w:type="dxa"/>
            <w:tcBorders>
              <w:top w:val="nil"/>
              <w:left w:val="nil"/>
              <w:bottom w:val="single" w:sz="4" w:space="0" w:color="auto"/>
              <w:right w:val="single" w:sz="4" w:space="0" w:color="auto"/>
            </w:tcBorders>
            <w:shd w:val="clear" w:color="auto" w:fill="FFFFFF" w:themeFill="background1"/>
            <w:noWrap/>
            <w:vAlign w:val="center"/>
          </w:tcPr>
          <w:p w14:paraId="36877439" w14:textId="77777777" w:rsidR="004102DA" w:rsidRPr="00C32261" w:rsidRDefault="004102DA" w:rsidP="00FC1421">
            <w:pPr>
              <w:jc w:val="center"/>
              <w:rPr>
                <w:rFonts w:ascii="Times New Roman" w:hAnsi="Times New Roman" w:cs="Times New Roman"/>
                <w:bCs/>
              </w:rPr>
            </w:pPr>
            <w:r>
              <w:rPr>
                <w:rFonts w:ascii="Times New Roman" w:hAnsi="Times New Roman" w:cs="Times New Roman"/>
                <w:bCs/>
              </w:rPr>
              <w:t>0,00</w:t>
            </w:r>
          </w:p>
        </w:tc>
        <w:tc>
          <w:tcPr>
            <w:tcW w:w="1775" w:type="dxa"/>
            <w:tcBorders>
              <w:top w:val="nil"/>
              <w:left w:val="nil"/>
              <w:bottom w:val="single" w:sz="4" w:space="0" w:color="auto"/>
              <w:right w:val="single" w:sz="4" w:space="0" w:color="auto"/>
            </w:tcBorders>
            <w:shd w:val="clear" w:color="auto" w:fill="FFFFFF" w:themeFill="background1"/>
            <w:noWrap/>
            <w:vAlign w:val="center"/>
          </w:tcPr>
          <w:p w14:paraId="05827059"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0,00</w:t>
            </w:r>
          </w:p>
        </w:tc>
      </w:tr>
      <w:tr w:rsidR="004102DA" w:rsidRPr="0014437C" w14:paraId="3D1F87D6" w14:textId="77777777" w:rsidTr="00FC1421">
        <w:trPr>
          <w:trHeight w:val="300"/>
        </w:trPr>
        <w:tc>
          <w:tcPr>
            <w:tcW w:w="27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1BD841E" w14:textId="77777777" w:rsidR="004102DA" w:rsidRPr="0014437C" w:rsidRDefault="004102DA" w:rsidP="00FC1421">
            <w:pPr>
              <w:rPr>
                <w:rFonts w:ascii="Times New Roman" w:hAnsi="Times New Roman" w:cs="Times New Roman"/>
              </w:rPr>
            </w:pPr>
            <w:r w:rsidRPr="0014437C">
              <w:rPr>
                <w:rFonts w:ascii="Times New Roman" w:hAnsi="Times New Roman" w:cs="Times New Roman"/>
              </w:rPr>
              <w:t>ВСЕГО:</w:t>
            </w:r>
          </w:p>
        </w:tc>
        <w:tc>
          <w:tcPr>
            <w:tcW w:w="1777" w:type="dxa"/>
            <w:tcBorders>
              <w:top w:val="nil"/>
              <w:left w:val="nil"/>
              <w:bottom w:val="single" w:sz="4" w:space="0" w:color="auto"/>
              <w:right w:val="single" w:sz="4" w:space="0" w:color="auto"/>
            </w:tcBorders>
            <w:shd w:val="clear" w:color="auto" w:fill="FFFFFF" w:themeFill="background1"/>
            <w:noWrap/>
            <w:vAlign w:val="center"/>
          </w:tcPr>
          <w:p w14:paraId="5E8214FD"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4204,50</w:t>
            </w:r>
          </w:p>
        </w:tc>
        <w:tc>
          <w:tcPr>
            <w:tcW w:w="1282" w:type="dxa"/>
            <w:tcBorders>
              <w:top w:val="nil"/>
              <w:left w:val="nil"/>
              <w:bottom w:val="single" w:sz="4" w:space="0" w:color="auto"/>
              <w:right w:val="single" w:sz="4" w:space="0" w:color="auto"/>
            </w:tcBorders>
            <w:shd w:val="clear" w:color="auto" w:fill="FFFFFF" w:themeFill="background1"/>
            <w:noWrap/>
            <w:vAlign w:val="center"/>
          </w:tcPr>
          <w:p w14:paraId="3F6C208E"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13099,50</w:t>
            </w:r>
          </w:p>
        </w:tc>
        <w:tc>
          <w:tcPr>
            <w:tcW w:w="1267" w:type="dxa"/>
            <w:tcBorders>
              <w:top w:val="nil"/>
              <w:left w:val="nil"/>
              <w:bottom w:val="single" w:sz="4" w:space="0" w:color="auto"/>
              <w:right w:val="single" w:sz="4" w:space="0" w:color="auto"/>
            </w:tcBorders>
            <w:shd w:val="clear" w:color="auto" w:fill="FFFFFF" w:themeFill="background1"/>
            <w:noWrap/>
            <w:vAlign w:val="center"/>
          </w:tcPr>
          <w:p w14:paraId="3229AE9E"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13099,50</w:t>
            </w:r>
          </w:p>
        </w:tc>
        <w:tc>
          <w:tcPr>
            <w:tcW w:w="1107" w:type="dxa"/>
            <w:tcBorders>
              <w:top w:val="nil"/>
              <w:left w:val="nil"/>
              <w:bottom w:val="single" w:sz="4" w:space="0" w:color="auto"/>
              <w:right w:val="single" w:sz="4" w:space="0" w:color="auto"/>
            </w:tcBorders>
            <w:shd w:val="clear" w:color="auto" w:fill="FFFFFF" w:themeFill="background1"/>
            <w:noWrap/>
            <w:vAlign w:val="center"/>
          </w:tcPr>
          <w:p w14:paraId="041CC4BC"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22,90</w:t>
            </w:r>
          </w:p>
        </w:tc>
        <w:tc>
          <w:tcPr>
            <w:tcW w:w="1775" w:type="dxa"/>
            <w:tcBorders>
              <w:top w:val="nil"/>
              <w:left w:val="nil"/>
              <w:bottom w:val="single" w:sz="4" w:space="0" w:color="auto"/>
              <w:right w:val="single" w:sz="4" w:space="0" w:color="auto"/>
            </w:tcBorders>
            <w:shd w:val="clear" w:color="auto" w:fill="FFFFFF" w:themeFill="background1"/>
            <w:noWrap/>
            <w:vAlign w:val="center"/>
          </w:tcPr>
          <w:p w14:paraId="5EB411E6" w14:textId="77777777" w:rsidR="004102DA" w:rsidRPr="0069148A" w:rsidRDefault="004102DA" w:rsidP="00FC1421">
            <w:pPr>
              <w:jc w:val="center"/>
              <w:rPr>
                <w:rFonts w:ascii="Times New Roman" w:hAnsi="Times New Roman" w:cs="Times New Roman"/>
                <w:b/>
                <w:bCs/>
              </w:rPr>
            </w:pPr>
            <w:r>
              <w:rPr>
                <w:rFonts w:ascii="Times New Roman" w:hAnsi="Times New Roman" w:cs="Times New Roman"/>
                <w:b/>
                <w:bCs/>
              </w:rPr>
              <w:t>10099,60</w:t>
            </w:r>
          </w:p>
        </w:tc>
      </w:tr>
    </w:tbl>
    <w:p w14:paraId="32977C9D" w14:textId="6521C5C4" w:rsidR="004102DA" w:rsidRPr="0001044E" w:rsidRDefault="004102DA" w:rsidP="00D5579A">
      <w:pPr>
        <w:ind w:firstLine="567"/>
        <w:jc w:val="center"/>
        <w:rPr>
          <w:rFonts w:ascii="Times New Roman" w:hAnsi="Times New Roman" w:cs="Times New Roman"/>
          <w:sz w:val="28"/>
          <w:szCs w:val="28"/>
        </w:rPr>
      </w:pPr>
      <w:r w:rsidRPr="00806169">
        <w:rPr>
          <w:rFonts w:ascii="Times New Roman" w:hAnsi="Times New Roman" w:cs="Times New Roman"/>
          <w:sz w:val="28"/>
          <w:szCs w:val="28"/>
        </w:rPr>
        <w:t>Задолженность за потребленные энергоресурсы организаций жилищно-коммунального хозяйства по состоянию 01.</w:t>
      </w:r>
      <w:r>
        <w:rPr>
          <w:rFonts w:ascii="Times New Roman" w:hAnsi="Times New Roman" w:cs="Times New Roman"/>
          <w:sz w:val="28"/>
          <w:szCs w:val="28"/>
        </w:rPr>
        <w:t>01</w:t>
      </w:r>
      <w:r w:rsidRPr="00806169">
        <w:rPr>
          <w:rFonts w:ascii="Times New Roman" w:hAnsi="Times New Roman" w:cs="Times New Roman"/>
          <w:sz w:val="28"/>
          <w:szCs w:val="28"/>
        </w:rPr>
        <w:t>.202</w:t>
      </w:r>
      <w:r>
        <w:rPr>
          <w:rFonts w:ascii="Times New Roman" w:hAnsi="Times New Roman" w:cs="Times New Roman"/>
          <w:sz w:val="28"/>
          <w:szCs w:val="28"/>
        </w:rPr>
        <w:t>6</w:t>
      </w:r>
      <w:r w:rsidRPr="00806169">
        <w:rPr>
          <w:rFonts w:ascii="Times New Roman" w:hAnsi="Times New Roman" w:cs="Times New Roman"/>
          <w:sz w:val="28"/>
          <w:szCs w:val="28"/>
        </w:rPr>
        <w:t xml:space="preserve"> г.</w:t>
      </w:r>
    </w:p>
    <w:tbl>
      <w:tblPr>
        <w:tblStyle w:val="af0"/>
        <w:tblW w:w="0" w:type="auto"/>
        <w:jc w:val="center"/>
        <w:tblLook w:val="04A0" w:firstRow="1" w:lastRow="0" w:firstColumn="1" w:lastColumn="0" w:noHBand="0" w:noVBand="1"/>
      </w:tblPr>
      <w:tblGrid>
        <w:gridCol w:w="1932"/>
        <w:gridCol w:w="3039"/>
        <w:gridCol w:w="2317"/>
        <w:gridCol w:w="2057"/>
      </w:tblGrid>
      <w:tr w:rsidR="004102DA" w:rsidRPr="006F1D00" w14:paraId="7852AFBA" w14:textId="77777777" w:rsidTr="00FC1421">
        <w:trPr>
          <w:trHeight w:val="687"/>
          <w:jc w:val="center"/>
        </w:trPr>
        <w:tc>
          <w:tcPr>
            <w:tcW w:w="1932" w:type="dxa"/>
            <w:vAlign w:val="center"/>
          </w:tcPr>
          <w:p w14:paraId="789453D8" w14:textId="77777777" w:rsidR="004102DA" w:rsidRPr="006F1D00" w:rsidRDefault="004102DA" w:rsidP="00FC1421">
            <w:pPr>
              <w:jc w:val="center"/>
              <w:rPr>
                <w:rFonts w:ascii="Times New Roman" w:hAnsi="Times New Roman" w:cs="Times New Roman"/>
              </w:rPr>
            </w:pPr>
            <w:r>
              <w:rPr>
                <w:rFonts w:ascii="Times New Roman" w:hAnsi="Times New Roman" w:cs="Times New Roman"/>
              </w:rPr>
              <w:t>Энергоресурсы</w:t>
            </w:r>
          </w:p>
        </w:tc>
        <w:tc>
          <w:tcPr>
            <w:tcW w:w="3039" w:type="dxa"/>
            <w:vAlign w:val="center"/>
          </w:tcPr>
          <w:p w14:paraId="6D618A3D" w14:textId="77777777" w:rsidR="004102DA" w:rsidRPr="006F1D00" w:rsidRDefault="004102DA" w:rsidP="00FC1421">
            <w:pPr>
              <w:jc w:val="center"/>
              <w:rPr>
                <w:rFonts w:ascii="Times New Roman" w:hAnsi="Times New Roman" w:cs="Times New Roman"/>
              </w:rPr>
            </w:pPr>
            <w:r w:rsidRPr="006F1D00">
              <w:rPr>
                <w:rFonts w:ascii="Times New Roman" w:hAnsi="Times New Roman" w:cs="Times New Roman"/>
              </w:rPr>
              <w:t>Задолженность</w:t>
            </w:r>
          </w:p>
          <w:p w14:paraId="52014144" w14:textId="77777777" w:rsidR="004102DA" w:rsidRPr="006F1D00" w:rsidRDefault="004102DA" w:rsidP="00FC1421">
            <w:pPr>
              <w:jc w:val="center"/>
              <w:rPr>
                <w:rFonts w:ascii="Times New Roman" w:hAnsi="Times New Roman" w:cs="Times New Roman"/>
              </w:rPr>
            </w:pPr>
            <w:r w:rsidRPr="006F1D00">
              <w:rPr>
                <w:rFonts w:ascii="Times New Roman" w:hAnsi="Times New Roman" w:cs="Times New Roman"/>
              </w:rPr>
              <w:t>(млн руб.)</w:t>
            </w:r>
          </w:p>
        </w:tc>
        <w:tc>
          <w:tcPr>
            <w:tcW w:w="2317" w:type="dxa"/>
            <w:vAlign w:val="center"/>
          </w:tcPr>
          <w:p w14:paraId="1531B854" w14:textId="77777777" w:rsidR="004102DA" w:rsidRDefault="004102DA" w:rsidP="00FC1421">
            <w:pPr>
              <w:jc w:val="center"/>
              <w:rPr>
                <w:rFonts w:ascii="Times New Roman" w:hAnsi="Times New Roman" w:cs="Times New Roman"/>
              </w:rPr>
            </w:pPr>
            <w:r w:rsidRPr="006F1D00">
              <w:rPr>
                <w:rFonts w:ascii="Times New Roman" w:hAnsi="Times New Roman" w:cs="Times New Roman"/>
              </w:rPr>
              <w:t xml:space="preserve">Начислено </w:t>
            </w:r>
          </w:p>
          <w:p w14:paraId="2F793433" w14:textId="77777777" w:rsidR="004102DA" w:rsidRDefault="004102DA" w:rsidP="00FC1421">
            <w:pPr>
              <w:jc w:val="center"/>
              <w:rPr>
                <w:rFonts w:ascii="Times New Roman" w:hAnsi="Times New Roman" w:cs="Times New Roman"/>
              </w:rPr>
            </w:pPr>
            <w:r>
              <w:rPr>
                <w:rFonts w:ascii="Times New Roman" w:hAnsi="Times New Roman" w:cs="Times New Roman"/>
              </w:rPr>
              <w:t>за январь-декабрь</w:t>
            </w:r>
          </w:p>
          <w:p w14:paraId="57D45F85" w14:textId="77777777" w:rsidR="004102DA" w:rsidRPr="006F1D00" w:rsidRDefault="004102DA" w:rsidP="00FC1421">
            <w:pPr>
              <w:jc w:val="center"/>
              <w:rPr>
                <w:rFonts w:ascii="Times New Roman" w:hAnsi="Times New Roman" w:cs="Times New Roman"/>
              </w:rPr>
            </w:pPr>
            <w:r w:rsidRPr="006F1D00">
              <w:rPr>
                <w:rFonts w:ascii="Times New Roman" w:hAnsi="Times New Roman" w:cs="Times New Roman"/>
              </w:rPr>
              <w:t xml:space="preserve"> (млн руб.)</w:t>
            </w:r>
          </w:p>
        </w:tc>
        <w:tc>
          <w:tcPr>
            <w:tcW w:w="2057" w:type="dxa"/>
            <w:vAlign w:val="center"/>
          </w:tcPr>
          <w:p w14:paraId="096146BD" w14:textId="77777777" w:rsidR="004102DA" w:rsidRPr="006F1D00" w:rsidRDefault="004102DA" w:rsidP="00FC1421">
            <w:pPr>
              <w:jc w:val="center"/>
              <w:rPr>
                <w:rFonts w:ascii="Times New Roman" w:hAnsi="Times New Roman" w:cs="Times New Roman"/>
              </w:rPr>
            </w:pPr>
            <w:r w:rsidRPr="006F1D00">
              <w:rPr>
                <w:rFonts w:ascii="Times New Roman" w:hAnsi="Times New Roman" w:cs="Times New Roman"/>
              </w:rPr>
              <w:t>Оплачено</w:t>
            </w:r>
          </w:p>
          <w:p w14:paraId="73E376D5" w14:textId="77777777" w:rsidR="004102DA" w:rsidRPr="006F1D00" w:rsidRDefault="004102DA" w:rsidP="00FC1421">
            <w:pPr>
              <w:jc w:val="center"/>
              <w:rPr>
                <w:rFonts w:ascii="Times New Roman" w:hAnsi="Times New Roman" w:cs="Times New Roman"/>
              </w:rPr>
            </w:pPr>
            <w:r w:rsidRPr="006F1D00">
              <w:rPr>
                <w:rFonts w:ascii="Times New Roman" w:hAnsi="Times New Roman" w:cs="Times New Roman"/>
              </w:rPr>
              <w:t>(млн руб.)</w:t>
            </w:r>
          </w:p>
        </w:tc>
      </w:tr>
      <w:tr w:rsidR="004102DA" w:rsidRPr="006F1D00" w14:paraId="1FF3DF67" w14:textId="77777777" w:rsidTr="00FC1421">
        <w:trPr>
          <w:jc w:val="center"/>
        </w:trPr>
        <w:tc>
          <w:tcPr>
            <w:tcW w:w="9345" w:type="dxa"/>
            <w:gridSpan w:val="4"/>
            <w:vAlign w:val="center"/>
          </w:tcPr>
          <w:p w14:paraId="172C7792" w14:textId="77777777" w:rsidR="004102DA" w:rsidRPr="00E71718" w:rsidRDefault="004102DA" w:rsidP="00FC1421">
            <w:pPr>
              <w:jc w:val="center"/>
              <w:rPr>
                <w:rFonts w:ascii="Times New Roman" w:hAnsi="Times New Roman" w:cs="Times New Roman"/>
                <w:b/>
              </w:rPr>
            </w:pPr>
            <w:r w:rsidRPr="00E71718">
              <w:rPr>
                <w:rFonts w:ascii="Times New Roman" w:hAnsi="Times New Roman" w:cs="Times New Roman"/>
                <w:b/>
              </w:rPr>
              <w:t>МУП «Коммунальник»</w:t>
            </w:r>
          </w:p>
        </w:tc>
      </w:tr>
      <w:tr w:rsidR="004102DA" w:rsidRPr="006F1D00" w14:paraId="02DF6A61" w14:textId="77777777" w:rsidTr="00FC1421">
        <w:trPr>
          <w:jc w:val="center"/>
        </w:trPr>
        <w:tc>
          <w:tcPr>
            <w:tcW w:w="1932" w:type="dxa"/>
            <w:vAlign w:val="center"/>
          </w:tcPr>
          <w:p w14:paraId="69CE3135" w14:textId="77777777" w:rsidR="004102DA" w:rsidRPr="00607869" w:rsidRDefault="004102DA" w:rsidP="00FC1421">
            <w:pPr>
              <w:jc w:val="center"/>
              <w:rPr>
                <w:rFonts w:ascii="Times New Roman" w:hAnsi="Times New Roman" w:cs="Times New Roman"/>
                <w:color w:val="FF0000"/>
              </w:rPr>
            </w:pPr>
            <w:r w:rsidRPr="006F1D00">
              <w:rPr>
                <w:rFonts w:ascii="Times New Roman" w:hAnsi="Times New Roman" w:cs="Times New Roman"/>
              </w:rPr>
              <w:t>Электроэнергия</w:t>
            </w:r>
          </w:p>
        </w:tc>
        <w:tc>
          <w:tcPr>
            <w:tcW w:w="3039" w:type="dxa"/>
            <w:vAlign w:val="center"/>
          </w:tcPr>
          <w:p w14:paraId="2642A056" w14:textId="77777777" w:rsidR="004102DA" w:rsidRPr="00752814" w:rsidRDefault="004102DA" w:rsidP="00FC1421">
            <w:pPr>
              <w:jc w:val="center"/>
              <w:rPr>
                <w:rFonts w:ascii="Times New Roman" w:hAnsi="Times New Roman" w:cs="Times New Roman"/>
                <w:color w:val="FF0000"/>
              </w:rPr>
            </w:pPr>
            <w:r>
              <w:rPr>
                <w:rFonts w:ascii="Times New Roman" w:hAnsi="Times New Roman" w:cs="Times New Roman"/>
                <w:color w:val="000000" w:themeColor="text1"/>
              </w:rPr>
              <w:t>43,984</w:t>
            </w:r>
          </w:p>
        </w:tc>
        <w:tc>
          <w:tcPr>
            <w:tcW w:w="2317" w:type="dxa"/>
            <w:vAlign w:val="center"/>
          </w:tcPr>
          <w:p w14:paraId="650DD42A" w14:textId="77777777" w:rsidR="004102DA" w:rsidRPr="00154853" w:rsidRDefault="004102DA" w:rsidP="00FC1421">
            <w:pPr>
              <w:jc w:val="center"/>
              <w:rPr>
                <w:rFonts w:ascii="Times New Roman" w:hAnsi="Times New Roman" w:cs="Times New Roman"/>
                <w:color w:val="000000" w:themeColor="text1"/>
              </w:rPr>
            </w:pPr>
            <w:r>
              <w:rPr>
                <w:rFonts w:ascii="Times New Roman" w:hAnsi="Times New Roman" w:cs="Times New Roman"/>
                <w:color w:val="000000" w:themeColor="text1"/>
              </w:rPr>
              <w:t>18,093</w:t>
            </w:r>
          </w:p>
        </w:tc>
        <w:tc>
          <w:tcPr>
            <w:tcW w:w="2057" w:type="dxa"/>
            <w:vAlign w:val="center"/>
          </w:tcPr>
          <w:p w14:paraId="5E912FB0" w14:textId="77777777" w:rsidR="004102DA" w:rsidRPr="00154853" w:rsidRDefault="004102DA" w:rsidP="00FC1421">
            <w:pPr>
              <w:jc w:val="center"/>
              <w:rPr>
                <w:rFonts w:ascii="Times New Roman" w:hAnsi="Times New Roman" w:cs="Times New Roman"/>
                <w:color w:val="000000" w:themeColor="text1"/>
              </w:rPr>
            </w:pPr>
            <w:r>
              <w:rPr>
                <w:rFonts w:ascii="Times New Roman" w:hAnsi="Times New Roman" w:cs="Times New Roman"/>
                <w:color w:val="000000" w:themeColor="text1"/>
              </w:rPr>
              <w:t>1,381</w:t>
            </w:r>
          </w:p>
        </w:tc>
      </w:tr>
      <w:tr w:rsidR="004102DA" w:rsidRPr="006F1D00" w14:paraId="44F522EF" w14:textId="77777777" w:rsidTr="00FC1421">
        <w:trPr>
          <w:jc w:val="center"/>
        </w:trPr>
        <w:tc>
          <w:tcPr>
            <w:tcW w:w="9345" w:type="dxa"/>
            <w:gridSpan w:val="4"/>
            <w:vAlign w:val="center"/>
          </w:tcPr>
          <w:p w14:paraId="5000ACE1" w14:textId="77777777" w:rsidR="004102DA" w:rsidRPr="00E71718" w:rsidRDefault="004102DA" w:rsidP="00FC1421">
            <w:pPr>
              <w:jc w:val="center"/>
              <w:rPr>
                <w:rFonts w:ascii="Times New Roman" w:hAnsi="Times New Roman" w:cs="Times New Roman"/>
                <w:b/>
              </w:rPr>
            </w:pPr>
            <w:r w:rsidRPr="00E71718">
              <w:rPr>
                <w:rFonts w:ascii="Times New Roman" w:hAnsi="Times New Roman" w:cs="Times New Roman"/>
                <w:b/>
              </w:rPr>
              <w:t>МУП ЖКХ «Эльбрус»</w:t>
            </w:r>
          </w:p>
        </w:tc>
      </w:tr>
      <w:tr w:rsidR="004102DA" w:rsidRPr="006F1D00" w14:paraId="0584F9A4" w14:textId="77777777" w:rsidTr="00FC1421">
        <w:trPr>
          <w:jc w:val="center"/>
        </w:trPr>
        <w:tc>
          <w:tcPr>
            <w:tcW w:w="1932" w:type="dxa"/>
            <w:vAlign w:val="center"/>
          </w:tcPr>
          <w:p w14:paraId="0B4A0A96" w14:textId="77777777" w:rsidR="004102DA" w:rsidRPr="00020605" w:rsidRDefault="004102DA" w:rsidP="00FC1421">
            <w:pPr>
              <w:jc w:val="center"/>
              <w:rPr>
                <w:rFonts w:ascii="Times New Roman" w:hAnsi="Times New Roman" w:cs="Times New Roman"/>
              </w:rPr>
            </w:pPr>
            <w:r w:rsidRPr="00020605">
              <w:rPr>
                <w:rFonts w:ascii="Times New Roman" w:hAnsi="Times New Roman" w:cs="Times New Roman"/>
              </w:rPr>
              <w:t>Электроэнергия</w:t>
            </w:r>
          </w:p>
        </w:tc>
        <w:tc>
          <w:tcPr>
            <w:tcW w:w="3039" w:type="dxa"/>
            <w:vAlign w:val="center"/>
          </w:tcPr>
          <w:p w14:paraId="3284D537" w14:textId="77777777" w:rsidR="004102DA" w:rsidRPr="00020605" w:rsidRDefault="004102DA" w:rsidP="00FC1421">
            <w:pPr>
              <w:jc w:val="center"/>
              <w:rPr>
                <w:rFonts w:ascii="Times New Roman" w:hAnsi="Times New Roman" w:cs="Times New Roman"/>
              </w:rPr>
            </w:pPr>
            <w:r>
              <w:rPr>
                <w:rFonts w:ascii="Times New Roman" w:hAnsi="Times New Roman" w:cs="Times New Roman"/>
              </w:rPr>
              <w:t>9,510</w:t>
            </w:r>
          </w:p>
        </w:tc>
        <w:tc>
          <w:tcPr>
            <w:tcW w:w="2317" w:type="dxa"/>
            <w:vAlign w:val="center"/>
          </w:tcPr>
          <w:p w14:paraId="2CF465B7" w14:textId="77777777" w:rsidR="004102DA" w:rsidRPr="00020605" w:rsidRDefault="004102DA" w:rsidP="00FC1421">
            <w:pPr>
              <w:jc w:val="center"/>
              <w:rPr>
                <w:rFonts w:ascii="Times New Roman" w:hAnsi="Times New Roman" w:cs="Times New Roman"/>
              </w:rPr>
            </w:pPr>
            <w:r>
              <w:rPr>
                <w:rFonts w:ascii="Times New Roman" w:hAnsi="Times New Roman" w:cs="Times New Roman"/>
              </w:rPr>
              <w:t>2,243</w:t>
            </w:r>
          </w:p>
        </w:tc>
        <w:tc>
          <w:tcPr>
            <w:tcW w:w="2057" w:type="dxa"/>
            <w:vAlign w:val="center"/>
          </w:tcPr>
          <w:p w14:paraId="36EEE2F1" w14:textId="77777777" w:rsidR="004102DA" w:rsidRPr="00020605" w:rsidRDefault="004102DA" w:rsidP="00FC1421">
            <w:pPr>
              <w:jc w:val="center"/>
              <w:rPr>
                <w:rFonts w:ascii="Times New Roman" w:hAnsi="Times New Roman" w:cs="Times New Roman"/>
              </w:rPr>
            </w:pPr>
            <w:r>
              <w:rPr>
                <w:rFonts w:ascii="Times New Roman" w:hAnsi="Times New Roman" w:cs="Times New Roman"/>
              </w:rPr>
              <w:t>0,890</w:t>
            </w:r>
          </w:p>
        </w:tc>
      </w:tr>
      <w:tr w:rsidR="004102DA" w:rsidRPr="006F1D00" w14:paraId="354C0D5E" w14:textId="77777777" w:rsidTr="00FC1421">
        <w:trPr>
          <w:jc w:val="center"/>
        </w:trPr>
        <w:tc>
          <w:tcPr>
            <w:tcW w:w="1932" w:type="dxa"/>
            <w:vAlign w:val="center"/>
          </w:tcPr>
          <w:p w14:paraId="5969C3FF" w14:textId="77777777" w:rsidR="004102DA" w:rsidRPr="00020605" w:rsidRDefault="004102DA" w:rsidP="00FC1421">
            <w:pPr>
              <w:jc w:val="center"/>
              <w:rPr>
                <w:rFonts w:ascii="Times New Roman" w:hAnsi="Times New Roman" w:cs="Times New Roman"/>
              </w:rPr>
            </w:pPr>
          </w:p>
        </w:tc>
        <w:tc>
          <w:tcPr>
            <w:tcW w:w="5356" w:type="dxa"/>
            <w:gridSpan w:val="2"/>
            <w:vAlign w:val="center"/>
          </w:tcPr>
          <w:p w14:paraId="4990E90D" w14:textId="77777777" w:rsidR="004102DA" w:rsidRPr="00880AEA" w:rsidRDefault="004102DA" w:rsidP="00FC1421">
            <w:pPr>
              <w:jc w:val="center"/>
              <w:rPr>
                <w:rFonts w:ascii="Times New Roman" w:hAnsi="Times New Roman" w:cs="Times New Roman"/>
                <w:b/>
              </w:rPr>
            </w:pPr>
            <w:r w:rsidRPr="00880AEA">
              <w:rPr>
                <w:rFonts w:ascii="Times New Roman" w:hAnsi="Times New Roman" w:cs="Times New Roman"/>
                <w:b/>
              </w:rPr>
              <w:t>МУП «Тепловые сети»</w:t>
            </w:r>
          </w:p>
        </w:tc>
        <w:tc>
          <w:tcPr>
            <w:tcW w:w="2057" w:type="dxa"/>
            <w:vAlign w:val="center"/>
          </w:tcPr>
          <w:p w14:paraId="57496246" w14:textId="77777777" w:rsidR="004102DA" w:rsidRPr="00020605" w:rsidRDefault="004102DA" w:rsidP="00FC1421">
            <w:pPr>
              <w:jc w:val="center"/>
              <w:rPr>
                <w:rFonts w:ascii="Times New Roman" w:hAnsi="Times New Roman" w:cs="Times New Roman"/>
              </w:rPr>
            </w:pPr>
          </w:p>
        </w:tc>
      </w:tr>
      <w:tr w:rsidR="004102DA" w:rsidRPr="006F1D00" w14:paraId="098AFFCD" w14:textId="77777777" w:rsidTr="00FC1421">
        <w:trPr>
          <w:jc w:val="center"/>
        </w:trPr>
        <w:tc>
          <w:tcPr>
            <w:tcW w:w="1932" w:type="dxa"/>
            <w:vAlign w:val="center"/>
          </w:tcPr>
          <w:p w14:paraId="41A9A53E" w14:textId="77777777" w:rsidR="004102DA" w:rsidRPr="00020605" w:rsidRDefault="004102DA" w:rsidP="00FC1421">
            <w:pPr>
              <w:jc w:val="center"/>
              <w:rPr>
                <w:rFonts w:ascii="Times New Roman" w:hAnsi="Times New Roman" w:cs="Times New Roman"/>
              </w:rPr>
            </w:pPr>
            <w:r>
              <w:rPr>
                <w:rFonts w:ascii="Times New Roman" w:hAnsi="Times New Roman" w:cs="Times New Roman"/>
              </w:rPr>
              <w:t>Электроэнергия</w:t>
            </w:r>
          </w:p>
        </w:tc>
        <w:tc>
          <w:tcPr>
            <w:tcW w:w="3039" w:type="dxa"/>
            <w:vAlign w:val="center"/>
          </w:tcPr>
          <w:p w14:paraId="24350A0D" w14:textId="77777777" w:rsidR="004102DA" w:rsidRDefault="004102DA" w:rsidP="00FC1421">
            <w:pPr>
              <w:jc w:val="center"/>
              <w:rPr>
                <w:rFonts w:ascii="Times New Roman" w:hAnsi="Times New Roman" w:cs="Times New Roman"/>
              </w:rPr>
            </w:pPr>
            <w:r>
              <w:rPr>
                <w:rFonts w:ascii="Times New Roman" w:hAnsi="Times New Roman" w:cs="Times New Roman"/>
              </w:rPr>
              <w:t>3,633</w:t>
            </w:r>
          </w:p>
        </w:tc>
        <w:tc>
          <w:tcPr>
            <w:tcW w:w="2317" w:type="dxa"/>
            <w:vAlign w:val="center"/>
          </w:tcPr>
          <w:p w14:paraId="21CF55FD" w14:textId="77777777" w:rsidR="004102DA" w:rsidRPr="00020605" w:rsidRDefault="004102DA" w:rsidP="00FC1421">
            <w:pPr>
              <w:jc w:val="center"/>
              <w:rPr>
                <w:rFonts w:ascii="Times New Roman" w:hAnsi="Times New Roman" w:cs="Times New Roman"/>
              </w:rPr>
            </w:pPr>
            <w:r>
              <w:rPr>
                <w:rFonts w:ascii="Times New Roman" w:hAnsi="Times New Roman" w:cs="Times New Roman"/>
              </w:rPr>
              <w:t>3,633</w:t>
            </w:r>
          </w:p>
        </w:tc>
        <w:tc>
          <w:tcPr>
            <w:tcW w:w="2057" w:type="dxa"/>
            <w:vAlign w:val="center"/>
          </w:tcPr>
          <w:p w14:paraId="2A228668" w14:textId="77777777" w:rsidR="004102DA" w:rsidRPr="00020605" w:rsidRDefault="004102DA" w:rsidP="00FC1421">
            <w:pPr>
              <w:jc w:val="center"/>
              <w:rPr>
                <w:rFonts w:ascii="Times New Roman" w:hAnsi="Times New Roman" w:cs="Times New Roman"/>
              </w:rPr>
            </w:pPr>
            <w:r>
              <w:rPr>
                <w:rFonts w:ascii="Times New Roman" w:hAnsi="Times New Roman" w:cs="Times New Roman"/>
              </w:rPr>
              <w:t>0</w:t>
            </w:r>
          </w:p>
        </w:tc>
      </w:tr>
      <w:tr w:rsidR="004102DA" w:rsidRPr="006F1D00" w14:paraId="4EFD2084" w14:textId="77777777" w:rsidTr="00FC1421">
        <w:trPr>
          <w:jc w:val="center"/>
        </w:trPr>
        <w:tc>
          <w:tcPr>
            <w:tcW w:w="1932" w:type="dxa"/>
            <w:vAlign w:val="center"/>
          </w:tcPr>
          <w:p w14:paraId="348421E8" w14:textId="77777777" w:rsidR="004102DA" w:rsidRDefault="004102DA" w:rsidP="00FC1421">
            <w:pPr>
              <w:jc w:val="center"/>
              <w:rPr>
                <w:rFonts w:ascii="Times New Roman" w:hAnsi="Times New Roman" w:cs="Times New Roman"/>
              </w:rPr>
            </w:pPr>
            <w:r>
              <w:rPr>
                <w:rFonts w:ascii="Times New Roman" w:hAnsi="Times New Roman" w:cs="Times New Roman"/>
              </w:rPr>
              <w:t>газ</w:t>
            </w:r>
          </w:p>
        </w:tc>
        <w:tc>
          <w:tcPr>
            <w:tcW w:w="3039" w:type="dxa"/>
            <w:vAlign w:val="center"/>
          </w:tcPr>
          <w:p w14:paraId="4C15913B" w14:textId="77777777" w:rsidR="004102DA" w:rsidRPr="000E07F6" w:rsidRDefault="004102DA" w:rsidP="00FC1421">
            <w:pPr>
              <w:jc w:val="center"/>
              <w:rPr>
                <w:rFonts w:ascii="Times New Roman" w:hAnsi="Times New Roman" w:cs="Times New Roman"/>
              </w:rPr>
            </w:pPr>
            <w:r w:rsidRPr="000E07F6">
              <w:rPr>
                <w:rFonts w:ascii="Times New Roman" w:eastAsiaTheme="minorHAnsi" w:hAnsi="Times New Roman" w:cs="Times New Roman"/>
                <w:color w:val="000000" w:themeColor="text1"/>
                <w:lang w:eastAsia="en-US"/>
              </w:rPr>
              <w:t>49</w:t>
            </w:r>
            <w:r>
              <w:rPr>
                <w:rFonts w:ascii="Times New Roman" w:eastAsiaTheme="minorHAnsi" w:hAnsi="Times New Roman" w:cs="Times New Roman"/>
                <w:color w:val="000000" w:themeColor="text1"/>
                <w:lang w:eastAsia="en-US"/>
              </w:rPr>
              <w:t>,973</w:t>
            </w:r>
          </w:p>
        </w:tc>
        <w:tc>
          <w:tcPr>
            <w:tcW w:w="2317" w:type="dxa"/>
            <w:vAlign w:val="center"/>
          </w:tcPr>
          <w:p w14:paraId="72715700" w14:textId="77777777" w:rsidR="004102DA" w:rsidRDefault="004102DA" w:rsidP="00FC1421">
            <w:pPr>
              <w:jc w:val="center"/>
              <w:rPr>
                <w:rFonts w:ascii="Times New Roman" w:hAnsi="Times New Roman" w:cs="Times New Roman"/>
              </w:rPr>
            </w:pPr>
            <w:r>
              <w:rPr>
                <w:rFonts w:ascii="Times New Roman" w:hAnsi="Times New Roman" w:cs="Times New Roman"/>
              </w:rPr>
              <w:t>49,973</w:t>
            </w:r>
          </w:p>
        </w:tc>
        <w:tc>
          <w:tcPr>
            <w:tcW w:w="2057" w:type="dxa"/>
            <w:vAlign w:val="center"/>
          </w:tcPr>
          <w:p w14:paraId="0123A1A6" w14:textId="77777777" w:rsidR="004102DA" w:rsidRDefault="004102DA" w:rsidP="00FC1421">
            <w:pPr>
              <w:jc w:val="center"/>
              <w:rPr>
                <w:rFonts w:ascii="Times New Roman" w:hAnsi="Times New Roman" w:cs="Times New Roman"/>
              </w:rPr>
            </w:pPr>
            <w:r>
              <w:rPr>
                <w:rFonts w:ascii="Times New Roman" w:hAnsi="Times New Roman" w:cs="Times New Roman"/>
              </w:rPr>
              <w:t>0</w:t>
            </w:r>
          </w:p>
        </w:tc>
      </w:tr>
      <w:tr w:rsidR="004102DA" w:rsidRPr="006F1D00" w14:paraId="62662F89" w14:textId="77777777" w:rsidTr="00FC1421">
        <w:trPr>
          <w:jc w:val="center"/>
        </w:trPr>
        <w:tc>
          <w:tcPr>
            <w:tcW w:w="1932" w:type="dxa"/>
            <w:vAlign w:val="center"/>
          </w:tcPr>
          <w:p w14:paraId="5FD53F2B" w14:textId="77777777" w:rsidR="004102DA" w:rsidRPr="00E71718" w:rsidRDefault="004102DA" w:rsidP="00FC1421">
            <w:pPr>
              <w:jc w:val="center"/>
              <w:rPr>
                <w:rFonts w:ascii="Times New Roman" w:hAnsi="Times New Roman" w:cs="Times New Roman"/>
                <w:b/>
              </w:rPr>
            </w:pPr>
            <w:r w:rsidRPr="00E71718">
              <w:rPr>
                <w:rFonts w:ascii="Times New Roman" w:hAnsi="Times New Roman" w:cs="Times New Roman"/>
                <w:b/>
              </w:rPr>
              <w:t>ИТОГО:</w:t>
            </w:r>
          </w:p>
        </w:tc>
        <w:tc>
          <w:tcPr>
            <w:tcW w:w="3039" w:type="dxa"/>
            <w:vAlign w:val="center"/>
          </w:tcPr>
          <w:p w14:paraId="12E54A69" w14:textId="77777777" w:rsidR="004102DA" w:rsidRPr="00E71718" w:rsidRDefault="004102DA" w:rsidP="00FC1421">
            <w:pPr>
              <w:jc w:val="center"/>
              <w:rPr>
                <w:rFonts w:ascii="Times New Roman" w:hAnsi="Times New Roman" w:cs="Times New Roman"/>
                <w:b/>
              </w:rPr>
            </w:pPr>
            <w:r>
              <w:rPr>
                <w:rFonts w:ascii="Times New Roman" w:hAnsi="Times New Roman" w:cs="Times New Roman"/>
                <w:b/>
              </w:rPr>
              <w:t>107,1</w:t>
            </w:r>
          </w:p>
        </w:tc>
        <w:tc>
          <w:tcPr>
            <w:tcW w:w="2317" w:type="dxa"/>
            <w:vAlign w:val="center"/>
          </w:tcPr>
          <w:p w14:paraId="0164664E" w14:textId="77777777" w:rsidR="004102DA" w:rsidRPr="00E71718" w:rsidRDefault="004102DA" w:rsidP="00FC1421">
            <w:pPr>
              <w:jc w:val="center"/>
              <w:rPr>
                <w:rFonts w:ascii="Times New Roman" w:hAnsi="Times New Roman" w:cs="Times New Roman"/>
                <w:b/>
              </w:rPr>
            </w:pPr>
            <w:r>
              <w:rPr>
                <w:rFonts w:ascii="Times New Roman" w:hAnsi="Times New Roman" w:cs="Times New Roman"/>
                <w:b/>
              </w:rPr>
              <w:t>70,309</w:t>
            </w:r>
          </w:p>
        </w:tc>
        <w:tc>
          <w:tcPr>
            <w:tcW w:w="2057" w:type="dxa"/>
            <w:vAlign w:val="center"/>
          </w:tcPr>
          <w:p w14:paraId="03B56EBE" w14:textId="77777777" w:rsidR="004102DA" w:rsidRPr="00E71718" w:rsidRDefault="004102DA" w:rsidP="00FC1421">
            <w:pPr>
              <w:jc w:val="center"/>
              <w:rPr>
                <w:rFonts w:ascii="Times New Roman" w:hAnsi="Times New Roman" w:cs="Times New Roman"/>
                <w:b/>
              </w:rPr>
            </w:pPr>
            <w:r>
              <w:rPr>
                <w:rFonts w:ascii="Times New Roman" w:hAnsi="Times New Roman" w:cs="Times New Roman"/>
                <w:b/>
              </w:rPr>
              <w:t>2,271</w:t>
            </w:r>
          </w:p>
        </w:tc>
      </w:tr>
    </w:tbl>
    <w:p w14:paraId="391997D1" w14:textId="77777777" w:rsidR="00870EAB" w:rsidRDefault="004102DA" w:rsidP="0033614D">
      <w:pPr>
        <w:tabs>
          <w:tab w:val="left" w:pos="675"/>
          <w:tab w:val="left" w:pos="1050"/>
          <w:tab w:val="left" w:pos="39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7C3BEB0A" w14:textId="79104A75" w:rsidR="002B44A5" w:rsidRDefault="00870EAB" w:rsidP="0033614D">
      <w:pPr>
        <w:tabs>
          <w:tab w:val="left" w:pos="675"/>
          <w:tab w:val="left" w:pos="1050"/>
          <w:tab w:val="left" w:pos="390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102DA" w:rsidRPr="00B90C53">
        <w:rPr>
          <w:rFonts w:ascii="Times New Roman" w:hAnsi="Times New Roman" w:cs="Times New Roman"/>
          <w:sz w:val="28"/>
          <w:szCs w:val="28"/>
        </w:rPr>
        <w:t xml:space="preserve">В целях оптимизации платежной дисциплины населения Эльбрусского муниципального района за потребленные энергоресурсы создана рабочая </w:t>
      </w:r>
      <w:r w:rsidR="004102DA">
        <w:rPr>
          <w:rFonts w:ascii="Times New Roman" w:hAnsi="Times New Roman" w:cs="Times New Roman"/>
          <w:sz w:val="28"/>
          <w:szCs w:val="28"/>
        </w:rPr>
        <w:t>комиссия</w:t>
      </w:r>
      <w:r w:rsidR="004102DA" w:rsidRPr="00B90C53">
        <w:rPr>
          <w:rFonts w:ascii="Times New Roman" w:hAnsi="Times New Roman" w:cs="Times New Roman"/>
          <w:sz w:val="28"/>
          <w:szCs w:val="28"/>
        </w:rPr>
        <w:t>, с привлечением заинтересованных сторон (администрация Эльбрусского муниципального района, администрации поселений, водоснабжающая организация, электроснабжающая организация). Также разработан план мероприятий (дорожная карта) по повышению эффективности функционирования предприятий теплоснабжения и водоснабжения.</w:t>
      </w:r>
    </w:p>
    <w:p w14:paraId="26F04A47" w14:textId="77777777" w:rsidR="00170B60" w:rsidRPr="0033614D" w:rsidRDefault="00170B60" w:rsidP="0033614D">
      <w:pPr>
        <w:tabs>
          <w:tab w:val="left" w:pos="675"/>
          <w:tab w:val="left" w:pos="1050"/>
          <w:tab w:val="left" w:pos="3900"/>
        </w:tabs>
        <w:spacing w:after="0" w:line="240" w:lineRule="auto"/>
        <w:jc w:val="both"/>
        <w:rPr>
          <w:rFonts w:ascii="Times New Roman" w:hAnsi="Times New Roman" w:cs="Times New Roman"/>
          <w:sz w:val="28"/>
          <w:szCs w:val="28"/>
        </w:rPr>
      </w:pPr>
    </w:p>
    <w:p w14:paraId="536CC8F2" w14:textId="77777777" w:rsidR="00E00946" w:rsidRPr="00B31FF3" w:rsidRDefault="009C7EF4" w:rsidP="00E00946">
      <w:pPr>
        <w:spacing w:after="0"/>
        <w:ind w:firstLine="567"/>
        <w:jc w:val="center"/>
        <w:rPr>
          <w:rFonts w:ascii="Times New Roman" w:eastAsia="Calibri" w:hAnsi="Times New Roman" w:cs="Times New Roman"/>
          <w:b/>
          <w:color w:val="000000" w:themeColor="text1"/>
          <w:sz w:val="28"/>
          <w:szCs w:val="28"/>
          <w:lang w:eastAsia="en-US"/>
        </w:rPr>
      </w:pPr>
      <w:r w:rsidRPr="007E20AD">
        <w:rPr>
          <w:rFonts w:ascii="Times New Roman" w:eastAsia="Calibri" w:hAnsi="Times New Roman" w:cs="Times New Roman"/>
          <w:b/>
          <w:color w:val="000000" w:themeColor="text1"/>
          <w:sz w:val="28"/>
          <w:szCs w:val="28"/>
          <w:lang w:eastAsia="en-US"/>
        </w:rPr>
        <w:t xml:space="preserve">Благоустройство </w:t>
      </w:r>
      <w:bookmarkEnd w:id="8"/>
      <w:r w:rsidR="0017020C" w:rsidRPr="007E20AD">
        <w:rPr>
          <w:rFonts w:ascii="Times New Roman" w:eastAsia="Calibri" w:hAnsi="Times New Roman" w:cs="Times New Roman"/>
          <w:b/>
          <w:color w:val="000000" w:themeColor="text1"/>
          <w:sz w:val="28"/>
          <w:szCs w:val="28"/>
          <w:lang w:eastAsia="en-US"/>
        </w:rPr>
        <w:t>и санитарное состояние территории</w:t>
      </w:r>
    </w:p>
    <w:p w14:paraId="77648042" w14:textId="629BE6A3" w:rsidR="004102DA" w:rsidRDefault="004102DA" w:rsidP="006A3AC5">
      <w:pPr>
        <w:tabs>
          <w:tab w:val="center" w:pos="4961"/>
          <w:tab w:val="left" w:pos="7035"/>
        </w:tabs>
        <w:spacing w:after="0" w:line="240" w:lineRule="auto"/>
        <w:ind w:firstLine="426"/>
        <w:jc w:val="both"/>
        <w:rPr>
          <w:rFonts w:ascii="Times New Roman" w:eastAsiaTheme="minorHAnsi" w:hAnsi="Times New Roman" w:cs="Times New Roman"/>
          <w:color w:val="000000"/>
          <w:spacing w:val="5"/>
          <w:sz w:val="27"/>
          <w:szCs w:val="27"/>
          <w:shd w:val="clear" w:color="auto" w:fill="FFFFFF"/>
        </w:rPr>
      </w:pPr>
      <w:r w:rsidRPr="004102DA">
        <w:rPr>
          <w:rFonts w:ascii="Times New Roman" w:eastAsia="Times New Roman" w:hAnsi="Times New Roman" w:cs="Times New Roman"/>
          <w:color w:val="000000"/>
          <w:sz w:val="27"/>
          <w:szCs w:val="27"/>
          <w:shd w:val="clear" w:color="auto" w:fill="FFFFFF"/>
        </w:rPr>
        <w:t xml:space="preserve">В рамках программы «Формирование комфортной городской среды» </w:t>
      </w:r>
      <w:r w:rsidRPr="004102DA">
        <w:rPr>
          <w:rFonts w:ascii="Times New Roman" w:eastAsia="Times New Roman" w:hAnsi="Times New Roman" w:cs="Times New Roman"/>
          <w:sz w:val="27"/>
          <w:szCs w:val="27"/>
        </w:rPr>
        <w:t xml:space="preserve">местной администрацией г.п.Тырныауз </w:t>
      </w:r>
      <w:r w:rsidR="00D5579A">
        <w:rPr>
          <w:rFonts w:ascii="Times New Roman" w:eastAsia="Times New Roman" w:hAnsi="Times New Roman" w:cs="Times New Roman"/>
          <w:sz w:val="27"/>
          <w:szCs w:val="27"/>
        </w:rPr>
        <w:t xml:space="preserve">проведены работы по </w:t>
      </w:r>
      <w:r w:rsidRPr="004102DA">
        <w:rPr>
          <w:rFonts w:ascii="Times New Roman" w:eastAsia="Times New Roman" w:hAnsi="Times New Roman" w:cs="Times New Roman"/>
          <w:sz w:val="27"/>
          <w:szCs w:val="27"/>
        </w:rPr>
        <w:t>благоустройству общественной территории – пешеходной зоны по пр.Эльбрусский (от моста через р.Гер</w:t>
      </w:r>
      <w:r w:rsidR="00D5579A">
        <w:rPr>
          <w:rFonts w:ascii="Times New Roman" w:eastAsia="Times New Roman" w:hAnsi="Times New Roman" w:cs="Times New Roman"/>
          <w:sz w:val="27"/>
          <w:szCs w:val="27"/>
        </w:rPr>
        <w:t>хожан-Суу до пр.Эльбрусский, 2) на</w:t>
      </w:r>
      <w:r w:rsidRPr="004102DA">
        <w:rPr>
          <w:rFonts w:ascii="Times New Roman" w:eastAsia="Times New Roman" w:hAnsi="Times New Roman" w:cs="Times New Roman"/>
          <w:sz w:val="27"/>
          <w:szCs w:val="27"/>
        </w:rPr>
        <w:t xml:space="preserve"> </w:t>
      </w:r>
      <w:r w:rsidR="00D5579A" w:rsidRPr="00D5579A">
        <w:rPr>
          <w:rFonts w:ascii="Times New Roman" w:eastAsiaTheme="minorHAnsi" w:hAnsi="Times New Roman" w:cs="Times New Roman"/>
          <w:color w:val="000000"/>
          <w:spacing w:val="5"/>
          <w:sz w:val="27"/>
          <w:szCs w:val="27"/>
          <w:shd w:val="clear" w:color="auto" w:fill="FFFFFF"/>
        </w:rPr>
        <w:t>сумм</w:t>
      </w:r>
      <w:r w:rsidR="00D5579A">
        <w:rPr>
          <w:rFonts w:ascii="Times New Roman" w:eastAsiaTheme="minorHAnsi" w:hAnsi="Times New Roman" w:cs="Times New Roman"/>
          <w:color w:val="000000"/>
          <w:spacing w:val="5"/>
          <w:sz w:val="27"/>
          <w:szCs w:val="27"/>
          <w:shd w:val="clear" w:color="auto" w:fill="FFFFFF"/>
        </w:rPr>
        <w:t>у</w:t>
      </w:r>
      <w:r w:rsidR="00D5579A" w:rsidRPr="00D5579A">
        <w:rPr>
          <w:rFonts w:ascii="Times New Roman" w:eastAsiaTheme="minorHAnsi" w:hAnsi="Times New Roman" w:cs="Times New Roman"/>
          <w:color w:val="000000"/>
          <w:spacing w:val="5"/>
          <w:sz w:val="27"/>
          <w:szCs w:val="27"/>
          <w:shd w:val="clear" w:color="auto" w:fill="FFFFFF"/>
        </w:rPr>
        <w:t xml:space="preserve"> 9 млн. руб.</w:t>
      </w:r>
      <w:r w:rsidRPr="004102DA">
        <w:rPr>
          <w:rFonts w:ascii="Times New Roman" w:eastAsiaTheme="minorHAnsi" w:hAnsi="Times New Roman" w:cs="Times New Roman"/>
          <w:color w:val="000000"/>
          <w:spacing w:val="5"/>
          <w:sz w:val="27"/>
          <w:szCs w:val="27"/>
          <w:shd w:val="clear" w:color="auto" w:fill="FFFFFF"/>
        </w:rPr>
        <w:t>.</w:t>
      </w:r>
    </w:p>
    <w:p w14:paraId="736C5B47" w14:textId="0BBEB42C" w:rsidR="004102DA" w:rsidRPr="004102DA" w:rsidRDefault="004102DA" w:rsidP="006A3AC5">
      <w:pPr>
        <w:spacing w:after="0" w:line="240" w:lineRule="auto"/>
        <w:ind w:firstLine="426"/>
        <w:jc w:val="both"/>
        <w:rPr>
          <w:rFonts w:ascii="Times New Roman" w:eastAsia="Times New Roman" w:hAnsi="Times New Roman" w:cs="Times New Roman"/>
          <w:sz w:val="28"/>
          <w:szCs w:val="28"/>
        </w:rPr>
      </w:pPr>
      <w:r w:rsidRPr="004102DA">
        <w:rPr>
          <w:rFonts w:ascii="Times New Roman" w:eastAsia="Times New Roman" w:hAnsi="Times New Roman" w:cs="Times New Roman"/>
          <w:sz w:val="28"/>
          <w:szCs w:val="28"/>
        </w:rPr>
        <w:t xml:space="preserve">Проведены работы по  благоустройству территории Эльбрусского районного суда по ул.Энеева, №11а. </w:t>
      </w:r>
    </w:p>
    <w:p w14:paraId="1D00156C" w14:textId="77243916" w:rsidR="006527A2" w:rsidRDefault="004102DA" w:rsidP="006A3AC5">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102DA">
        <w:rPr>
          <w:rFonts w:ascii="Times New Roman" w:eastAsia="Times New Roman" w:hAnsi="Times New Roman" w:cs="Times New Roman"/>
          <w:sz w:val="28"/>
          <w:szCs w:val="28"/>
        </w:rPr>
        <w:t>Проведены работы по благоустройству общественной автобусной остановки в рамках проекта «Этно стрит-арт: культура улиц», реализуемого центром «Турна»</w:t>
      </w:r>
      <w:r>
        <w:rPr>
          <w:rFonts w:ascii="Times New Roman" w:eastAsia="Times New Roman" w:hAnsi="Times New Roman" w:cs="Times New Roman"/>
          <w:sz w:val="28"/>
          <w:szCs w:val="28"/>
        </w:rPr>
        <w:t>.</w:t>
      </w:r>
    </w:p>
    <w:p w14:paraId="6A869363" w14:textId="2CA29B8F" w:rsidR="00C82CCE" w:rsidRDefault="00D5579A" w:rsidP="006A3AC5">
      <w:pPr>
        <w:spacing w:after="0" w:line="240" w:lineRule="auto"/>
        <w:ind w:firstLine="426"/>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C82CCE" w:rsidRPr="00C82CCE">
        <w:rPr>
          <w:rFonts w:ascii="Times New Roman" w:eastAsia="Times New Roman" w:hAnsi="Times New Roman" w:cs="Times New Roman"/>
          <w:sz w:val="28"/>
          <w:szCs w:val="28"/>
        </w:rPr>
        <w:t>а территории Эльбрусского муниципального района транспортирование твёрдых коммунальных отходов (ТКО) в соответствии</w:t>
      </w:r>
      <w:r>
        <w:rPr>
          <w:rFonts w:ascii="Times New Roman" w:eastAsia="Times New Roman" w:hAnsi="Times New Roman" w:cs="Times New Roman"/>
          <w:sz w:val="28"/>
          <w:szCs w:val="28"/>
        </w:rPr>
        <w:t xml:space="preserve"> </w:t>
      </w:r>
      <w:r w:rsidR="00C82CCE" w:rsidRPr="00C82CCE">
        <w:rPr>
          <w:rFonts w:ascii="Times New Roman" w:eastAsia="Times New Roman" w:hAnsi="Times New Roman" w:cs="Times New Roman"/>
          <w:sz w:val="28"/>
          <w:szCs w:val="28"/>
        </w:rPr>
        <w:t>с законодательством РФ осуществляет ООО «Экологистика» –  региональный оператор по обращению с ТКО в Кабардино-Балкарской Республике.</w:t>
      </w:r>
    </w:p>
    <w:p w14:paraId="246285B2" w14:textId="7C92D42D" w:rsidR="00A24CE0" w:rsidRDefault="00C82CCE" w:rsidP="006A3AC5">
      <w:pPr>
        <w:spacing w:after="0" w:line="240" w:lineRule="auto"/>
        <w:ind w:firstLine="426"/>
        <w:jc w:val="both"/>
        <w:outlineLvl w:val="0"/>
        <w:rPr>
          <w:rFonts w:ascii="Times New Roman" w:eastAsia="Times New Roman" w:hAnsi="Times New Roman" w:cs="Times New Roman"/>
          <w:sz w:val="28"/>
          <w:szCs w:val="28"/>
        </w:rPr>
      </w:pPr>
      <w:r w:rsidRPr="00C82CCE">
        <w:rPr>
          <w:rFonts w:ascii="Times New Roman" w:eastAsia="Times New Roman" w:hAnsi="Times New Roman" w:cs="Times New Roman"/>
          <w:sz w:val="28"/>
          <w:szCs w:val="28"/>
        </w:rPr>
        <w:t xml:space="preserve">Территория АО «Кавказ.РФ»  (от выката на поляне Азау до станции «Гара-Баши») находится в образцовом состоянии. По всей территории стоят урны и мусорные контейнеры. В АО «Кавказ.РФ» имеются штатные дворники, которые ежедневно   проводят уборку территории и следят за её чистотой.                 </w:t>
      </w:r>
    </w:p>
    <w:p w14:paraId="70D13A43" w14:textId="4D8AE861" w:rsidR="00C82CCE" w:rsidRPr="00C82CCE" w:rsidRDefault="00921B86" w:rsidP="006A3AC5">
      <w:pPr>
        <w:spacing w:after="0" w:line="240" w:lineRule="auto"/>
        <w:ind w:firstLine="426"/>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82CCE" w:rsidRPr="00C82CCE">
        <w:rPr>
          <w:rFonts w:ascii="Times New Roman" w:eastAsia="Times New Roman" w:hAnsi="Times New Roman" w:cs="Times New Roman"/>
          <w:sz w:val="28"/>
          <w:szCs w:val="28"/>
        </w:rPr>
        <w:t>Администрациями поселений района (г.п.Тырныауз, сельскими поселениями Кенделен, Лашкута, Бедык, Былым, В. Баксан, Эльбрус) в соответствии с мероприятиями, предусмотренными муниципальными дорожными фондами, выполняются работы по нормативному содержанию автомобильных дорог общего пользования местного значения в пределах полосы отвода и мероприятия по санитарной очистке придорожных полос, прилегающих к указанным автодорогам (уборка мусора, обрезка деревьев, ликвидация несанкционированных свалок и др.)</w:t>
      </w:r>
    </w:p>
    <w:p w14:paraId="25B51E7E" w14:textId="73D1AE50" w:rsidR="00C82CCE" w:rsidRDefault="00C82CCE" w:rsidP="006A3AC5">
      <w:pPr>
        <w:spacing w:after="0" w:line="240" w:lineRule="auto"/>
        <w:ind w:firstLine="426"/>
        <w:jc w:val="both"/>
        <w:outlineLvl w:val="0"/>
        <w:rPr>
          <w:rFonts w:ascii="Times New Roman" w:eastAsia="Times New Roman" w:hAnsi="Times New Roman" w:cs="Times New Roman"/>
          <w:sz w:val="28"/>
          <w:szCs w:val="28"/>
        </w:rPr>
      </w:pPr>
      <w:r w:rsidRPr="00C82CCE">
        <w:rPr>
          <w:rFonts w:ascii="Times New Roman" w:eastAsia="Times New Roman" w:hAnsi="Times New Roman" w:cs="Times New Roman"/>
          <w:sz w:val="28"/>
          <w:szCs w:val="28"/>
        </w:rPr>
        <w:t xml:space="preserve">Местными администрациями поселений совместно с общественными организациями и жителями поселений на регулярной основе проводятся субботники, в том числе осуществляется уборка территорий, прилегающих к мусорным контейнерам, осуществляется уборка общественных территорий, парков и пойм рек. </w:t>
      </w:r>
    </w:p>
    <w:p w14:paraId="38EA3CC7" w14:textId="6807C550" w:rsidR="00A24CE0" w:rsidRPr="00A24CE0" w:rsidRDefault="00A24CE0" w:rsidP="006A3AC5">
      <w:pPr>
        <w:spacing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24CE0">
        <w:rPr>
          <w:rFonts w:ascii="Times New Roman" w:eastAsia="Times New Roman" w:hAnsi="Times New Roman" w:cs="Times New Roman"/>
          <w:sz w:val="28"/>
          <w:szCs w:val="28"/>
        </w:rPr>
        <w:t>Местной администрацией г.п.Тырныауз закуплено 63 мусорных контейнера, проведена работа по их расстановке на существующих контейнерных площадках.</w:t>
      </w:r>
    </w:p>
    <w:p w14:paraId="597B18A0" w14:textId="7DE64793" w:rsidR="00C82CCE" w:rsidRPr="006527A2" w:rsidRDefault="00C82CCE" w:rsidP="006A3AC5">
      <w:pPr>
        <w:spacing w:after="0" w:line="240" w:lineRule="auto"/>
        <w:ind w:firstLine="426"/>
        <w:jc w:val="both"/>
        <w:outlineLvl w:val="0"/>
        <w:rPr>
          <w:rFonts w:ascii="Times New Roman" w:eastAsia="Times New Roman" w:hAnsi="Times New Roman" w:cs="Times New Roman"/>
          <w:sz w:val="28"/>
          <w:szCs w:val="28"/>
        </w:rPr>
      </w:pPr>
    </w:p>
    <w:p w14:paraId="626C88BE" w14:textId="77777777" w:rsidR="00C44E4B" w:rsidRPr="00193B46" w:rsidRDefault="00C44E4B" w:rsidP="008A0E15">
      <w:pPr>
        <w:spacing w:after="0"/>
        <w:jc w:val="center"/>
        <w:rPr>
          <w:rFonts w:ascii="Times New Roman" w:hAnsi="Times New Roman" w:cs="Times New Roman"/>
          <w:b/>
          <w:color w:val="000000" w:themeColor="text1"/>
          <w:sz w:val="28"/>
          <w:szCs w:val="28"/>
        </w:rPr>
      </w:pPr>
      <w:bookmarkStart w:id="9" w:name="_Hlk41905586"/>
      <w:r w:rsidRPr="007E20AD">
        <w:rPr>
          <w:rFonts w:ascii="Times New Roman" w:hAnsi="Times New Roman" w:cs="Times New Roman"/>
          <w:b/>
          <w:color w:val="000000" w:themeColor="text1"/>
          <w:sz w:val="28"/>
          <w:szCs w:val="28"/>
        </w:rPr>
        <w:t>Транспорт</w:t>
      </w:r>
    </w:p>
    <w:p w14:paraId="13E1B2B3" w14:textId="77777777" w:rsidR="004102DA" w:rsidRPr="00AB6411" w:rsidRDefault="004102DA" w:rsidP="006A3AC5">
      <w:pPr>
        <w:spacing w:after="0" w:line="240" w:lineRule="auto"/>
        <w:ind w:firstLine="426"/>
        <w:jc w:val="both"/>
        <w:rPr>
          <w:rFonts w:ascii="Times New Roman" w:hAnsi="Times New Roman" w:cs="Times New Roman"/>
          <w:sz w:val="28"/>
          <w:szCs w:val="28"/>
        </w:rPr>
      </w:pPr>
      <w:r w:rsidRPr="00AB6411">
        <w:rPr>
          <w:rFonts w:ascii="Times New Roman" w:hAnsi="Times New Roman" w:cs="Times New Roman"/>
          <w:sz w:val="28"/>
          <w:szCs w:val="28"/>
        </w:rPr>
        <w:t>На территории Эльбрусского муниципального района в настоящее время регулярные пассажирские перевозки по нерегулируемым тарифам по межмуниципальным маршрутам регулярных перевозок осуществляет</w:t>
      </w:r>
      <w:r>
        <w:rPr>
          <w:rFonts w:ascii="Times New Roman" w:hAnsi="Times New Roman" w:cs="Times New Roman"/>
          <w:sz w:val="28"/>
          <w:szCs w:val="28"/>
        </w:rPr>
        <w:t xml:space="preserve">                  </w:t>
      </w:r>
      <w:r w:rsidRPr="00AB6411">
        <w:rPr>
          <w:rFonts w:ascii="Times New Roman" w:hAnsi="Times New Roman" w:cs="Times New Roman"/>
          <w:sz w:val="28"/>
          <w:szCs w:val="28"/>
        </w:rPr>
        <w:t xml:space="preserve"> ООО «Эльбрус Авто». Весь подвижной состав, </w:t>
      </w:r>
      <w:r>
        <w:rPr>
          <w:rFonts w:ascii="Times New Roman" w:hAnsi="Times New Roman" w:cs="Times New Roman"/>
          <w:sz w:val="28"/>
          <w:szCs w:val="28"/>
        </w:rPr>
        <w:t>насчитывающий 36</w:t>
      </w:r>
      <w:r w:rsidRPr="00AB6411">
        <w:rPr>
          <w:rFonts w:ascii="Times New Roman" w:hAnsi="Times New Roman" w:cs="Times New Roman"/>
          <w:sz w:val="28"/>
          <w:szCs w:val="28"/>
        </w:rPr>
        <w:t xml:space="preserve"> единиц, оснащён системой ГЛОНАСС.</w:t>
      </w:r>
    </w:p>
    <w:p w14:paraId="54914003" w14:textId="2A1D5702" w:rsidR="004102DA" w:rsidRPr="00AB6411" w:rsidRDefault="004102DA" w:rsidP="006A3AC5">
      <w:pPr>
        <w:spacing w:after="0" w:line="240" w:lineRule="auto"/>
        <w:ind w:firstLine="426"/>
        <w:jc w:val="both"/>
        <w:rPr>
          <w:rFonts w:ascii="Times New Roman" w:hAnsi="Times New Roman" w:cs="Times New Roman"/>
          <w:sz w:val="28"/>
          <w:szCs w:val="28"/>
        </w:rPr>
      </w:pPr>
      <w:r w:rsidRPr="00AB6411">
        <w:rPr>
          <w:rFonts w:ascii="Times New Roman" w:hAnsi="Times New Roman" w:cs="Times New Roman"/>
          <w:sz w:val="28"/>
          <w:szCs w:val="28"/>
        </w:rPr>
        <w:t>За 202</w:t>
      </w:r>
      <w:r>
        <w:rPr>
          <w:rFonts w:ascii="Times New Roman" w:hAnsi="Times New Roman" w:cs="Times New Roman"/>
          <w:sz w:val="28"/>
          <w:szCs w:val="28"/>
        </w:rPr>
        <w:t>5</w:t>
      </w:r>
      <w:r w:rsidRPr="00AB6411">
        <w:rPr>
          <w:rFonts w:ascii="Times New Roman" w:hAnsi="Times New Roman" w:cs="Times New Roman"/>
          <w:sz w:val="28"/>
          <w:szCs w:val="28"/>
        </w:rPr>
        <w:t xml:space="preserve"> год предприятием ООО «Эльбрус-Авто» перевезено пассажиров </w:t>
      </w:r>
      <w:r>
        <w:rPr>
          <w:rFonts w:ascii="Times New Roman" w:hAnsi="Times New Roman" w:cs="Times New Roman"/>
          <w:sz w:val="28"/>
          <w:szCs w:val="28"/>
        </w:rPr>
        <w:t>27,2</w:t>
      </w:r>
      <w:r w:rsidRPr="00AB6411">
        <w:rPr>
          <w:rFonts w:ascii="Times New Roman" w:hAnsi="Times New Roman" w:cs="Times New Roman"/>
          <w:sz w:val="28"/>
          <w:szCs w:val="28"/>
        </w:rPr>
        <w:t xml:space="preserve"> тыс. человек.</w:t>
      </w:r>
    </w:p>
    <w:p w14:paraId="3B861F7F" w14:textId="6378B6FA" w:rsidR="004102DA" w:rsidRPr="0038598C" w:rsidRDefault="004102DA" w:rsidP="0038598C">
      <w:pPr>
        <w:spacing w:after="0" w:line="240" w:lineRule="auto"/>
        <w:ind w:firstLine="720"/>
        <w:jc w:val="both"/>
        <w:rPr>
          <w:rFonts w:ascii="Times New Roman" w:hAnsi="Times New Roman" w:cs="Times New Roman"/>
          <w:sz w:val="28"/>
          <w:szCs w:val="28"/>
        </w:rPr>
      </w:pPr>
      <w:r w:rsidRPr="00AB6411">
        <w:rPr>
          <w:rFonts w:ascii="Times New Roman" w:hAnsi="Times New Roman" w:cs="Times New Roman"/>
          <w:sz w:val="28"/>
          <w:szCs w:val="28"/>
        </w:rPr>
        <w:t>В целях оптимизации маршрутной сети в районе, местной администрацией   Эльбрусского муниципального района с начала 202</w:t>
      </w:r>
      <w:r>
        <w:rPr>
          <w:rFonts w:ascii="Times New Roman" w:hAnsi="Times New Roman" w:cs="Times New Roman"/>
          <w:sz w:val="28"/>
          <w:szCs w:val="28"/>
        </w:rPr>
        <w:t xml:space="preserve">3 </w:t>
      </w:r>
      <w:r w:rsidRPr="00AB6411">
        <w:rPr>
          <w:rFonts w:ascii="Times New Roman" w:hAnsi="Times New Roman" w:cs="Times New Roman"/>
          <w:sz w:val="28"/>
          <w:szCs w:val="28"/>
        </w:rPr>
        <w:t>года неоднократно были объявлены открытые конкурсы на право осуществления внутри</w:t>
      </w:r>
      <w:r w:rsidR="00D5579A">
        <w:rPr>
          <w:rFonts w:ascii="Times New Roman" w:hAnsi="Times New Roman" w:cs="Times New Roman"/>
          <w:sz w:val="28"/>
          <w:szCs w:val="28"/>
        </w:rPr>
        <w:t xml:space="preserve"> </w:t>
      </w:r>
      <w:r w:rsidRPr="00AB6411">
        <w:rPr>
          <w:rFonts w:ascii="Times New Roman" w:hAnsi="Times New Roman" w:cs="Times New Roman"/>
          <w:sz w:val="28"/>
          <w:szCs w:val="28"/>
        </w:rPr>
        <w:t xml:space="preserve">муниципальных пассажирских перевозок по </w:t>
      </w:r>
      <w:r>
        <w:rPr>
          <w:rFonts w:ascii="Times New Roman" w:hAnsi="Times New Roman" w:cs="Times New Roman"/>
          <w:sz w:val="28"/>
          <w:szCs w:val="28"/>
        </w:rPr>
        <w:t>двум</w:t>
      </w:r>
      <w:r w:rsidRPr="00AB6411">
        <w:rPr>
          <w:rFonts w:ascii="Times New Roman" w:hAnsi="Times New Roman" w:cs="Times New Roman"/>
          <w:sz w:val="28"/>
          <w:szCs w:val="28"/>
        </w:rPr>
        <w:t xml:space="preserve"> маршрутам. Заявок на данный конкурс не поступило. Работа в данном направлении будет продолжена.</w:t>
      </w:r>
    </w:p>
    <w:p w14:paraId="6BC7C884" w14:textId="77777777" w:rsidR="004102DA" w:rsidRDefault="004102DA" w:rsidP="00A24CE0">
      <w:pPr>
        <w:spacing w:after="0"/>
        <w:rPr>
          <w:rFonts w:ascii="Times New Roman" w:hAnsi="Times New Roman" w:cs="Times New Roman"/>
          <w:b/>
          <w:sz w:val="28"/>
          <w:szCs w:val="28"/>
        </w:rPr>
      </w:pPr>
    </w:p>
    <w:p w14:paraId="4DDE06E4" w14:textId="3BD4BF9D" w:rsidR="00FA6FED" w:rsidRDefault="00FA6FED" w:rsidP="008A0E15">
      <w:pPr>
        <w:spacing w:after="0"/>
        <w:jc w:val="center"/>
        <w:rPr>
          <w:rFonts w:ascii="Times New Roman" w:hAnsi="Times New Roman" w:cs="Times New Roman"/>
          <w:b/>
          <w:sz w:val="28"/>
          <w:szCs w:val="28"/>
        </w:rPr>
      </w:pPr>
      <w:r w:rsidRPr="007E20AD">
        <w:rPr>
          <w:rFonts w:ascii="Times New Roman" w:hAnsi="Times New Roman" w:cs="Times New Roman"/>
          <w:b/>
          <w:sz w:val="28"/>
          <w:szCs w:val="28"/>
        </w:rPr>
        <w:t>Дорожное хозяйство</w:t>
      </w:r>
    </w:p>
    <w:p w14:paraId="14394791" w14:textId="2344DAE9" w:rsidR="004102DA" w:rsidRDefault="004102DA" w:rsidP="00A24CE0">
      <w:pPr>
        <w:spacing w:after="0" w:line="240" w:lineRule="auto"/>
        <w:jc w:val="both"/>
        <w:rPr>
          <w:rFonts w:ascii="Times New Roman" w:hAnsi="Times New Roman" w:cs="Times New Roman"/>
          <w:sz w:val="28"/>
          <w:szCs w:val="28"/>
        </w:rPr>
      </w:pPr>
      <w:r w:rsidRPr="005A603F">
        <w:rPr>
          <w:rFonts w:ascii="Times New Roman" w:hAnsi="Times New Roman" w:cs="Times New Roman"/>
          <w:sz w:val="28"/>
          <w:szCs w:val="28"/>
        </w:rPr>
        <w:t xml:space="preserve">       </w:t>
      </w:r>
      <w:r w:rsidR="00D5579A">
        <w:rPr>
          <w:rFonts w:ascii="Times New Roman" w:hAnsi="Times New Roman" w:cs="Times New Roman"/>
          <w:sz w:val="28"/>
          <w:szCs w:val="28"/>
        </w:rPr>
        <w:t>За 2025 год в</w:t>
      </w:r>
      <w:r w:rsidRPr="005A603F">
        <w:rPr>
          <w:rFonts w:ascii="Times New Roman" w:hAnsi="Times New Roman" w:cs="Times New Roman"/>
          <w:sz w:val="28"/>
          <w:szCs w:val="28"/>
        </w:rPr>
        <w:t xml:space="preserve"> области создания качественных и безопа</w:t>
      </w:r>
      <w:r>
        <w:rPr>
          <w:rFonts w:ascii="Times New Roman" w:hAnsi="Times New Roman" w:cs="Times New Roman"/>
          <w:sz w:val="28"/>
          <w:szCs w:val="28"/>
        </w:rPr>
        <w:t xml:space="preserve">сных автомобильных дорог </w:t>
      </w:r>
      <w:r w:rsidRPr="005A603F">
        <w:rPr>
          <w:rFonts w:ascii="Times New Roman" w:hAnsi="Times New Roman" w:cs="Times New Roman"/>
          <w:sz w:val="28"/>
          <w:szCs w:val="28"/>
        </w:rPr>
        <w:t>выполнены следующие работы по ремонту дорог общег</w:t>
      </w:r>
      <w:r>
        <w:rPr>
          <w:rFonts w:ascii="Times New Roman" w:hAnsi="Times New Roman" w:cs="Times New Roman"/>
          <w:sz w:val="28"/>
          <w:szCs w:val="28"/>
        </w:rPr>
        <w:t>о пользования:</w:t>
      </w:r>
    </w:p>
    <w:p w14:paraId="38A803AF" w14:textId="7EBDDAE7" w:rsidR="004102DA" w:rsidRPr="0017020C" w:rsidRDefault="004102DA" w:rsidP="00A24CE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w:t>
      </w:r>
      <w:r w:rsidRPr="00FA65CA">
        <w:rPr>
          <w:rFonts w:ascii="Times New Roman" w:hAnsi="Times New Roman" w:cs="Times New Roman"/>
          <w:sz w:val="28"/>
          <w:szCs w:val="28"/>
        </w:rPr>
        <w:t xml:space="preserve">естными администрациями поселений района за счет местного бюджета </w:t>
      </w:r>
      <w:r>
        <w:rPr>
          <w:rFonts w:ascii="Times New Roman" w:hAnsi="Times New Roman" w:cs="Times New Roman"/>
          <w:sz w:val="28"/>
          <w:szCs w:val="28"/>
        </w:rPr>
        <w:t>проведены работы по приведению в нормативное состояние 88,33 км. автомобильных дорог общего пользования местного значения в гравийном исполнении.</w:t>
      </w:r>
      <w:bookmarkStart w:id="10" w:name="_Hlk212564224"/>
      <w:r w:rsidR="00482685">
        <w:rPr>
          <w:rFonts w:ascii="Times New Roman" w:hAnsi="Times New Roman" w:cs="Times New Roman"/>
          <w:sz w:val="28"/>
          <w:szCs w:val="28"/>
        </w:rPr>
        <w:t xml:space="preserve"> </w:t>
      </w:r>
      <w:r w:rsidRPr="0017020C">
        <w:rPr>
          <w:rFonts w:ascii="Times New Roman" w:hAnsi="Times New Roman" w:cs="Times New Roman"/>
          <w:sz w:val="28"/>
          <w:szCs w:val="28"/>
        </w:rPr>
        <w:t xml:space="preserve">Администрациями </w:t>
      </w:r>
      <w:r>
        <w:rPr>
          <w:rFonts w:ascii="Times New Roman" w:hAnsi="Times New Roman" w:cs="Times New Roman"/>
          <w:sz w:val="28"/>
          <w:szCs w:val="28"/>
        </w:rPr>
        <w:t xml:space="preserve">городского </w:t>
      </w:r>
      <w:r w:rsidRPr="0017020C">
        <w:rPr>
          <w:rFonts w:ascii="Times New Roman" w:hAnsi="Times New Roman" w:cs="Times New Roman"/>
          <w:sz w:val="28"/>
          <w:szCs w:val="28"/>
        </w:rPr>
        <w:t>поселени</w:t>
      </w:r>
      <w:r>
        <w:rPr>
          <w:rFonts w:ascii="Times New Roman" w:hAnsi="Times New Roman" w:cs="Times New Roman"/>
          <w:sz w:val="28"/>
          <w:szCs w:val="28"/>
        </w:rPr>
        <w:t>я</w:t>
      </w:r>
      <w:r w:rsidRPr="00670002">
        <w:t xml:space="preserve"> </w:t>
      </w:r>
      <w:r w:rsidRPr="00670002">
        <w:rPr>
          <w:rFonts w:ascii="Times New Roman" w:hAnsi="Times New Roman" w:cs="Times New Roman"/>
          <w:sz w:val="28"/>
          <w:szCs w:val="28"/>
        </w:rPr>
        <w:t>Тырныауз</w:t>
      </w:r>
      <w:r>
        <w:rPr>
          <w:rFonts w:ascii="Times New Roman" w:hAnsi="Times New Roman" w:cs="Times New Roman"/>
          <w:sz w:val="28"/>
          <w:szCs w:val="28"/>
        </w:rPr>
        <w:t xml:space="preserve"> и сельскими поселениями </w:t>
      </w:r>
      <w:r w:rsidRPr="0017020C">
        <w:rPr>
          <w:rFonts w:ascii="Times New Roman" w:hAnsi="Times New Roman" w:cs="Times New Roman"/>
          <w:sz w:val="28"/>
          <w:szCs w:val="28"/>
        </w:rPr>
        <w:t>Кенделен, Лашкута, Бедык, Былым, В</w:t>
      </w:r>
      <w:r>
        <w:rPr>
          <w:rFonts w:ascii="Times New Roman" w:hAnsi="Times New Roman" w:cs="Times New Roman"/>
          <w:sz w:val="28"/>
          <w:szCs w:val="28"/>
        </w:rPr>
        <w:t xml:space="preserve">ерхний </w:t>
      </w:r>
      <w:r w:rsidRPr="0017020C">
        <w:rPr>
          <w:rFonts w:ascii="Times New Roman" w:hAnsi="Times New Roman" w:cs="Times New Roman"/>
          <w:sz w:val="28"/>
          <w:szCs w:val="28"/>
        </w:rPr>
        <w:t>Баксан, Эльбрус</w:t>
      </w:r>
      <w:r>
        <w:rPr>
          <w:rFonts w:ascii="Times New Roman" w:hAnsi="Times New Roman" w:cs="Times New Roman"/>
          <w:sz w:val="28"/>
          <w:szCs w:val="28"/>
        </w:rPr>
        <w:t xml:space="preserve"> на постоянной основе </w:t>
      </w:r>
      <w:r w:rsidRPr="0017020C">
        <w:rPr>
          <w:rFonts w:ascii="Times New Roman" w:hAnsi="Times New Roman" w:cs="Times New Roman"/>
          <w:sz w:val="28"/>
          <w:szCs w:val="28"/>
        </w:rPr>
        <w:t>выполняются работы по нормативному содержанию автомобильных дорог общего пользования местного значения в пределах полосы отвода и мероприятия по санитарной очистке придорожных полос, прилегающих к указанным автодорогам</w:t>
      </w:r>
      <w:bookmarkEnd w:id="10"/>
      <w:r w:rsidRPr="0017020C">
        <w:rPr>
          <w:rFonts w:ascii="Times New Roman" w:hAnsi="Times New Roman" w:cs="Times New Roman"/>
          <w:sz w:val="28"/>
          <w:szCs w:val="28"/>
        </w:rPr>
        <w:t xml:space="preserve"> (уборка мусора, обрезка деревьев, ликвидация несанкционированных свалок и др.)</w:t>
      </w:r>
    </w:p>
    <w:p w14:paraId="1E352830" w14:textId="448F7EB8" w:rsidR="007E1F61" w:rsidRDefault="004102DA" w:rsidP="007E1F61">
      <w:pPr>
        <w:jc w:val="both"/>
        <w:rPr>
          <w:rFonts w:ascii="Times New Roman" w:hAnsi="Times New Roman" w:cs="Times New Roman"/>
          <w:sz w:val="28"/>
          <w:szCs w:val="28"/>
        </w:rPr>
      </w:pPr>
      <w:r>
        <w:rPr>
          <w:rFonts w:ascii="Times New Roman" w:hAnsi="Times New Roman" w:cs="Times New Roman"/>
          <w:sz w:val="28"/>
          <w:szCs w:val="28"/>
        </w:rPr>
        <w:t xml:space="preserve">    </w:t>
      </w:r>
      <w:r w:rsidR="0048268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3199F">
        <w:rPr>
          <w:rFonts w:ascii="Times New Roman" w:hAnsi="Times New Roman" w:cs="Times New Roman"/>
          <w:sz w:val="28"/>
          <w:szCs w:val="28"/>
        </w:rPr>
        <w:t xml:space="preserve">Министерством транспорта и дорожного хозяйства Кабардино-Балкарской Республики </w:t>
      </w:r>
      <w:r>
        <w:rPr>
          <w:rFonts w:ascii="Times New Roman" w:hAnsi="Times New Roman" w:cs="Times New Roman"/>
          <w:sz w:val="28"/>
          <w:szCs w:val="28"/>
        </w:rPr>
        <w:t>в рамках</w:t>
      </w:r>
      <w:r w:rsidRPr="0073199F">
        <w:rPr>
          <w:rFonts w:ascii="Times New Roman" w:hAnsi="Times New Roman" w:cs="Times New Roman"/>
          <w:sz w:val="28"/>
          <w:szCs w:val="28"/>
        </w:rPr>
        <w:t xml:space="preserve"> государственн</w:t>
      </w:r>
      <w:r>
        <w:rPr>
          <w:rFonts w:ascii="Times New Roman" w:hAnsi="Times New Roman" w:cs="Times New Roman"/>
          <w:sz w:val="28"/>
          <w:szCs w:val="28"/>
        </w:rPr>
        <w:t>ого</w:t>
      </w:r>
      <w:r w:rsidRPr="0073199F">
        <w:rPr>
          <w:rFonts w:ascii="Times New Roman" w:hAnsi="Times New Roman" w:cs="Times New Roman"/>
          <w:sz w:val="28"/>
          <w:szCs w:val="28"/>
        </w:rPr>
        <w:t xml:space="preserve"> контракт</w:t>
      </w:r>
      <w:r>
        <w:rPr>
          <w:rFonts w:ascii="Times New Roman" w:hAnsi="Times New Roman" w:cs="Times New Roman"/>
          <w:sz w:val="28"/>
          <w:szCs w:val="28"/>
        </w:rPr>
        <w:t>а</w:t>
      </w:r>
      <w:r w:rsidRPr="0073199F">
        <w:rPr>
          <w:rFonts w:ascii="Times New Roman" w:hAnsi="Times New Roman" w:cs="Times New Roman"/>
          <w:sz w:val="28"/>
          <w:szCs w:val="28"/>
        </w:rPr>
        <w:t xml:space="preserve"> от 26.08.2024г №31-КРА выполнен</w:t>
      </w:r>
      <w:r>
        <w:rPr>
          <w:rFonts w:ascii="Times New Roman" w:hAnsi="Times New Roman" w:cs="Times New Roman"/>
          <w:sz w:val="28"/>
          <w:szCs w:val="28"/>
        </w:rPr>
        <w:t>ы</w:t>
      </w:r>
      <w:r w:rsidRPr="0073199F">
        <w:rPr>
          <w:rFonts w:ascii="Times New Roman" w:hAnsi="Times New Roman" w:cs="Times New Roman"/>
          <w:sz w:val="28"/>
          <w:szCs w:val="28"/>
        </w:rPr>
        <w:t xml:space="preserve"> работ</w:t>
      </w:r>
      <w:r>
        <w:rPr>
          <w:rFonts w:ascii="Times New Roman" w:hAnsi="Times New Roman" w:cs="Times New Roman"/>
          <w:sz w:val="28"/>
          <w:szCs w:val="28"/>
        </w:rPr>
        <w:t>ы</w:t>
      </w:r>
      <w:r w:rsidRPr="0073199F">
        <w:rPr>
          <w:rFonts w:ascii="Times New Roman" w:hAnsi="Times New Roman" w:cs="Times New Roman"/>
          <w:sz w:val="28"/>
          <w:szCs w:val="28"/>
        </w:rPr>
        <w:t xml:space="preserve"> по капитальному ремонту автомобильной дороги</w:t>
      </w:r>
      <w:r>
        <w:rPr>
          <w:rFonts w:ascii="Times New Roman" w:hAnsi="Times New Roman" w:cs="Times New Roman"/>
          <w:sz w:val="28"/>
          <w:szCs w:val="28"/>
        </w:rPr>
        <w:t xml:space="preserve"> регионального значения </w:t>
      </w:r>
      <w:r w:rsidRPr="0073199F">
        <w:rPr>
          <w:rFonts w:ascii="Times New Roman" w:hAnsi="Times New Roman" w:cs="Times New Roman"/>
          <w:sz w:val="28"/>
          <w:szCs w:val="28"/>
        </w:rPr>
        <w:t>«подъезд</w:t>
      </w:r>
      <w:r>
        <w:rPr>
          <w:rFonts w:ascii="Times New Roman" w:hAnsi="Times New Roman" w:cs="Times New Roman"/>
          <w:sz w:val="28"/>
          <w:szCs w:val="28"/>
        </w:rPr>
        <w:t xml:space="preserve"> от а/д Прохладный – Эльбрус к Н</w:t>
      </w:r>
      <w:r w:rsidRPr="0073199F">
        <w:rPr>
          <w:rFonts w:ascii="Times New Roman" w:hAnsi="Times New Roman" w:cs="Times New Roman"/>
          <w:sz w:val="28"/>
          <w:szCs w:val="28"/>
        </w:rPr>
        <w:t>ейтринной обсерватории».</w:t>
      </w:r>
    </w:p>
    <w:p w14:paraId="707B0D18" w14:textId="07F29C42" w:rsidR="001130A1" w:rsidRPr="001130A1" w:rsidRDefault="007E1F61" w:rsidP="007E1F61">
      <w:pPr>
        <w:jc w:val="both"/>
        <w:rPr>
          <w:rFonts w:ascii="Times New Roman" w:eastAsia="Times New Roman" w:hAnsi="Times New Roman" w:cs="Times New Roman"/>
          <w:sz w:val="24"/>
          <w:szCs w:val="24"/>
        </w:rPr>
      </w:pPr>
      <w:r>
        <w:rPr>
          <w:rFonts w:ascii="Times New Roman" w:hAnsi="Times New Roman" w:cs="Times New Roman"/>
          <w:sz w:val="28"/>
          <w:szCs w:val="28"/>
        </w:rPr>
        <w:t xml:space="preserve">       </w:t>
      </w:r>
      <w:r w:rsidR="001130A1" w:rsidRPr="001130A1">
        <w:rPr>
          <w:rFonts w:ascii="Times New Roman" w:eastAsia="Times New Roman" w:hAnsi="Times New Roman" w:cs="Times New Roman"/>
          <w:color w:val="000000"/>
          <w:sz w:val="28"/>
          <w:szCs w:val="28"/>
        </w:rPr>
        <w:t>По информации, представленной ГКУ КБР «Управление дорожного хозяйства», ведется работа по приемке федеральной автодороги А-158 «Прохладный-Баксан-Эльбрус» в региональную собственность, и передача региональной объездной дороги в г.п.Тырныауз в федеральную собственность.</w:t>
      </w:r>
      <w:r w:rsidR="001130A1">
        <w:rPr>
          <w:rFonts w:ascii="Times New Roman" w:eastAsia="Times New Roman" w:hAnsi="Times New Roman" w:cs="Times New Roman"/>
          <w:color w:val="000000"/>
          <w:sz w:val="24"/>
          <w:szCs w:val="24"/>
        </w:rPr>
        <w:t xml:space="preserve"> </w:t>
      </w:r>
      <w:r w:rsidR="001130A1" w:rsidRPr="001130A1">
        <w:rPr>
          <w:rFonts w:ascii="Times New Roman" w:eastAsia="Times New Roman" w:hAnsi="Times New Roman" w:cs="Times New Roman"/>
          <w:color w:val="000000"/>
          <w:sz w:val="28"/>
          <w:szCs w:val="28"/>
        </w:rPr>
        <w:t xml:space="preserve">Готовится проектно-сметная документация на ремонт объездной дороги. </w:t>
      </w:r>
    </w:p>
    <w:p w14:paraId="031911EC" w14:textId="13702464" w:rsidR="002A13F7" w:rsidRDefault="002A13F7" w:rsidP="008A0E15">
      <w:pPr>
        <w:spacing w:after="0"/>
        <w:ind w:firstLine="567"/>
        <w:jc w:val="center"/>
        <w:rPr>
          <w:rFonts w:ascii="Times New Roman" w:hAnsi="Times New Roman" w:cs="Times New Roman"/>
          <w:b/>
          <w:sz w:val="28"/>
          <w:szCs w:val="28"/>
        </w:rPr>
      </w:pPr>
      <w:r w:rsidRPr="00476C32">
        <w:rPr>
          <w:rFonts w:ascii="Times New Roman" w:hAnsi="Times New Roman" w:cs="Times New Roman"/>
          <w:b/>
          <w:sz w:val="28"/>
          <w:szCs w:val="28"/>
        </w:rPr>
        <w:t>Образование</w:t>
      </w:r>
    </w:p>
    <w:p w14:paraId="73B60C02" w14:textId="77777777" w:rsidR="00E17A2E" w:rsidRPr="007838C7" w:rsidRDefault="00E17A2E" w:rsidP="00E17A2E">
      <w:pPr>
        <w:spacing w:after="0" w:line="278" w:lineRule="auto"/>
        <w:ind w:firstLine="567"/>
        <w:jc w:val="both"/>
        <w:rPr>
          <w:rFonts w:ascii="Times New Roman" w:hAnsi="Times New Roman" w:cs="Times New Roman"/>
          <w:color w:val="000000" w:themeColor="text1"/>
          <w:sz w:val="28"/>
          <w:szCs w:val="28"/>
        </w:rPr>
      </w:pPr>
      <w:r w:rsidRPr="007838C7">
        <w:rPr>
          <w:rFonts w:ascii="Times New Roman" w:hAnsi="Times New Roman" w:cs="Times New Roman"/>
          <w:color w:val="000000" w:themeColor="text1"/>
          <w:sz w:val="28"/>
          <w:szCs w:val="28"/>
        </w:rPr>
        <w:t xml:space="preserve">Муниципальная система образования в отчетный период была представлена 13 общеобразовательными организациями, 1 организацией дополнительного образования. Всего в общеобразовательных организациях района в 2024-2025 учебном году обучалось 3513 обучающихся </w:t>
      </w:r>
      <w:r w:rsidRPr="007E33A9">
        <w:rPr>
          <w:rFonts w:ascii="Times New Roman" w:hAnsi="Times New Roman" w:cs="Times New Roman"/>
          <w:sz w:val="28"/>
          <w:szCs w:val="28"/>
        </w:rPr>
        <w:t>и  1461 детей</w:t>
      </w:r>
      <w:r w:rsidRPr="007838C7">
        <w:rPr>
          <w:rFonts w:ascii="Times New Roman" w:hAnsi="Times New Roman" w:cs="Times New Roman"/>
          <w:color w:val="000000" w:themeColor="text1"/>
          <w:sz w:val="28"/>
          <w:szCs w:val="28"/>
        </w:rPr>
        <w:t xml:space="preserve"> дошкольного возраста. В 2025-2026 учебном  году численность  детей дошкольного возраста </w:t>
      </w:r>
      <w:r w:rsidRPr="007E33A9">
        <w:rPr>
          <w:rFonts w:ascii="Times New Roman" w:hAnsi="Times New Roman" w:cs="Times New Roman"/>
          <w:sz w:val="28"/>
          <w:szCs w:val="28"/>
        </w:rPr>
        <w:t>1423</w:t>
      </w:r>
      <w:r w:rsidRPr="007838C7">
        <w:rPr>
          <w:rFonts w:ascii="Times New Roman" w:hAnsi="Times New Roman" w:cs="Times New Roman"/>
          <w:color w:val="000000" w:themeColor="text1"/>
          <w:sz w:val="28"/>
          <w:szCs w:val="28"/>
        </w:rPr>
        <w:t>, школьного – 3326.</w:t>
      </w:r>
    </w:p>
    <w:p w14:paraId="07E6871D" w14:textId="68A72D48" w:rsidR="00E17A2E" w:rsidRPr="007838C7" w:rsidRDefault="00E17A2E" w:rsidP="007E1F61">
      <w:pPr>
        <w:spacing w:after="0" w:line="278" w:lineRule="auto"/>
        <w:ind w:firstLine="567"/>
        <w:jc w:val="both"/>
        <w:rPr>
          <w:rFonts w:ascii="Times New Roman" w:hAnsi="Times New Roman" w:cs="Times New Roman"/>
          <w:sz w:val="28"/>
          <w:szCs w:val="28"/>
          <w:lang w:bidi="en-US"/>
        </w:rPr>
      </w:pPr>
      <w:r>
        <w:rPr>
          <w:rFonts w:ascii="Times New Roman" w:hAnsi="Times New Roman" w:cs="Times New Roman"/>
          <w:sz w:val="28"/>
          <w:szCs w:val="28"/>
        </w:rPr>
        <w:t>В 2025 году продолжилась тенденция по  обновлению</w:t>
      </w:r>
      <w:r w:rsidRPr="007838C7">
        <w:rPr>
          <w:rFonts w:ascii="Times New Roman" w:hAnsi="Times New Roman" w:cs="Times New Roman"/>
          <w:sz w:val="28"/>
          <w:szCs w:val="28"/>
        </w:rPr>
        <w:t xml:space="preserve"> </w:t>
      </w:r>
      <w:r>
        <w:rPr>
          <w:rFonts w:ascii="Times New Roman" w:hAnsi="Times New Roman" w:cs="Times New Roman"/>
          <w:sz w:val="28"/>
          <w:szCs w:val="28"/>
        </w:rPr>
        <w:t>и развитию</w:t>
      </w:r>
      <w:r w:rsidRPr="007838C7">
        <w:rPr>
          <w:rFonts w:ascii="Times New Roman" w:hAnsi="Times New Roman" w:cs="Times New Roman"/>
          <w:sz w:val="28"/>
          <w:szCs w:val="28"/>
        </w:rPr>
        <w:t xml:space="preserve"> инфраструктуры об</w:t>
      </w:r>
      <w:r>
        <w:rPr>
          <w:rFonts w:ascii="Times New Roman" w:hAnsi="Times New Roman" w:cs="Times New Roman"/>
          <w:sz w:val="28"/>
          <w:szCs w:val="28"/>
        </w:rPr>
        <w:t>разовательных учреждений. У обучающихся растут  возможности</w:t>
      </w:r>
      <w:r w:rsidRPr="007838C7">
        <w:rPr>
          <w:rFonts w:ascii="Times New Roman" w:hAnsi="Times New Roman" w:cs="Times New Roman"/>
          <w:sz w:val="28"/>
          <w:szCs w:val="28"/>
        </w:rPr>
        <w:t xml:space="preserve"> обучаться в современных зданиях с современным оснащением учебного процесса.</w:t>
      </w:r>
      <w:r w:rsidR="007E1F61">
        <w:rPr>
          <w:rFonts w:ascii="Times New Roman" w:hAnsi="Times New Roman" w:cs="Times New Roman"/>
          <w:sz w:val="28"/>
          <w:szCs w:val="28"/>
        </w:rPr>
        <w:t xml:space="preserve"> </w:t>
      </w:r>
      <w:r w:rsidRPr="007838C7">
        <w:rPr>
          <w:rFonts w:ascii="Times New Roman" w:hAnsi="Times New Roman" w:cs="Times New Roman"/>
          <w:sz w:val="28"/>
          <w:szCs w:val="28"/>
          <w:lang w:bidi="en-US"/>
        </w:rPr>
        <w:t xml:space="preserve">Проект «Цифровая образовательная среда» позволил </w:t>
      </w:r>
      <w:r w:rsidRPr="007838C7">
        <w:rPr>
          <w:rFonts w:ascii="Times New Roman" w:hAnsi="Times New Roman" w:cs="Times New Roman"/>
          <w:sz w:val="28"/>
          <w:szCs w:val="28"/>
          <w:shd w:val="clear" w:color="auto" w:fill="FFFFFF"/>
        </w:rPr>
        <w:t>100%  общеобразовательных организаций  района оснастить  необходимым  оборудованием  для того, чтобы  вводить обучающихся в современный мир цифровой эпохи.</w:t>
      </w:r>
      <w:r w:rsidRPr="007838C7">
        <w:rPr>
          <w:rFonts w:ascii="Times New Roman" w:hAnsi="Times New Roman" w:cs="Times New Roman"/>
          <w:sz w:val="28"/>
          <w:szCs w:val="28"/>
          <w:lang w:bidi="en-US"/>
        </w:rPr>
        <w:t xml:space="preserve"> </w:t>
      </w:r>
    </w:p>
    <w:p w14:paraId="31DA081A" w14:textId="3EBF3BA1" w:rsidR="00E17A2E" w:rsidRPr="007838C7" w:rsidRDefault="00E17A2E" w:rsidP="00E17A2E">
      <w:pPr>
        <w:shd w:val="clear" w:color="auto" w:fill="FFFFFF"/>
        <w:spacing w:after="0" w:line="278" w:lineRule="auto"/>
        <w:jc w:val="both"/>
        <w:rPr>
          <w:rFonts w:ascii="Times New Roman" w:hAnsi="Times New Roman" w:cs="Times New Roman"/>
          <w:color w:val="000000" w:themeColor="text1"/>
          <w:sz w:val="28"/>
          <w:szCs w:val="28"/>
        </w:rPr>
      </w:pPr>
      <w:r w:rsidRPr="007838C7">
        <w:rPr>
          <w:rFonts w:ascii="Times New Roman" w:hAnsi="Times New Roman" w:cs="Times New Roman"/>
          <w:sz w:val="28"/>
          <w:szCs w:val="28"/>
          <w:lang w:bidi="en-US"/>
        </w:rPr>
        <w:t xml:space="preserve"> </w:t>
      </w:r>
      <w:r w:rsidR="00482685">
        <w:rPr>
          <w:rFonts w:ascii="Times New Roman" w:hAnsi="Times New Roman" w:cs="Times New Roman"/>
          <w:sz w:val="28"/>
          <w:szCs w:val="28"/>
          <w:lang w:bidi="en-US"/>
        </w:rPr>
        <w:t xml:space="preserve">     </w:t>
      </w:r>
      <w:r w:rsidRPr="007838C7">
        <w:rPr>
          <w:rFonts w:ascii="Times New Roman" w:hAnsi="Times New Roman" w:cs="Times New Roman"/>
          <w:color w:val="000000" w:themeColor="text1"/>
          <w:sz w:val="28"/>
          <w:szCs w:val="28"/>
        </w:rPr>
        <w:t>Все образовательные организации района имеют официальные сайты расположенные в сети Интернет, что обеспечивает доступ родителей и общественности к информации об образовательной организации.  Сайты соответствуют требованиям предъявляемым законодательству.</w:t>
      </w:r>
    </w:p>
    <w:p w14:paraId="5630A970" w14:textId="77142919" w:rsidR="00E17A2E" w:rsidRDefault="00E17A2E" w:rsidP="00EA0008">
      <w:pPr>
        <w:spacing w:after="0" w:line="278" w:lineRule="auto"/>
        <w:ind w:firstLine="426"/>
        <w:jc w:val="both"/>
        <w:rPr>
          <w:rFonts w:ascii="Times New Roman" w:hAnsi="Times New Roman" w:cs="Times New Roman"/>
          <w:sz w:val="28"/>
          <w:szCs w:val="28"/>
        </w:rPr>
      </w:pPr>
      <w:r>
        <w:rPr>
          <w:rFonts w:ascii="Times New Roman" w:hAnsi="Times New Roman" w:cs="Times New Roman"/>
          <w:sz w:val="28"/>
          <w:szCs w:val="28"/>
        </w:rPr>
        <w:t>В августе 2025 года 10 общеобразовательных организаций района</w:t>
      </w:r>
      <w:r w:rsidRPr="007838C7">
        <w:rPr>
          <w:rFonts w:ascii="Times New Roman" w:hAnsi="Times New Roman" w:cs="Times New Roman"/>
          <w:sz w:val="28"/>
          <w:szCs w:val="28"/>
        </w:rPr>
        <w:t xml:space="preserve"> получили оборудование в кабинеты трудов и ОБЗР</w:t>
      </w:r>
      <w:r>
        <w:rPr>
          <w:rFonts w:ascii="Times New Roman" w:hAnsi="Times New Roman" w:cs="Times New Roman"/>
          <w:sz w:val="28"/>
          <w:szCs w:val="28"/>
        </w:rPr>
        <w:t>.</w:t>
      </w:r>
      <w:r w:rsidRPr="007838C7">
        <w:rPr>
          <w:rFonts w:ascii="Times New Roman" w:hAnsi="Times New Roman" w:cs="Times New Roman"/>
          <w:sz w:val="28"/>
          <w:szCs w:val="28"/>
        </w:rPr>
        <w:t xml:space="preserve"> </w:t>
      </w:r>
    </w:p>
    <w:p w14:paraId="28327522" w14:textId="50E054F2" w:rsidR="00E17A2E" w:rsidRDefault="00E17A2E" w:rsidP="00EA0008">
      <w:pPr>
        <w:spacing w:after="0" w:line="278" w:lineRule="auto"/>
        <w:ind w:firstLine="426"/>
        <w:jc w:val="both"/>
        <w:rPr>
          <w:rFonts w:ascii="Times New Roman" w:hAnsi="Times New Roman" w:cs="Times New Roman"/>
          <w:sz w:val="28"/>
          <w:szCs w:val="28"/>
        </w:rPr>
      </w:pPr>
      <w:r w:rsidRPr="007838C7">
        <w:rPr>
          <w:rFonts w:ascii="Times New Roman" w:hAnsi="Times New Roman" w:cs="Times New Roman"/>
          <w:sz w:val="28"/>
          <w:szCs w:val="28"/>
        </w:rPr>
        <w:t>По данным</w:t>
      </w:r>
      <w:r>
        <w:rPr>
          <w:rFonts w:ascii="Times New Roman" w:hAnsi="Times New Roman" w:cs="Times New Roman"/>
          <w:sz w:val="28"/>
          <w:szCs w:val="28"/>
        </w:rPr>
        <w:t xml:space="preserve"> ФГИС </w:t>
      </w:r>
      <w:r w:rsidRPr="007838C7">
        <w:rPr>
          <w:rFonts w:ascii="Times New Roman" w:hAnsi="Times New Roman" w:cs="Times New Roman"/>
          <w:sz w:val="28"/>
          <w:szCs w:val="28"/>
        </w:rPr>
        <w:t>«Электронный детский сад» всем детям, зарегистрированным  на получение услуг  дошкольного образования  от 1,5 до 7 лет</w:t>
      </w:r>
      <w:r>
        <w:rPr>
          <w:rFonts w:ascii="Times New Roman" w:hAnsi="Times New Roman" w:cs="Times New Roman"/>
          <w:sz w:val="28"/>
          <w:szCs w:val="28"/>
        </w:rPr>
        <w:t xml:space="preserve">, </w:t>
      </w:r>
      <w:r w:rsidRPr="007838C7">
        <w:rPr>
          <w:rFonts w:ascii="Times New Roman" w:hAnsi="Times New Roman" w:cs="Times New Roman"/>
          <w:sz w:val="28"/>
          <w:szCs w:val="28"/>
        </w:rPr>
        <w:t xml:space="preserve"> на 1 сентябр</w:t>
      </w:r>
      <w:r>
        <w:rPr>
          <w:rFonts w:ascii="Times New Roman" w:hAnsi="Times New Roman" w:cs="Times New Roman"/>
          <w:sz w:val="28"/>
          <w:szCs w:val="28"/>
        </w:rPr>
        <w:t>я</w:t>
      </w:r>
      <w:r w:rsidRPr="007838C7">
        <w:rPr>
          <w:rFonts w:ascii="Times New Roman" w:hAnsi="Times New Roman" w:cs="Times New Roman"/>
          <w:sz w:val="28"/>
          <w:szCs w:val="28"/>
        </w:rPr>
        <w:t xml:space="preserve">  выданы направления в дошкольные отделения.</w:t>
      </w:r>
      <w:r w:rsidR="005F764C">
        <w:rPr>
          <w:rFonts w:ascii="Times New Roman" w:hAnsi="Times New Roman" w:cs="Times New Roman"/>
          <w:sz w:val="28"/>
          <w:szCs w:val="28"/>
        </w:rPr>
        <w:t xml:space="preserve"> </w:t>
      </w:r>
      <w:r w:rsidRPr="007838C7">
        <w:rPr>
          <w:rFonts w:ascii="Times New Roman" w:hAnsi="Times New Roman" w:cs="Times New Roman"/>
          <w:sz w:val="28"/>
          <w:szCs w:val="28"/>
        </w:rPr>
        <w:t xml:space="preserve">Удовлетворены запросы родителей на предоставление услуг дошкольного образования по присмотру и уходу за детьми раннего возраста. В дошкольных отделениях функционирует   группы – общеразвивающего, компенсирующего вида и группы  раннего возраста. </w:t>
      </w:r>
      <w:r w:rsidRPr="007838C7">
        <w:rPr>
          <w:rFonts w:ascii="Times New Roman" w:hAnsi="Times New Roman" w:cs="Times New Roman"/>
          <w:sz w:val="28"/>
          <w:szCs w:val="28"/>
        </w:rPr>
        <w:tab/>
      </w:r>
    </w:p>
    <w:p w14:paraId="10C7AE41" w14:textId="2311B2EE" w:rsidR="00E17A2E" w:rsidRPr="007838C7" w:rsidRDefault="00E17A2E" w:rsidP="00EA0008">
      <w:pPr>
        <w:tabs>
          <w:tab w:val="left" w:pos="426"/>
        </w:tabs>
        <w:spacing w:after="0" w:line="278" w:lineRule="auto"/>
        <w:ind w:left="-142" w:firstLine="568"/>
        <w:jc w:val="both"/>
        <w:rPr>
          <w:rFonts w:ascii="Times New Roman" w:hAnsi="Times New Roman" w:cs="Times New Roman"/>
          <w:color w:val="000000" w:themeColor="text1"/>
          <w:sz w:val="28"/>
          <w:szCs w:val="28"/>
        </w:rPr>
      </w:pPr>
      <w:r w:rsidRPr="007838C7">
        <w:rPr>
          <w:rFonts w:ascii="Times New Roman" w:hAnsi="Times New Roman" w:cs="Times New Roman"/>
          <w:color w:val="000000"/>
          <w:sz w:val="28"/>
          <w:szCs w:val="28"/>
        </w:rPr>
        <w:t xml:space="preserve">В дошкольных отделениях образовательных организаций функционирует  </w:t>
      </w:r>
      <w:r w:rsidRPr="007838C7">
        <w:rPr>
          <w:rFonts w:ascii="Times New Roman" w:hAnsi="Times New Roman" w:cs="Times New Roman"/>
          <w:sz w:val="28"/>
          <w:szCs w:val="28"/>
        </w:rPr>
        <w:t>64 дошкольных групп, из них: 61 группа  -  общеразвивающего вида, 3 группы – компенсирующего вида. В образовательных организациях функционирует 15 групп - раннего возраста.</w:t>
      </w:r>
      <w:r w:rsidRPr="007838C7">
        <w:rPr>
          <w:rFonts w:ascii="Times New Roman" w:hAnsi="Times New Roman" w:cs="Times New Roman"/>
          <w:color w:val="000000"/>
          <w:sz w:val="28"/>
          <w:szCs w:val="28"/>
        </w:rPr>
        <w:t xml:space="preserve"> Созданы условия для реализации  прав на получение дошкольного образования детям с  особыми образовательными потребностями в образовательных  организациях, в т.ч. через вариативные формы дошкольного образования. На базе  МОУ «Лицей № 1</w:t>
      </w:r>
      <w:r>
        <w:rPr>
          <w:rFonts w:ascii="Times New Roman" w:hAnsi="Times New Roman" w:cs="Times New Roman"/>
          <w:color w:val="000000"/>
          <w:sz w:val="28"/>
          <w:szCs w:val="28"/>
        </w:rPr>
        <w:t xml:space="preserve"> имени К.С. Отарова</w:t>
      </w:r>
      <w:r w:rsidRPr="007838C7">
        <w:rPr>
          <w:rFonts w:ascii="Times New Roman" w:hAnsi="Times New Roman" w:cs="Times New Roman"/>
          <w:color w:val="000000"/>
          <w:sz w:val="28"/>
          <w:szCs w:val="28"/>
        </w:rPr>
        <w:t xml:space="preserve">» г. п. Тырныауз на протяжении ряда лет функционирует  Ресурсный центр «Особый ребёнок», который охватывает более 24 детей с ОВЗ. </w:t>
      </w:r>
      <w:r w:rsidRPr="007838C7">
        <w:rPr>
          <w:rFonts w:ascii="Times New Roman" w:hAnsi="Times New Roman" w:cs="Times New Roman"/>
          <w:color w:val="000000" w:themeColor="text1"/>
          <w:sz w:val="28"/>
          <w:szCs w:val="28"/>
        </w:rPr>
        <w:t xml:space="preserve">Для физического развития и укрепления здоровья детей стабильно функционируют два бассейна ДО № 1 МОУ «Гимназия № 5» г.п. Тырныауз и ДО № 10 МОУ «СОШ № 3» г. п. Тырныауз. </w:t>
      </w:r>
    </w:p>
    <w:p w14:paraId="74237C6E" w14:textId="32181861" w:rsidR="00E17A2E" w:rsidRPr="00C9323B" w:rsidRDefault="00E17A2E" w:rsidP="00EA0008">
      <w:pPr>
        <w:tabs>
          <w:tab w:val="left" w:pos="426"/>
        </w:tabs>
        <w:spacing w:after="0" w:line="278" w:lineRule="auto"/>
        <w:ind w:left="-142" w:firstLine="568"/>
        <w:jc w:val="both"/>
        <w:rPr>
          <w:rFonts w:ascii="Times New Roman" w:eastAsiaTheme="minorHAnsi" w:hAnsi="Times New Roman" w:cs="Times New Roman"/>
          <w:sz w:val="28"/>
          <w:szCs w:val="28"/>
          <w:highlight w:val="white"/>
          <w:lang w:eastAsia="en-US"/>
        </w:rPr>
      </w:pPr>
      <w:r>
        <w:rPr>
          <w:rFonts w:ascii="Times New Roman" w:eastAsiaTheme="minorHAnsi" w:hAnsi="Times New Roman" w:cs="Times New Roman"/>
          <w:sz w:val="28"/>
          <w:szCs w:val="28"/>
          <w:highlight w:val="white"/>
          <w:lang w:eastAsia="en-US"/>
        </w:rPr>
        <w:t>В 2025</w:t>
      </w:r>
      <w:r w:rsidRPr="007838C7">
        <w:rPr>
          <w:rFonts w:ascii="Times New Roman" w:eastAsiaTheme="minorHAnsi" w:hAnsi="Times New Roman" w:cs="Times New Roman"/>
          <w:sz w:val="28"/>
          <w:szCs w:val="28"/>
          <w:highlight w:val="white"/>
          <w:lang w:eastAsia="en-US"/>
        </w:rPr>
        <w:t xml:space="preserve"> году дошкольное отделение </w:t>
      </w:r>
      <w:r>
        <w:rPr>
          <w:rFonts w:ascii="Times New Roman" w:eastAsiaTheme="minorHAnsi" w:hAnsi="Times New Roman" w:cs="Times New Roman"/>
          <w:sz w:val="28"/>
          <w:szCs w:val="28"/>
          <w:highlight w:val="white"/>
          <w:lang w:eastAsia="en-US"/>
        </w:rPr>
        <w:t xml:space="preserve"> № 5</w:t>
      </w:r>
      <w:r w:rsidRPr="007838C7">
        <w:rPr>
          <w:rFonts w:ascii="Times New Roman" w:eastAsiaTheme="minorHAnsi" w:hAnsi="Times New Roman" w:cs="Times New Roman"/>
          <w:sz w:val="28"/>
          <w:szCs w:val="28"/>
          <w:highlight w:val="white"/>
          <w:lang w:eastAsia="en-US"/>
        </w:rPr>
        <w:t xml:space="preserve"> МОУ «Лицей № 1 имени К.С.Отарова» г.п. Тырныауз  приняло участие и победила во Всероссийском смотр - конкур</w:t>
      </w:r>
      <w:r>
        <w:rPr>
          <w:rFonts w:ascii="Times New Roman" w:eastAsiaTheme="minorHAnsi" w:hAnsi="Times New Roman" w:cs="Times New Roman"/>
          <w:sz w:val="28"/>
          <w:szCs w:val="28"/>
          <w:highlight w:val="white"/>
          <w:lang w:eastAsia="en-US"/>
        </w:rPr>
        <w:t>се  «Образцовый детский сад 2024-2025</w:t>
      </w:r>
      <w:r w:rsidRPr="007838C7">
        <w:rPr>
          <w:rFonts w:ascii="Times New Roman" w:eastAsiaTheme="minorHAnsi" w:hAnsi="Times New Roman" w:cs="Times New Roman"/>
          <w:sz w:val="28"/>
          <w:szCs w:val="28"/>
          <w:highlight w:val="white"/>
          <w:lang w:eastAsia="en-US"/>
        </w:rPr>
        <w:t>».</w:t>
      </w:r>
      <w:r w:rsidR="005F764C">
        <w:rPr>
          <w:rFonts w:ascii="Times New Roman" w:eastAsiaTheme="minorHAnsi" w:hAnsi="Times New Roman" w:cs="Times New Roman"/>
          <w:sz w:val="28"/>
          <w:szCs w:val="28"/>
          <w:highlight w:val="white"/>
          <w:lang w:eastAsia="en-US"/>
        </w:rPr>
        <w:t xml:space="preserve"> </w:t>
      </w:r>
      <w:r w:rsidRPr="00C9323B">
        <w:rPr>
          <w:rFonts w:ascii="Times New Roman CYR" w:hAnsi="Times New Roman CYR" w:cs="Times New Roman CYR"/>
          <w:sz w:val="28"/>
          <w:szCs w:val="28"/>
          <w:highlight w:val="white"/>
        </w:rPr>
        <w:t>Дошкольное отделение № 6 Лицея №1  стало победителем Всероссийского смотра конкурса "Образцовый детский сад -2025"</w:t>
      </w:r>
      <w:r>
        <w:rPr>
          <w:rFonts w:ascii="Times New Roman CYR" w:hAnsi="Times New Roman CYR" w:cs="Times New Roman CYR"/>
          <w:highlight w:val="white"/>
        </w:rPr>
        <w:t>.</w:t>
      </w:r>
    </w:p>
    <w:p w14:paraId="3E55048D" w14:textId="37BCE116" w:rsidR="00E17A2E" w:rsidRDefault="00E17A2E" w:rsidP="00E17A2E">
      <w:pPr>
        <w:shd w:val="clear" w:color="auto" w:fill="FFFFFF"/>
        <w:spacing w:after="0"/>
        <w:ind w:left="-142" w:firstLine="709"/>
        <w:jc w:val="both"/>
        <w:rPr>
          <w:rFonts w:ascii="Times New Roman" w:hAnsi="Times New Roman" w:cs="Times New Roman"/>
          <w:sz w:val="28"/>
          <w:szCs w:val="28"/>
        </w:rPr>
      </w:pPr>
      <w:r w:rsidRPr="001A0413">
        <w:rPr>
          <w:rFonts w:ascii="Times New Roman" w:hAnsi="Times New Roman" w:cs="Times New Roman"/>
          <w:sz w:val="28"/>
          <w:szCs w:val="28"/>
        </w:rPr>
        <w:t>В рамках укрепление и развитие межнациональных отношений титульных народов Кабардино-Балкарской республики с опорой на</w:t>
      </w:r>
      <w:r w:rsidR="005F764C">
        <w:rPr>
          <w:rFonts w:ascii="Times New Roman" w:hAnsi="Times New Roman" w:cs="Times New Roman"/>
          <w:sz w:val="28"/>
          <w:szCs w:val="28"/>
        </w:rPr>
        <w:t xml:space="preserve"> </w:t>
      </w:r>
      <w:r w:rsidRPr="001A0413">
        <w:rPr>
          <w:rFonts w:ascii="Times New Roman" w:hAnsi="Times New Roman" w:cs="Times New Roman"/>
          <w:sz w:val="28"/>
          <w:szCs w:val="28"/>
        </w:rPr>
        <w:t>традиционные российские духовно-нравственные и культурно исторические ценности  18 июня  в городе Баксан, в «Прогимназии №4» прошёл фестиваль для детей старшего дошко</w:t>
      </w:r>
      <w:r>
        <w:rPr>
          <w:rFonts w:ascii="Times New Roman" w:hAnsi="Times New Roman" w:cs="Times New Roman"/>
          <w:sz w:val="28"/>
          <w:szCs w:val="28"/>
        </w:rPr>
        <w:t xml:space="preserve">льного возраста  «Жить вместе!» </w:t>
      </w:r>
      <w:r w:rsidRPr="001A0413">
        <w:rPr>
          <w:rFonts w:ascii="Times New Roman" w:hAnsi="Times New Roman" w:cs="Times New Roman"/>
          <w:sz w:val="28"/>
          <w:szCs w:val="28"/>
        </w:rPr>
        <w:t>объединивший жителей разных районов Кабардино-Балкарии. В фестивале приняли участие учреждений  воспитанники дошкольного отделения №10 МОУ «СОШ №3» г.п.Тырныауз, и воспитанники  дошкольного отделения МОУ «СОШ им.А.М.Ахматова» с.п.Былым,   руководители  и воспитатели дошкольных</w:t>
      </w:r>
      <w:r>
        <w:rPr>
          <w:rFonts w:ascii="Times New Roman" w:hAnsi="Times New Roman" w:cs="Times New Roman"/>
          <w:sz w:val="28"/>
          <w:szCs w:val="28"/>
        </w:rPr>
        <w:t xml:space="preserve"> отделений ОО</w:t>
      </w:r>
      <w:r w:rsidRPr="001A0413">
        <w:rPr>
          <w:rFonts w:ascii="Times New Roman" w:hAnsi="Times New Roman" w:cs="Times New Roman"/>
          <w:sz w:val="28"/>
          <w:szCs w:val="28"/>
        </w:rPr>
        <w:t xml:space="preserve">. </w:t>
      </w:r>
    </w:p>
    <w:p w14:paraId="5E9C5DC0" w14:textId="292F6E0A" w:rsidR="00E17A2E" w:rsidRPr="001A0413" w:rsidRDefault="00E17A2E" w:rsidP="00EA0008">
      <w:pPr>
        <w:shd w:val="clear" w:color="auto" w:fill="FFFFFF"/>
        <w:spacing w:after="0"/>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Определены </w:t>
      </w:r>
      <w:r w:rsidRPr="0098749F">
        <w:rPr>
          <w:rFonts w:ascii="Times New Roman" w:hAnsi="Times New Roman" w:cs="Times New Roman"/>
          <w:sz w:val="28"/>
          <w:szCs w:val="28"/>
        </w:rPr>
        <w:t xml:space="preserve"> муниципальные площадки по внедрению Программы просветительской деятельности для родителей (законных представителей) воспитанников (далее - Программа просвещения) в следующих дошкольных отделениях Эльбрусского муниципального района: дошкольное отделение МОУ «СОШ» с. п. Эльбрус</w:t>
      </w:r>
      <w:r>
        <w:rPr>
          <w:rFonts w:ascii="Times New Roman" w:hAnsi="Times New Roman" w:cs="Times New Roman"/>
          <w:sz w:val="28"/>
          <w:szCs w:val="28"/>
        </w:rPr>
        <w:t>,</w:t>
      </w:r>
      <w:r w:rsidRPr="0098749F">
        <w:rPr>
          <w:rFonts w:ascii="Times New Roman" w:hAnsi="Times New Roman" w:cs="Times New Roman"/>
          <w:sz w:val="28"/>
          <w:szCs w:val="28"/>
        </w:rPr>
        <w:t xml:space="preserve">  до</w:t>
      </w:r>
      <w:r>
        <w:rPr>
          <w:rFonts w:ascii="Times New Roman" w:hAnsi="Times New Roman" w:cs="Times New Roman"/>
          <w:sz w:val="28"/>
          <w:szCs w:val="28"/>
        </w:rPr>
        <w:t>школьное отделение  № 10 «СОШ № 3</w:t>
      </w:r>
      <w:r w:rsidRPr="0098749F">
        <w:rPr>
          <w:rFonts w:ascii="Times New Roman" w:hAnsi="Times New Roman" w:cs="Times New Roman"/>
          <w:sz w:val="28"/>
          <w:szCs w:val="28"/>
        </w:rPr>
        <w:t>» г. п. Тырныауз</w:t>
      </w:r>
      <w:r>
        <w:rPr>
          <w:rFonts w:ascii="Times New Roman" w:hAnsi="Times New Roman" w:cs="Times New Roman"/>
          <w:sz w:val="28"/>
          <w:szCs w:val="28"/>
        </w:rPr>
        <w:t xml:space="preserve">,   </w:t>
      </w:r>
      <w:r w:rsidRPr="0098749F">
        <w:rPr>
          <w:rFonts w:ascii="Times New Roman" w:hAnsi="Times New Roman" w:cs="Times New Roman"/>
          <w:sz w:val="28"/>
          <w:szCs w:val="28"/>
        </w:rPr>
        <w:t>дошкольное отделение №</w:t>
      </w:r>
      <w:r>
        <w:rPr>
          <w:rFonts w:ascii="Times New Roman" w:hAnsi="Times New Roman" w:cs="Times New Roman"/>
          <w:sz w:val="28"/>
          <w:szCs w:val="28"/>
        </w:rPr>
        <w:t> </w:t>
      </w:r>
      <w:r w:rsidRPr="0098749F">
        <w:rPr>
          <w:rFonts w:ascii="Times New Roman" w:hAnsi="Times New Roman" w:cs="Times New Roman"/>
          <w:sz w:val="28"/>
          <w:szCs w:val="28"/>
        </w:rPr>
        <w:t>6 МОУ «Лицей №1 им.К.С.Отарова»  г. п. Тырныауз</w:t>
      </w:r>
      <w:r>
        <w:rPr>
          <w:rFonts w:ascii="Times New Roman" w:hAnsi="Times New Roman" w:cs="Times New Roman"/>
          <w:sz w:val="28"/>
          <w:szCs w:val="28"/>
        </w:rPr>
        <w:t>.</w:t>
      </w:r>
    </w:p>
    <w:p w14:paraId="36538813" w14:textId="0B76D8C9" w:rsidR="00E17A2E" w:rsidRPr="00ED3382" w:rsidRDefault="00EA0008" w:rsidP="005F764C">
      <w:p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65AB4">
        <w:rPr>
          <w:rFonts w:ascii="Times New Roman" w:hAnsi="Times New Roman" w:cs="Times New Roman"/>
          <w:sz w:val="28"/>
          <w:szCs w:val="28"/>
        </w:rPr>
        <w:t>В</w:t>
      </w:r>
      <w:r w:rsidR="00E17A2E" w:rsidRPr="00ED3382">
        <w:rPr>
          <w:rFonts w:ascii="Times New Roman" w:hAnsi="Times New Roman" w:cs="Times New Roman"/>
          <w:sz w:val="28"/>
          <w:szCs w:val="28"/>
        </w:rPr>
        <w:t xml:space="preserve"> целях создания условий для реализации творческих, интеллектуальных  способностей дошкольников, а также поддержки талантливых педагогов, способствующих развитию способностей ребёнка в дошкольных отделениях общеобразовательных организаций Эльбрусского муниципального  района</w:t>
      </w:r>
      <w:r w:rsidR="00E17A2E">
        <w:rPr>
          <w:rFonts w:ascii="Times New Roman" w:hAnsi="Times New Roman" w:cs="Times New Roman"/>
          <w:sz w:val="28"/>
          <w:szCs w:val="28"/>
        </w:rPr>
        <w:t xml:space="preserve"> и  приказом № 181 от </w:t>
      </w:r>
      <w:r w:rsidR="00E17A2E" w:rsidRPr="00ED3382">
        <w:rPr>
          <w:rFonts w:ascii="Times New Roman" w:hAnsi="Times New Roman" w:cs="Times New Roman"/>
          <w:sz w:val="28"/>
          <w:szCs w:val="28"/>
        </w:rPr>
        <w:t>11.11.2025</w:t>
      </w:r>
      <w:r w:rsidR="00E17A2E">
        <w:rPr>
          <w:rFonts w:ascii="Times New Roman" w:hAnsi="Times New Roman" w:cs="Times New Roman"/>
          <w:sz w:val="28"/>
          <w:szCs w:val="28"/>
        </w:rPr>
        <w:t> </w:t>
      </w:r>
      <w:r w:rsidR="00E17A2E" w:rsidRPr="00ED3382">
        <w:rPr>
          <w:rFonts w:ascii="Times New Roman" w:hAnsi="Times New Roman" w:cs="Times New Roman"/>
          <w:sz w:val="28"/>
          <w:szCs w:val="28"/>
        </w:rPr>
        <w:t xml:space="preserve">г. </w:t>
      </w:r>
      <w:r w:rsidR="00E17A2E">
        <w:rPr>
          <w:rFonts w:ascii="Times New Roman" w:hAnsi="Times New Roman" w:cs="Times New Roman"/>
          <w:sz w:val="28"/>
          <w:szCs w:val="28"/>
        </w:rPr>
        <w:t xml:space="preserve"> МУ «Управление образования» местной администрации Эльбрусского муниципального района  20 ноября 2025года </w:t>
      </w:r>
      <w:r w:rsidR="00E17A2E" w:rsidRPr="00ED3382">
        <w:rPr>
          <w:rFonts w:ascii="Times New Roman" w:hAnsi="Times New Roman" w:cs="Times New Roman"/>
          <w:sz w:val="28"/>
          <w:szCs w:val="28"/>
        </w:rPr>
        <w:t>в  дошкольном отделении  №5 МОУ «Лицей №1 им. К.С.</w:t>
      </w:r>
      <w:r w:rsidR="00665AB4">
        <w:rPr>
          <w:rFonts w:ascii="Times New Roman" w:hAnsi="Times New Roman" w:cs="Times New Roman"/>
          <w:sz w:val="28"/>
          <w:szCs w:val="28"/>
        </w:rPr>
        <w:t xml:space="preserve"> </w:t>
      </w:r>
      <w:r w:rsidR="00E17A2E" w:rsidRPr="00ED3382">
        <w:rPr>
          <w:rFonts w:ascii="Times New Roman" w:hAnsi="Times New Roman" w:cs="Times New Roman"/>
          <w:sz w:val="28"/>
          <w:szCs w:val="28"/>
        </w:rPr>
        <w:t>Отарова»  г.п. Т</w:t>
      </w:r>
      <w:r w:rsidR="00E17A2E">
        <w:rPr>
          <w:rFonts w:ascii="Times New Roman" w:hAnsi="Times New Roman" w:cs="Times New Roman"/>
          <w:sz w:val="28"/>
          <w:szCs w:val="28"/>
        </w:rPr>
        <w:t xml:space="preserve">ырныауз, прошёл </w:t>
      </w:r>
      <w:r w:rsidR="00E17A2E" w:rsidRPr="00ED3382">
        <w:rPr>
          <w:rFonts w:ascii="Times New Roman" w:hAnsi="Times New Roman" w:cs="Times New Roman"/>
          <w:sz w:val="28"/>
          <w:szCs w:val="28"/>
        </w:rPr>
        <w:t>муниципальный эт</w:t>
      </w:r>
      <w:r w:rsidR="00E17A2E">
        <w:rPr>
          <w:rFonts w:ascii="Times New Roman" w:hAnsi="Times New Roman" w:cs="Times New Roman"/>
          <w:sz w:val="28"/>
          <w:szCs w:val="28"/>
        </w:rPr>
        <w:t>ап Республиканского Фестиваля «</w:t>
      </w:r>
      <w:r w:rsidR="00E17A2E" w:rsidRPr="00ED3382">
        <w:rPr>
          <w:rFonts w:ascii="Times New Roman" w:hAnsi="Times New Roman" w:cs="Times New Roman"/>
          <w:sz w:val="28"/>
          <w:szCs w:val="28"/>
        </w:rPr>
        <w:t>Юные таланты»</w:t>
      </w:r>
      <w:r w:rsidR="00E17A2E">
        <w:rPr>
          <w:rFonts w:ascii="Times New Roman" w:hAnsi="Times New Roman" w:cs="Times New Roman"/>
          <w:sz w:val="28"/>
          <w:szCs w:val="28"/>
        </w:rPr>
        <w:t>, в котором приняли 69 воспитанников старшего дошкольного возраста всех дошкольных отделений общеобразовательных организаций Эльбрусского муниципального района.По итогам муниципального</w:t>
      </w:r>
      <w:r w:rsidR="00E17A2E" w:rsidRPr="005743BC">
        <w:rPr>
          <w:rFonts w:ascii="Times New Roman" w:hAnsi="Times New Roman" w:cs="Times New Roman"/>
          <w:sz w:val="28"/>
          <w:szCs w:val="28"/>
        </w:rPr>
        <w:t xml:space="preserve"> этап</w:t>
      </w:r>
      <w:r w:rsidR="00E17A2E">
        <w:rPr>
          <w:rFonts w:ascii="Times New Roman" w:hAnsi="Times New Roman" w:cs="Times New Roman"/>
          <w:sz w:val="28"/>
          <w:szCs w:val="28"/>
        </w:rPr>
        <w:t>а Республиканского Фестиваля «</w:t>
      </w:r>
      <w:r w:rsidR="00E17A2E" w:rsidRPr="005743BC">
        <w:rPr>
          <w:rFonts w:ascii="Times New Roman" w:hAnsi="Times New Roman" w:cs="Times New Roman"/>
          <w:sz w:val="28"/>
          <w:szCs w:val="28"/>
        </w:rPr>
        <w:t>Юные таланты»</w:t>
      </w:r>
      <w:r w:rsidR="00E17A2E">
        <w:rPr>
          <w:rFonts w:ascii="Times New Roman" w:hAnsi="Times New Roman" w:cs="Times New Roman"/>
          <w:sz w:val="28"/>
          <w:szCs w:val="28"/>
        </w:rPr>
        <w:t xml:space="preserve"> в районе 2 победителя, это воспитанники дошкольного отделения №1 МОУ «Гимназия №5</w:t>
      </w:r>
    </w:p>
    <w:p w14:paraId="4F23EE7D" w14:textId="20C6296D" w:rsidR="00E17A2E" w:rsidRDefault="00E17A2E" w:rsidP="00ED3A84">
      <w:pPr>
        <w:tabs>
          <w:tab w:val="left" w:pos="0"/>
        </w:tabs>
        <w:spacing w:after="0"/>
        <w:jc w:val="both"/>
        <w:rPr>
          <w:rFonts w:ascii="Times New Roman" w:hAnsi="Times New Roman" w:cs="Times New Roman"/>
          <w:b/>
          <w:bCs/>
          <w:color w:val="FF0000"/>
          <w:sz w:val="28"/>
          <w:szCs w:val="28"/>
        </w:rPr>
      </w:pPr>
      <w:r>
        <w:rPr>
          <w:rFonts w:ascii="Times New Roman" w:hAnsi="Times New Roman" w:cs="Times New Roman"/>
          <w:sz w:val="28"/>
          <w:szCs w:val="28"/>
        </w:rPr>
        <w:t xml:space="preserve"> </w:t>
      </w:r>
      <w:r w:rsidR="005F764C">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В 2024-2025 учебном </w:t>
      </w:r>
      <w:r w:rsidRPr="007838C7">
        <w:rPr>
          <w:rFonts w:ascii="Times New Roman" w:hAnsi="Times New Roman" w:cs="Times New Roman"/>
          <w:sz w:val="28"/>
          <w:szCs w:val="28"/>
          <w:shd w:val="clear" w:color="auto" w:fill="FFFFFF"/>
        </w:rPr>
        <w:t>году ГИА</w:t>
      </w:r>
      <w:r w:rsidRPr="007838C7">
        <w:rPr>
          <w:rFonts w:ascii="Times New Roman" w:hAnsi="Times New Roman" w:cs="Times New Roman"/>
          <w:sz w:val="28"/>
          <w:szCs w:val="28"/>
        </w:rPr>
        <w:t xml:space="preserve"> прошла в штатном режиме и без  технологических сбоев. 360 обучающихся 9</w:t>
      </w:r>
      <w:r>
        <w:rPr>
          <w:rFonts w:ascii="Times New Roman" w:hAnsi="Times New Roman" w:cs="Times New Roman"/>
          <w:sz w:val="28"/>
          <w:szCs w:val="28"/>
        </w:rPr>
        <w:t xml:space="preserve"> классов </w:t>
      </w:r>
      <w:r w:rsidRPr="007838C7">
        <w:rPr>
          <w:rFonts w:ascii="Times New Roman" w:hAnsi="Times New Roman" w:cs="Times New Roman"/>
          <w:sz w:val="28"/>
          <w:szCs w:val="28"/>
        </w:rPr>
        <w:t xml:space="preserve"> сдавали ОГЭ  и  179</w:t>
      </w:r>
      <w:r>
        <w:rPr>
          <w:rFonts w:ascii="Times New Roman" w:hAnsi="Times New Roman" w:cs="Times New Roman"/>
          <w:sz w:val="28"/>
          <w:szCs w:val="28"/>
        </w:rPr>
        <w:t xml:space="preserve"> обучающихся 11 классов </w:t>
      </w:r>
      <w:r w:rsidRPr="007838C7">
        <w:rPr>
          <w:rFonts w:ascii="Times New Roman" w:hAnsi="Times New Roman" w:cs="Times New Roman"/>
          <w:sz w:val="28"/>
          <w:szCs w:val="28"/>
        </w:rPr>
        <w:t>-</w:t>
      </w:r>
      <w:r>
        <w:rPr>
          <w:rFonts w:ascii="Times New Roman" w:hAnsi="Times New Roman" w:cs="Times New Roman"/>
          <w:sz w:val="28"/>
          <w:szCs w:val="28"/>
        </w:rPr>
        <w:t xml:space="preserve"> </w:t>
      </w:r>
      <w:r w:rsidRPr="007838C7">
        <w:rPr>
          <w:rFonts w:ascii="Times New Roman" w:hAnsi="Times New Roman" w:cs="Times New Roman"/>
          <w:sz w:val="28"/>
          <w:szCs w:val="28"/>
        </w:rPr>
        <w:t>ЕГЭ.</w:t>
      </w:r>
      <w:r w:rsidR="005F764C">
        <w:rPr>
          <w:rFonts w:ascii="Times New Roman" w:hAnsi="Times New Roman" w:cs="Times New Roman"/>
          <w:sz w:val="28"/>
          <w:szCs w:val="28"/>
        </w:rPr>
        <w:t xml:space="preserve"> </w:t>
      </w:r>
      <w:r w:rsidRPr="007838C7">
        <w:rPr>
          <w:rFonts w:ascii="Times New Roman" w:hAnsi="Times New Roman" w:cs="Times New Roman"/>
          <w:sz w:val="28"/>
          <w:szCs w:val="28"/>
        </w:rPr>
        <w:t>В</w:t>
      </w:r>
      <w:r>
        <w:rPr>
          <w:rFonts w:ascii="Times New Roman" w:hAnsi="Times New Roman" w:cs="Times New Roman"/>
          <w:sz w:val="28"/>
          <w:szCs w:val="28"/>
        </w:rPr>
        <w:t xml:space="preserve">се обучающиеся </w:t>
      </w:r>
      <w:r w:rsidRPr="007838C7">
        <w:rPr>
          <w:rFonts w:ascii="Times New Roman" w:hAnsi="Times New Roman" w:cs="Times New Roman"/>
          <w:sz w:val="28"/>
          <w:szCs w:val="28"/>
        </w:rPr>
        <w:t xml:space="preserve"> 9 кл</w:t>
      </w:r>
      <w:r>
        <w:rPr>
          <w:rFonts w:ascii="Times New Roman" w:hAnsi="Times New Roman" w:cs="Times New Roman"/>
          <w:sz w:val="28"/>
          <w:szCs w:val="28"/>
        </w:rPr>
        <w:t>ассов получили аттестаты об основном общем образовании, включая тех кто (10 обучающихся) сдавал экзамены в сентябре 2025 года.</w:t>
      </w:r>
      <w:r w:rsidR="005F764C">
        <w:rPr>
          <w:rFonts w:ascii="Times New Roman" w:hAnsi="Times New Roman" w:cs="Times New Roman"/>
          <w:sz w:val="28"/>
          <w:szCs w:val="28"/>
        </w:rPr>
        <w:t xml:space="preserve"> </w:t>
      </w:r>
      <w:r>
        <w:rPr>
          <w:rFonts w:ascii="Times New Roman" w:hAnsi="Times New Roman" w:cs="Times New Roman"/>
          <w:sz w:val="28"/>
          <w:szCs w:val="28"/>
        </w:rPr>
        <w:t xml:space="preserve">Из выпускников 11 класса 6 обучающихся не получили аттестаты. Что в </w:t>
      </w:r>
      <w:r w:rsidRPr="007838C7">
        <w:rPr>
          <w:rFonts w:ascii="Times New Roman" w:hAnsi="Times New Roman" w:cs="Times New Roman"/>
          <w:sz w:val="28"/>
          <w:szCs w:val="28"/>
        </w:rPr>
        <w:t xml:space="preserve"> </w:t>
      </w:r>
      <w:r>
        <w:rPr>
          <w:rFonts w:ascii="Times New Roman" w:hAnsi="Times New Roman" w:cs="Times New Roman"/>
          <w:sz w:val="28"/>
          <w:szCs w:val="28"/>
        </w:rPr>
        <w:t xml:space="preserve">целом ниже результатов </w:t>
      </w:r>
      <w:r w:rsidRPr="007838C7">
        <w:rPr>
          <w:rFonts w:ascii="Times New Roman" w:hAnsi="Times New Roman" w:cs="Times New Roman"/>
          <w:sz w:val="28"/>
          <w:szCs w:val="28"/>
        </w:rPr>
        <w:t>прошлого</w:t>
      </w:r>
      <w:r>
        <w:rPr>
          <w:rFonts w:ascii="Times New Roman" w:hAnsi="Times New Roman" w:cs="Times New Roman"/>
          <w:sz w:val="28"/>
          <w:szCs w:val="28"/>
        </w:rPr>
        <w:t xml:space="preserve"> года</w:t>
      </w:r>
      <w:r w:rsidRPr="007838C7">
        <w:rPr>
          <w:rFonts w:ascii="Times New Roman" w:hAnsi="Times New Roman" w:cs="Times New Roman"/>
          <w:sz w:val="28"/>
          <w:szCs w:val="28"/>
        </w:rPr>
        <w:t>.</w:t>
      </w:r>
      <w:r w:rsidR="005F764C">
        <w:rPr>
          <w:rFonts w:ascii="Times New Roman" w:hAnsi="Times New Roman" w:cs="Times New Roman"/>
          <w:sz w:val="28"/>
          <w:szCs w:val="28"/>
        </w:rPr>
        <w:t xml:space="preserve"> </w:t>
      </w:r>
      <w:r w:rsidRPr="007838C7">
        <w:rPr>
          <w:rFonts w:ascii="Times New Roman" w:hAnsi="Times New Roman" w:cs="Times New Roman"/>
          <w:sz w:val="28"/>
          <w:szCs w:val="28"/>
        </w:rPr>
        <w:t xml:space="preserve">Доля выпускников 11-х классов, получивших  золотую и серебряную медаль "За особые успехи в учении", </w:t>
      </w:r>
      <w:r>
        <w:rPr>
          <w:rFonts w:ascii="Times New Roman" w:hAnsi="Times New Roman" w:cs="Times New Roman"/>
          <w:sz w:val="28"/>
          <w:szCs w:val="28"/>
        </w:rPr>
        <w:t xml:space="preserve">составляет 16% . Обучающиеся </w:t>
      </w:r>
      <w:r w:rsidRPr="007838C7">
        <w:rPr>
          <w:rFonts w:ascii="Times New Roman" w:hAnsi="Times New Roman" w:cs="Times New Roman"/>
          <w:sz w:val="28"/>
          <w:szCs w:val="28"/>
        </w:rPr>
        <w:t xml:space="preserve">   подтвердили объективность оценивания</w:t>
      </w:r>
      <w:r>
        <w:rPr>
          <w:rFonts w:ascii="Times New Roman" w:hAnsi="Times New Roman" w:cs="Times New Roman"/>
          <w:sz w:val="28"/>
          <w:szCs w:val="28"/>
        </w:rPr>
        <w:t xml:space="preserve"> в ОО</w:t>
      </w:r>
      <w:r w:rsidRPr="007838C7">
        <w:rPr>
          <w:rFonts w:ascii="Times New Roman" w:hAnsi="Times New Roman" w:cs="Times New Roman"/>
          <w:sz w:val="28"/>
          <w:szCs w:val="28"/>
        </w:rPr>
        <w:t>: на золотую медаль 15 человек и серебряную медаль 13 человек.</w:t>
      </w:r>
      <w:r w:rsidRPr="007838C7">
        <w:rPr>
          <w:rFonts w:ascii="Times New Roman" w:hAnsi="Times New Roman" w:cs="Times New Roman"/>
          <w:sz w:val="28"/>
          <w:szCs w:val="28"/>
        </w:rPr>
        <w:tab/>
        <w:t>Трудоустройство выпускников является важным показателем эффективности работы школы, отражающим качест</w:t>
      </w:r>
      <w:r>
        <w:rPr>
          <w:rFonts w:ascii="Times New Roman" w:hAnsi="Times New Roman" w:cs="Times New Roman"/>
          <w:sz w:val="28"/>
          <w:szCs w:val="28"/>
        </w:rPr>
        <w:t xml:space="preserve">во подготовки и востребованности </w:t>
      </w:r>
      <w:r w:rsidRPr="007838C7">
        <w:rPr>
          <w:rFonts w:ascii="Times New Roman" w:hAnsi="Times New Roman" w:cs="Times New Roman"/>
          <w:sz w:val="28"/>
          <w:szCs w:val="28"/>
        </w:rPr>
        <w:t xml:space="preserve"> выпускников на рынке труда</w:t>
      </w:r>
      <w:r w:rsidRPr="007838C7">
        <w:rPr>
          <w:rFonts w:ascii="Times New Roman" w:hAnsi="Times New Roman" w:cs="Times New Roman"/>
          <w:color w:val="001D35"/>
          <w:sz w:val="28"/>
          <w:szCs w:val="28"/>
          <w:shd w:val="clear" w:color="auto" w:fill="FFFFFF"/>
        </w:rPr>
        <w:t xml:space="preserve">. </w:t>
      </w:r>
      <w:r w:rsidRPr="007838C7">
        <w:rPr>
          <w:rFonts w:ascii="Times New Roman" w:hAnsi="Times New Roman" w:cs="Times New Roman"/>
          <w:sz w:val="28"/>
          <w:szCs w:val="28"/>
        </w:rPr>
        <w:t xml:space="preserve">115 человек 64,2% поступили в ВУЗы, в Сузы поступили 44, что составляет 24,6%. </w:t>
      </w:r>
      <w:r w:rsidRPr="007838C7">
        <w:rPr>
          <w:rFonts w:ascii="Times New Roman" w:hAnsi="Times New Roman" w:cs="Times New Roman"/>
          <w:b/>
          <w:bCs/>
          <w:color w:val="FF0000"/>
          <w:sz w:val="28"/>
          <w:szCs w:val="28"/>
        </w:rPr>
        <w:t xml:space="preserve">  </w:t>
      </w:r>
    </w:p>
    <w:p w14:paraId="63F7ECA2" w14:textId="4860BFA6" w:rsidR="00E17A2E" w:rsidRDefault="00E17A2E" w:rsidP="005F764C">
      <w:pPr>
        <w:spacing w:after="0" w:line="278" w:lineRule="auto"/>
        <w:ind w:firstLine="567"/>
        <w:jc w:val="both"/>
        <w:rPr>
          <w:rFonts w:ascii="Times New Roman" w:eastAsia="Calibri" w:hAnsi="Times New Roman" w:cs="Times New Roman"/>
          <w:sz w:val="28"/>
          <w:szCs w:val="28"/>
        </w:rPr>
      </w:pPr>
      <w:r w:rsidRPr="007838C7">
        <w:rPr>
          <w:rFonts w:ascii="Times New Roman" w:hAnsi="Times New Roman" w:cs="Times New Roman"/>
          <w:sz w:val="28"/>
          <w:szCs w:val="28"/>
        </w:rPr>
        <w:t>Достижения одаренных детей, прежде всего, отражаются в участии обучающихся во Всероссийской олимпиаде школьников, мероприятиях, включенных в федеральный перечень интеллектуальных состязаний.  На школьном  этапе олимпиад приняли участие 222</w:t>
      </w:r>
      <w:r w:rsidR="00EA0008">
        <w:rPr>
          <w:rFonts w:ascii="Times New Roman" w:hAnsi="Times New Roman" w:cs="Times New Roman"/>
          <w:sz w:val="28"/>
          <w:szCs w:val="28"/>
        </w:rPr>
        <w:t xml:space="preserve">4 детей, на муниципальном  535. </w:t>
      </w:r>
      <w:r w:rsidRPr="007838C7">
        <w:rPr>
          <w:rFonts w:ascii="Times New Roman" w:hAnsi="Times New Roman" w:cs="Times New Roman"/>
          <w:sz w:val="28"/>
          <w:szCs w:val="28"/>
        </w:rPr>
        <w:t xml:space="preserve">Для развития способностей одаренных и мотивированных детей </w:t>
      </w:r>
      <w:r w:rsidRPr="007838C7">
        <w:rPr>
          <w:rFonts w:ascii="Times New Roman" w:hAnsi="Times New Roman" w:cs="Times New Roman"/>
          <w:bCs/>
          <w:sz w:val="28"/>
          <w:szCs w:val="28"/>
        </w:rPr>
        <w:t>по математике</w:t>
      </w:r>
      <w:r w:rsidRPr="007838C7">
        <w:rPr>
          <w:rFonts w:ascii="Times New Roman" w:hAnsi="Times New Roman" w:cs="Times New Roman"/>
          <w:sz w:val="28"/>
          <w:szCs w:val="28"/>
        </w:rPr>
        <w:t xml:space="preserve"> </w:t>
      </w:r>
      <w:r w:rsidRPr="007838C7">
        <w:rPr>
          <w:rFonts w:ascii="Times New Roman" w:hAnsi="Times New Roman" w:cs="Times New Roman"/>
          <w:bCs/>
          <w:sz w:val="28"/>
          <w:szCs w:val="28"/>
        </w:rPr>
        <w:t xml:space="preserve"> </w:t>
      </w:r>
      <w:r w:rsidRPr="007838C7">
        <w:rPr>
          <w:rFonts w:ascii="Times New Roman" w:hAnsi="Times New Roman" w:cs="Times New Roman"/>
          <w:sz w:val="28"/>
          <w:szCs w:val="28"/>
        </w:rPr>
        <w:t xml:space="preserve">«Солнечным городом» </w:t>
      </w:r>
      <w:r w:rsidRPr="007838C7">
        <w:rPr>
          <w:rFonts w:ascii="Times New Roman" w:hAnsi="Times New Roman" w:cs="Times New Roman"/>
          <w:bCs/>
          <w:sz w:val="28"/>
          <w:szCs w:val="28"/>
        </w:rPr>
        <w:t xml:space="preserve"> </w:t>
      </w:r>
      <w:r w:rsidRPr="007838C7">
        <w:rPr>
          <w:rFonts w:ascii="Times New Roman" w:eastAsia="Calibri" w:hAnsi="Times New Roman" w:cs="Times New Roman"/>
          <w:sz w:val="28"/>
          <w:szCs w:val="28"/>
        </w:rPr>
        <w:t xml:space="preserve">проведена выездная олимпиада школьников </w:t>
      </w:r>
      <w:r w:rsidRPr="007838C7">
        <w:rPr>
          <w:rFonts w:ascii="Times New Roman" w:hAnsi="Times New Roman" w:cs="Times New Roman"/>
          <w:sz w:val="28"/>
          <w:szCs w:val="28"/>
        </w:rPr>
        <w:t xml:space="preserve">  на базе  «СОШ № 3» г.п.Тырныауз. </w:t>
      </w:r>
      <w:r w:rsidRPr="007838C7">
        <w:rPr>
          <w:rFonts w:ascii="Times New Roman" w:eastAsia="Calibri" w:hAnsi="Times New Roman" w:cs="Times New Roman"/>
          <w:sz w:val="28"/>
          <w:szCs w:val="28"/>
        </w:rPr>
        <w:t>В олимпиаде приняли участие 72 обучающихся  школ района, из них13 победителей</w:t>
      </w:r>
      <w:r>
        <w:rPr>
          <w:rFonts w:ascii="Times New Roman" w:eastAsia="Calibri" w:hAnsi="Times New Roman" w:cs="Times New Roman"/>
          <w:sz w:val="28"/>
          <w:szCs w:val="28"/>
        </w:rPr>
        <w:t xml:space="preserve">. </w:t>
      </w:r>
    </w:p>
    <w:p w14:paraId="393DE90E" w14:textId="77777777" w:rsidR="00E17A2E" w:rsidRDefault="00E17A2E" w:rsidP="00890810">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1D35"/>
          <w:sz w:val="28"/>
          <w:szCs w:val="28"/>
          <w:shd w:val="clear" w:color="auto" w:fill="FFFFFF"/>
        </w:rPr>
        <w:t xml:space="preserve"> Результаты </w:t>
      </w:r>
      <w:r w:rsidRPr="007838C7">
        <w:rPr>
          <w:rFonts w:ascii="Times New Roman" w:hAnsi="Times New Roman" w:cs="Times New Roman"/>
          <w:color w:val="001D35"/>
          <w:sz w:val="28"/>
          <w:szCs w:val="28"/>
          <w:shd w:val="clear" w:color="auto" w:fill="FFFFFF"/>
        </w:rPr>
        <w:t xml:space="preserve"> </w:t>
      </w:r>
      <w:r w:rsidRPr="007838C7">
        <w:rPr>
          <w:rFonts w:ascii="Times New Roman" w:hAnsi="Times New Roman" w:cs="Times New Roman"/>
          <w:sz w:val="28"/>
          <w:szCs w:val="28"/>
        </w:rPr>
        <w:t>муниципального и республиканского этапов олимпиад и конкурсов</w:t>
      </w:r>
      <w:r>
        <w:rPr>
          <w:rFonts w:ascii="Times New Roman" w:hAnsi="Times New Roman" w:cs="Times New Roman"/>
          <w:sz w:val="28"/>
          <w:szCs w:val="28"/>
        </w:rPr>
        <w:t>:</w:t>
      </w:r>
    </w:p>
    <w:p w14:paraId="17228EA3" w14:textId="77777777" w:rsidR="00E17A2E" w:rsidRDefault="00E17A2E" w:rsidP="008908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победитель регионального этапа </w:t>
      </w:r>
      <w:r w:rsidRPr="007838C7">
        <w:rPr>
          <w:rFonts w:ascii="Times New Roman" w:hAnsi="Times New Roman" w:cs="Times New Roman"/>
          <w:sz w:val="28"/>
          <w:szCs w:val="28"/>
        </w:rPr>
        <w:t>Всероссийской     олимпиады школьников;</w:t>
      </w:r>
      <w:r>
        <w:rPr>
          <w:rFonts w:ascii="Times New Roman" w:hAnsi="Times New Roman" w:cs="Times New Roman"/>
          <w:sz w:val="28"/>
          <w:szCs w:val="28"/>
        </w:rPr>
        <w:t xml:space="preserve">  </w:t>
      </w:r>
      <w:r w:rsidRPr="007838C7">
        <w:rPr>
          <w:rFonts w:ascii="Times New Roman" w:hAnsi="Times New Roman" w:cs="Times New Roman"/>
          <w:sz w:val="28"/>
          <w:szCs w:val="28"/>
        </w:rPr>
        <w:t xml:space="preserve"> </w:t>
      </w:r>
    </w:p>
    <w:p w14:paraId="23C6C0CF" w14:textId="77777777" w:rsidR="00E17A2E" w:rsidRDefault="00E17A2E" w:rsidP="00890810">
      <w:pPr>
        <w:spacing w:after="0" w:line="240" w:lineRule="auto"/>
        <w:ind w:firstLine="567"/>
        <w:jc w:val="both"/>
        <w:rPr>
          <w:rFonts w:ascii="Times New Roman" w:hAnsi="Times New Roman" w:cs="Times New Roman"/>
          <w:sz w:val="28"/>
          <w:szCs w:val="28"/>
        </w:rPr>
      </w:pPr>
      <w:r w:rsidRPr="007838C7">
        <w:rPr>
          <w:rFonts w:ascii="Times New Roman" w:hAnsi="Times New Roman" w:cs="Times New Roman"/>
          <w:sz w:val="28"/>
          <w:szCs w:val="28"/>
        </w:rPr>
        <w:t>2</w:t>
      </w:r>
      <w:r>
        <w:rPr>
          <w:rFonts w:ascii="Times New Roman" w:hAnsi="Times New Roman" w:cs="Times New Roman"/>
          <w:sz w:val="28"/>
          <w:szCs w:val="28"/>
        </w:rPr>
        <w:t xml:space="preserve">  победителя регионального  </w:t>
      </w:r>
      <w:r w:rsidRPr="007838C7">
        <w:rPr>
          <w:rFonts w:ascii="Times New Roman" w:hAnsi="Times New Roman" w:cs="Times New Roman"/>
          <w:sz w:val="28"/>
          <w:szCs w:val="28"/>
          <w:shd w:val="clear" w:color="auto" w:fill="FFFFFF"/>
        </w:rPr>
        <w:t xml:space="preserve">конкурс «Религия и </w:t>
      </w:r>
      <w:r>
        <w:rPr>
          <w:rFonts w:ascii="Times New Roman" w:hAnsi="Times New Roman" w:cs="Times New Roman"/>
          <w:sz w:val="28"/>
          <w:szCs w:val="28"/>
          <w:shd w:val="clear" w:color="auto" w:fill="FFFFFF"/>
        </w:rPr>
        <w:t>уважение</w:t>
      </w:r>
      <w:r w:rsidRPr="007838C7">
        <w:rPr>
          <w:rFonts w:ascii="Times New Roman" w:hAnsi="Times New Roman" w:cs="Times New Roman"/>
          <w:sz w:val="28"/>
          <w:szCs w:val="28"/>
          <w:shd w:val="clear" w:color="auto" w:fill="FFFFFF"/>
        </w:rPr>
        <w:t xml:space="preserve">»; </w:t>
      </w:r>
      <w:r w:rsidRPr="007838C7">
        <w:rPr>
          <w:rFonts w:ascii="Times New Roman" w:hAnsi="Times New Roman" w:cs="Times New Roman"/>
          <w:sz w:val="28"/>
          <w:szCs w:val="28"/>
        </w:rPr>
        <w:t xml:space="preserve">  </w:t>
      </w:r>
    </w:p>
    <w:p w14:paraId="1ADF8484" w14:textId="77777777" w:rsidR="00E17A2E" w:rsidRDefault="00E17A2E" w:rsidP="00890810">
      <w:pPr>
        <w:spacing w:after="0" w:line="240" w:lineRule="auto"/>
        <w:ind w:firstLine="567"/>
        <w:jc w:val="both"/>
        <w:rPr>
          <w:rFonts w:ascii="Times New Roman" w:hAnsi="Times New Roman" w:cs="Times New Roman"/>
          <w:sz w:val="28"/>
          <w:szCs w:val="28"/>
        </w:rPr>
      </w:pPr>
      <w:r w:rsidRPr="007838C7">
        <w:rPr>
          <w:rFonts w:ascii="Times New Roman" w:hAnsi="Times New Roman" w:cs="Times New Roman"/>
          <w:sz w:val="28"/>
          <w:szCs w:val="28"/>
        </w:rPr>
        <w:t>3</w:t>
      </w:r>
      <w:r>
        <w:rPr>
          <w:rFonts w:ascii="Times New Roman" w:hAnsi="Times New Roman" w:cs="Times New Roman"/>
          <w:sz w:val="28"/>
          <w:szCs w:val="28"/>
        </w:rPr>
        <w:t xml:space="preserve">  победителя конкурса  «</w:t>
      </w:r>
      <w:r w:rsidRPr="007838C7">
        <w:rPr>
          <w:rFonts w:ascii="Times New Roman" w:hAnsi="Times New Roman" w:cs="Times New Roman"/>
          <w:sz w:val="28"/>
          <w:szCs w:val="28"/>
        </w:rPr>
        <w:t xml:space="preserve">Наука </w:t>
      </w:r>
      <w:r>
        <w:rPr>
          <w:rFonts w:ascii="Times New Roman" w:hAnsi="Times New Roman" w:cs="Times New Roman"/>
          <w:sz w:val="28"/>
          <w:szCs w:val="28"/>
        </w:rPr>
        <w:t>молодым», приуроченного</w:t>
      </w:r>
      <w:r w:rsidRPr="007838C7">
        <w:rPr>
          <w:rFonts w:ascii="Times New Roman" w:hAnsi="Times New Roman" w:cs="Times New Roman"/>
          <w:sz w:val="28"/>
          <w:szCs w:val="28"/>
        </w:rPr>
        <w:t xml:space="preserve">  к</w:t>
      </w:r>
      <w:r>
        <w:rPr>
          <w:rFonts w:ascii="Times New Roman" w:hAnsi="Times New Roman" w:cs="Times New Roman"/>
          <w:sz w:val="28"/>
          <w:szCs w:val="28"/>
        </w:rPr>
        <w:t xml:space="preserve"> 100-летию Т.М.</w:t>
      </w:r>
      <w:r w:rsidRPr="007838C7">
        <w:rPr>
          <w:rFonts w:ascii="Times New Roman" w:hAnsi="Times New Roman" w:cs="Times New Roman"/>
          <w:sz w:val="28"/>
          <w:szCs w:val="28"/>
        </w:rPr>
        <w:t>Энеева</w:t>
      </w:r>
      <w:r>
        <w:rPr>
          <w:rFonts w:ascii="Times New Roman" w:hAnsi="Times New Roman" w:cs="Times New Roman"/>
          <w:sz w:val="28"/>
          <w:szCs w:val="28"/>
        </w:rPr>
        <w:t>;</w:t>
      </w:r>
    </w:p>
    <w:p w14:paraId="0BEB8217" w14:textId="77777777" w:rsidR="00E17A2E" w:rsidRDefault="00E17A2E" w:rsidP="00890810">
      <w:pPr>
        <w:spacing w:after="0" w:line="240" w:lineRule="auto"/>
        <w:ind w:firstLine="567"/>
        <w:jc w:val="both"/>
        <w:rPr>
          <w:rFonts w:ascii="Times New Roman" w:hAnsi="Times New Roman" w:cs="Times New Roman"/>
          <w:sz w:val="28"/>
          <w:szCs w:val="28"/>
        </w:rPr>
      </w:pPr>
      <w:r w:rsidRPr="007838C7">
        <w:rPr>
          <w:rFonts w:ascii="Times New Roman" w:hAnsi="Times New Roman" w:cs="Times New Roman"/>
          <w:sz w:val="28"/>
          <w:szCs w:val="28"/>
        </w:rPr>
        <w:t>4</w:t>
      </w:r>
      <w:r>
        <w:rPr>
          <w:rFonts w:ascii="Times New Roman" w:hAnsi="Times New Roman" w:cs="Times New Roman"/>
          <w:sz w:val="28"/>
          <w:szCs w:val="28"/>
        </w:rPr>
        <w:t xml:space="preserve">  победителя </w:t>
      </w:r>
      <w:r w:rsidRPr="007838C7">
        <w:rPr>
          <w:rFonts w:ascii="Times New Roman" w:hAnsi="Times New Roman" w:cs="Times New Roman"/>
          <w:sz w:val="28"/>
          <w:szCs w:val="28"/>
        </w:rPr>
        <w:t>Международного Конкурса сочинений «Без срока давности</w:t>
      </w:r>
      <w:r>
        <w:rPr>
          <w:rFonts w:ascii="Times New Roman" w:hAnsi="Times New Roman" w:cs="Times New Roman"/>
          <w:sz w:val="28"/>
          <w:szCs w:val="28"/>
        </w:rPr>
        <w:t>»</w:t>
      </w:r>
    </w:p>
    <w:p w14:paraId="0E823F05" w14:textId="42A5156D" w:rsidR="00E17A2E" w:rsidRDefault="00E17A2E" w:rsidP="00890810">
      <w:pPr>
        <w:spacing w:after="0" w:line="240" w:lineRule="auto"/>
        <w:ind w:firstLine="567"/>
        <w:jc w:val="both"/>
        <w:rPr>
          <w:rFonts w:ascii="Times New Roman" w:hAnsi="Times New Roman" w:cs="Times New Roman"/>
          <w:b/>
          <w:sz w:val="28"/>
          <w:szCs w:val="28"/>
        </w:rPr>
      </w:pPr>
      <w:r w:rsidRPr="007838C7">
        <w:rPr>
          <w:rFonts w:ascii="Times New Roman" w:hAnsi="Times New Roman" w:cs="Times New Roman"/>
          <w:sz w:val="28"/>
          <w:szCs w:val="28"/>
        </w:rPr>
        <w:t>6</w:t>
      </w:r>
      <w:r>
        <w:rPr>
          <w:rFonts w:ascii="Times New Roman" w:hAnsi="Times New Roman" w:cs="Times New Roman"/>
          <w:sz w:val="28"/>
          <w:szCs w:val="28"/>
        </w:rPr>
        <w:t xml:space="preserve">  победителей </w:t>
      </w:r>
      <w:r w:rsidRPr="007838C7">
        <w:rPr>
          <w:rFonts w:ascii="Times New Roman" w:hAnsi="Times New Roman" w:cs="Times New Roman"/>
          <w:sz w:val="28"/>
          <w:szCs w:val="28"/>
        </w:rPr>
        <w:t>конкурса «Электоральный диктант».</w:t>
      </w:r>
      <w:r w:rsidRPr="007838C7">
        <w:rPr>
          <w:rFonts w:ascii="Times New Roman" w:hAnsi="Times New Roman" w:cs="Times New Roman"/>
          <w:sz w:val="28"/>
          <w:szCs w:val="28"/>
        </w:rPr>
        <w:tab/>
      </w:r>
      <w:r w:rsidRPr="007838C7">
        <w:rPr>
          <w:rFonts w:ascii="Times New Roman" w:hAnsi="Times New Roman" w:cs="Times New Roman"/>
          <w:sz w:val="28"/>
          <w:szCs w:val="28"/>
        </w:rPr>
        <w:tab/>
      </w:r>
      <w:r w:rsidRPr="007838C7">
        <w:rPr>
          <w:rFonts w:ascii="Times New Roman" w:hAnsi="Times New Roman" w:cs="Times New Roman"/>
          <w:sz w:val="28"/>
          <w:szCs w:val="28"/>
        </w:rPr>
        <w:tab/>
      </w:r>
      <w:r w:rsidRPr="007838C7">
        <w:rPr>
          <w:rFonts w:ascii="Times New Roman" w:hAnsi="Times New Roman" w:cs="Times New Roman"/>
          <w:sz w:val="28"/>
          <w:szCs w:val="28"/>
        </w:rPr>
        <w:tab/>
      </w:r>
      <w:r w:rsidRPr="007838C7">
        <w:rPr>
          <w:rFonts w:ascii="Times New Roman" w:hAnsi="Times New Roman" w:cs="Times New Roman"/>
          <w:sz w:val="28"/>
          <w:szCs w:val="28"/>
        </w:rPr>
        <w:tab/>
      </w:r>
      <w:r w:rsidRPr="00482685">
        <w:rPr>
          <w:rFonts w:ascii="Times New Roman" w:hAnsi="Times New Roman" w:cs="Times New Roman"/>
          <w:sz w:val="28"/>
          <w:szCs w:val="28"/>
        </w:rPr>
        <w:t>Результаты командных выступлений:</w:t>
      </w:r>
      <w:r w:rsidRPr="007838C7">
        <w:rPr>
          <w:rFonts w:ascii="Times New Roman" w:hAnsi="Times New Roman" w:cs="Times New Roman"/>
          <w:b/>
          <w:sz w:val="28"/>
          <w:szCs w:val="28"/>
        </w:rPr>
        <w:t xml:space="preserve">    </w:t>
      </w:r>
    </w:p>
    <w:p w14:paraId="35B85B3D" w14:textId="1D723AC5" w:rsidR="00E17A2E" w:rsidRDefault="00E17A2E" w:rsidP="008908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о</w:t>
      </w:r>
      <w:r w:rsidRPr="007838C7">
        <w:rPr>
          <w:rFonts w:ascii="Times New Roman" w:hAnsi="Times New Roman" w:cs="Times New Roman"/>
          <w:sz w:val="28"/>
          <w:szCs w:val="28"/>
          <w:shd w:val="clear" w:color="auto" w:fill="FFFFFF"/>
        </w:rPr>
        <w:t>бучающиеся  9</w:t>
      </w:r>
      <w:r>
        <w:rPr>
          <w:rFonts w:ascii="Times New Roman" w:hAnsi="Times New Roman" w:cs="Times New Roman"/>
          <w:sz w:val="28"/>
          <w:szCs w:val="28"/>
          <w:shd w:val="clear" w:color="auto" w:fill="FFFFFF"/>
        </w:rPr>
        <w:t xml:space="preserve"> </w:t>
      </w:r>
      <w:r w:rsidRPr="007838C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7838C7">
        <w:rPr>
          <w:rFonts w:ascii="Times New Roman" w:hAnsi="Times New Roman" w:cs="Times New Roman"/>
          <w:sz w:val="28"/>
          <w:szCs w:val="28"/>
          <w:shd w:val="clear" w:color="auto" w:fill="FFFFFF"/>
        </w:rPr>
        <w:t xml:space="preserve">11 классов </w:t>
      </w:r>
      <w:r>
        <w:rPr>
          <w:rFonts w:ascii="Times New Roman" w:hAnsi="Times New Roman" w:cs="Times New Roman"/>
          <w:sz w:val="28"/>
          <w:szCs w:val="28"/>
          <w:shd w:val="clear" w:color="auto" w:fill="FFFFFF"/>
        </w:rPr>
        <w:t xml:space="preserve"> МОУ «СОШ </w:t>
      </w:r>
      <w:r w:rsidRPr="007838C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7838C7">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rPr>
        <w:t>»</w:t>
      </w:r>
      <w:r w:rsidRPr="007838C7">
        <w:rPr>
          <w:rFonts w:ascii="Times New Roman" w:hAnsi="Times New Roman" w:cs="Times New Roman"/>
          <w:sz w:val="28"/>
          <w:szCs w:val="28"/>
          <w:shd w:val="clear" w:color="auto" w:fill="FFFFFF"/>
        </w:rPr>
        <w:t xml:space="preserve"> г.п. Тырныауз заняли 2- </w:t>
      </w:r>
      <w:r w:rsidRPr="007D2AF6">
        <w:rPr>
          <w:rFonts w:ascii="Times New Roman" w:hAnsi="Times New Roman" w:cs="Times New Roman"/>
          <w:sz w:val="28"/>
          <w:szCs w:val="28"/>
          <w:shd w:val="clear" w:color="auto" w:fill="FFFFFF"/>
        </w:rPr>
        <w:t>место</w:t>
      </w:r>
      <w:r w:rsidRPr="007838C7">
        <w:rPr>
          <w:rFonts w:ascii="Times New Roman" w:hAnsi="Times New Roman" w:cs="Times New Roman"/>
          <w:b/>
          <w:sz w:val="28"/>
          <w:szCs w:val="28"/>
          <w:shd w:val="clear" w:color="auto" w:fill="FFFFFF"/>
        </w:rPr>
        <w:t xml:space="preserve">   </w:t>
      </w:r>
      <w:r w:rsidRPr="007D2AF6">
        <w:rPr>
          <w:rFonts w:ascii="Times New Roman" w:hAnsi="Times New Roman" w:cs="Times New Roman"/>
          <w:sz w:val="28"/>
          <w:szCs w:val="28"/>
          <w:shd w:val="clear" w:color="auto" w:fill="FFFFFF"/>
        </w:rPr>
        <w:t xml:space="preserve"> на</w:t>
      </w:r>
      <w:r w:rsidRPr="007838C7">
        <w:rPr>
          <w:rFonts w:ascii="Times New Roman" w:hAnsi="Times New Roman" w:cs="Times New Roman"/>
          <w:b/>
          <w:sz w:val="28"/>
          <w:szCs w:val="28"/>
          <w:shd w:val="clear" w:color="auto" w:fill="FFFFFF"/>
        </w:rPr>
        <w:t xml:space="preserve">  </w:t>
      </w:r>
      <w:r w:rsidRPr="007838C7">
        <w:rPr>
          <w:rFonts w:ascii="Times New Roman" w:hAnsi="Times New Roman" w:cs="Times New Roman"/>
          <w:sz w:val="28"/>
          <w:szCs w:val="28"/>
          <w:shd w:val="clear" w:color="auto" w:fill="FFFFFF"/>
        </w:rPr>
        <w:t>Республиканском турнире</w:t>
      </w:r>
      <w:r>
        <w:rPr>
          <w:rFonts w:ascii="Times New Roman" w:hAnsi="Times New Roman" w:cs="Times New Roman"/>
          <w:sz w:val="28"/>
          <w:szCs w:val="28"/>
          <w:shd w:val="clear" w:color="auto" w:fill="FFFFFF"/>
        </w:rPr>
        <w:t xml:space="preserve"> </w:t>
      </w:r>
      <w:r w:rsidRPr="007838C7">
        <w:rPr>
          <w:rFonts w:ascii="Times New Roman" w:hAnsi="Times New Roman" w:cs="Times New Roman"/>
          <w:sz w:val="28"/>
          <w:szCs w:val="28"/>
          <w:shd w:val="clear" w:color="auto" w:fill="FFFFFF"/>
        </w:rPr>
        <w:t>«Математические бои имени Г.Дядченко»</w:t>
      </w:r>
      <w:r>
        <w:rPr>
          <w:rFonts w:ascii="Times New Roman" w:hAnsi="Times New Roman" w:cs="Times New Roman"/>
          <w:sz w:val="28"/>
          <w:szCs w:val="28"/>
        </w:rPr>
        <w:t>;</w:t>
      </w:r>
    </w:p>
    <w:p w14:paraId="7C910461" w14:textId="42455190" w:rsidR="00E17A2E" w:rsidRDefault="00E17A2E" w:rsidP="00890810">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детский хор МОУ «СОШ</w:t>
      </w:r>
      <w:r w:rsidRPr="007838C7">
        <w:rPr>
          <w:rFonts w:ascii="Times New Roman" w:hAnsi="Times New Roman" w:cs="Times New Roman"/>
          <w:sz w:val="28"/>
          <w:szCs w:val="28"/>
          <w:shd w:val="clear" w:color="auto" w:fill="FFFFFF"/>
        </w:rPr>
        <w:t xml:space="preserve">  №4 им. </w:t>
      </w:r>
      <w:r>
        <w:rPr>
          <w:rFonts w:ascii="Times New Roman" w:hAnsi="Times New Roman" w:cs="Times New Roman"/>
          <w:sz w:val="28"/>
          <w:szCs w:val="28"/>
          <w:shd w:val="clear" w:color="auto" w:fill="FFFFFF"/>
        </w:rPr>
        <w:t>Т.М. Энеева» с.п.Кенделен стал п</w:t>
      </w:r>
      <w:r w:rsidRPr="007838C7">
        <w:rPr>
          <w:rFonts w:ascii="Times New Roman" w:hAnsi="Times New Roman" w:cs="Times New Roman"/>
          <w:sz w:val="28"/>
          <w:szCs w:val="28"/>
          <w:shd w:val="clear" w:color="auto" w:fill="FFFFFF"/>
        </w:rPr>
        <w:t>обедителем</w:t>
      </w:r>
      <w:r w:rsidRPr="007838C7">
        <w:rPr>
          <w:rFonts w:ascii="Times New Roman" w:hAnsi="Times New Roman" w:cs="Times New Roman"/>
          <w:sz w:val="28"/>
          <w:szCs w:val="28"/>
        </w:rPr>
        <w:t xml:space="preserve"> </w:t>
      </w:r>
      <w:r w:rsidRPr="007838C7">
        <w:rPr>
          <w:rFonts w:ascii="Times New Roman" w:hAnsi="Times New Roman" w:cs="Times New Roman"/>
          <w:sz w:val="28"/>
          <w:szCs w:val="28"/>
          <w:shd w:val="clear" w:color="auto" w:fill="FFFFFF"/>
        </w:rPr>
        <w:t>регионального этапа  Всероссийского конкурса «Радуга талан</w:t>
      </w:r>
      <w:r>
        <w:rPr>
          <w:rFonts w:ascii="Times New Roman" w:hAnsi="Times New Roman" w:cs="Times New Roman"/>
          <w:sz w:val="28"/>
          <w:szCs w:val="28"/>
          <w:shd w:val="clear" w:color="auto" w:fill="FFFFFF"/>
        </w:rPr>
        <w:t xml:space="preserve">тов» среди хоровых коллективов. </w:t>
      </w:r>
    </w:p>
    <w:p w14:paraId="6261F98B" w14:textId="34C69400" w:rsidR="00E17A2E" w:rsidRDefault="00E17A2E" w:rsidP="00890810">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w:t>
      </w:r>
      <w:r w:rsidRPr="007838C7">
        <w:rPr>
          <w:rFonts w:ascii="Times New Roman" w:hAnsi="Times New Roman" w:cs="Times New Roman"/>
          <w:sz w:val="28"/>
          <w:szCs w:val="28"/>
          <w:shd w:val="clear" w:color="auto" w:fill="FFFFFF"/>
        </w:rPr>
        <w:t>оманда</w:t>
      </w:r>
      <w:r>
        <w:rPr>
          <w:rFonts w:ascii="Times New Roman" w:hAnsi="Times New Roman" w:cs="Times New Roman"/>
          <w:sz w:val="28"/>
          <w:szCs w:val="28"/>
          <w:shd w:val="clear" w:color="auto" w:fill="FFFFFF"/>
        </w:rPr>
        <w:t xml:space="preserve"> МОУ «СОШ</w:t>
      </w:r>
      <w:r w:rsidRPr="007838C7">
        <w:rPr>
          <w:rFonts w:ascii="Times New Roman" w:hAnsi="Times New Roman" w:cs="Times New Roman"/>
          <w:sz w:val="28"/>
          <w:szCs w:val="28"/>
          <w:shd w:val="clear" w:color="auto" w:fill="FFFFFF"/>
        </w:rPr>
        <w:t xml:space="preserve">  №4 им. </w:t>
      </w:r>
      <w:r>
        <w:rPr>
          <w:rFonts w:ascii="Times New Roman" w:hAnsi="Times New Roman" w:cs="Times New Roman"/>
          <w:sz w:val="28"/>
          <w:szCs w:val="28"/>
          <w:shd w:val="clear" w:color="auto" w:fill="FFFFFF"/>
        </w:rPr>
        <w:t>Т.М. Энеева» с.п.Кенделен</w:t>
      </w:r>
      <w:r w:rsidRPr="007838C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заняла 2-место в республиканском конкурсе</w:t>
      </w:r>
      <w:r w:rsidRPr="007838C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КВН</w:t>
      </w:r>
      <w:r w:rsidRPr="007838C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в Лиге </w:t>
      </w:r>
      <w:r w:rsidRPr="007838C7">
        <w:rPr>
          <w:rFonts w:ascii="Times New Roman" w:hAnsi="Times New Roman" w:cs="Times New Roman"/>
          <w:sz w:val="28"/>
          <w:szCs w:val="28"/>
          <w:shd w:val="clear" w:color="auto" w:fill="FFFFFF"/>
        </w:rPr>
        <w:t>Юниор</w:t>
      </w:r>
      <w:r>
        <w:rPr>
          <w:rFonts w:ascii="Times New Roman" w:hAnsi="Times New Roman" w:cs="Times New Roman"/>
          <w:sz w:val="28"/>
          <w:szCs w:val="28"/>
          <w:shd w:val="clear" w:color="auto" w:fill="FFFFFF"/>
        </w:rPr>
        <w:t xml:space="preserve">; </w:t>
      </w:r>
    </w:p>
    <w:p w14:paraId="63AF3085" w14:textId="41288C75" w:rsidR="00E17A2E" w:rsidRDefault="00E17A2E" w:rsidP="008908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ш</w:t>
      </w:r>
      <w:r w:rsidRPr="007838C7">
        <w:rPr>
          <w:rFonts w:ascii="Times New Roman" w:hAnsi="Times New Roman" w:cs="Times New Roman"/>
          <w:sz w:val="28"/>
          <w:szCs w:val="28"/>
        </w:rPr>
        <w:t xml:space="preserve">кольный Театральный коллектив «Премьера» </w:t>
      </w:r>
      <w:r>
        <w:rPr>
          <w:rFonts w:ascii="Times New Roman" w:hAnsi="Times New Roman" w:cs="Times New Roman"/>
          <w:sz w:val="28"/>
          <w:szCs w:val="28"/>
        </w:rPr>
        <w:t xml:space="preserve"> МОУ «Гимназия № 5» г.п.Тырныауз  занял</w:t>
      </w:r>
      <w:r w:rsidRPr="007838C7">
        <w:rPr>
          <w:rFonts w:ascii="Times New Roman" w:hAnsi="Times New Roman" w:cs="Times New Roman"/>
          <w:sz w:val="28"/>
          <w:szCs w:val="28"/>
        </w:rPr>
        <w:t xml:space="preserve"> 2-ое место в республиканском конкурсе;</w:t>
      </w:r>
      <w:r w:rsidRPr="007838C7">
        <w:rPr>
          <w:rFonts w:ascii="Times New Roman" w:hAnsi="Times New Roman" w:cs="Times New Roman"/>
          <w:sz w:val="28"/>
          <w:szCs w:val="28"/>
        </w:rPr>
        <w:tab/>
      </w:r>
    </w:p>
    <w:p w14:paraId="52E55527" w14:textId="01D93F0D" w:rsidR="00E17A2E" w:rsidRDefault="00E17A2E" w:rsidP="00890810">
      <w:pPr>
        <w:spacing w:after="0" w:line="240" w:lineRule="auto"/>
        <w:ind w:firstLine="567"/>
        <w:jc w:val="both"/>
        <w:rPr>
          <w:rFonts w:ascii="Times New Roman" w:hAnsi="Times New Roman" w:cs="Times New Roman"/>
          <w:sz w:val="28"/>
          <w:szCs w:val="28"/>
        </w:rPr>
      </w:pPr>
      <w:r w:rsidRPr="007838C7">
        <w:rPr>
          <w:rFonts w:ascii="Times New Roman" w:hAnsi="Times New Roman" w:cs="Times New Roman"/>
          <w:sz w:val="28"/>
          <w:szCs w:val="28"/>
        </w:rPr>
        <w:t>Юнармейцы с.п. Терскол  стали Победителями в межрегиональном  в</w:t>
      </w:r>
      <w:r>
        <w:rPr>
          <w:rFonts w:ascii="Times New Roman" w:hAnsi="Times New Roman" w:cs="Times New Roman"/>
          <w:sz w:val="28"/>
          <w:szCs w:val="28"/>
        </w:rPr>
        <w:t xml:space="preserve">оенно-патриотическом конкурсе  </w:t>
      </w:r>
      <w:r w:rsidRPr="007838C7">
        <w:rPr>
          <w:rFonts w:ascii="Times New Roman" w:hAnsi="Times New Roman" w:cs="Times New Roman"/>
          <w:sz w:val="28"/>
          <w:szCs w:val="28"/>
        </w:rPr>
        <w:t>«Наследники Победы», который проходил в течении 3 дней   в Антаресе г.Нальчик;</w:t>
      </w:r>
      <w:r>
        <w:rPr>
          <w:rFonts w:ascii="Times New Roman" w:hAnsi="Times New Roman" w:cs="Times New Roman"/>
          <w:sz w:val="28"/>
          <w:szCs w:val="28"/>
        </w:rPr>
        <w:t xml:space="preserve"> </w:t>
      </w:r>
    </w:p>
    <w:p w14:paraId="43009627" w14:textId="614A13CF" w:rsidR="00E17A2E" w:rsidRDefault="00890810" w:rsidP="00890810">
      <w:pPr>
        <w:spacing w:after="0" w:line="240" w:lineRule="auto"/>
        <w:jc w:val="both"/>
        <w:rPr>
          <w:rFonts w:ascii="Times New Roman" w:hAnsi="Times New Roman" w:cs="Times New Roman"/>
          <w:color w:val="001D35"/>
          <w:sz w:val="28"/>
          <w:szCs w:val="28"/>
          <w:shd w:val="clear" w:color="auto" w:fill="FFFFFF"/>
        </w:rPr>
      </w:pPr>
      <w:r>
        <w:rPr>
          <w:rFonts w:ascii="Times New Roman" w:hAnsi="Times New Roman" w:cs="Times New Roman"/>
          <w:sz w:val="28"/>
          <w:szCs w:val="28"/>
        </w:rPr>
        <w:t xml:space="preserve">        </w:t>
      </w:r>
      <w:r w:rsidR="00E17A2E">
        <w:rPr>
          <w:rFonts w:ascii="Times New Roman" w:hAnsi="Times New Roman" w:cs="Times New Roman"/>
          <w:sz w:val="28"/>
          <w:szCs w:val="28"/>
        </w:rPr>
        <w:t>с</w:t>
      </w:r>
      <w:r w:rsidR="00E17A2E" w:rsidRPr="007838C7">
        <w:rPr>
          <w:rFonts w:ascii="Times New Roman" w:hAnsi="Times New Roman" w:cs="Times New Roman"/>
          <w:sz w:val="28"/>
          <w:szCs w:val="28"/>
        </w:rPr>
        <w:t xml:space="preserve">емейная команда  Еналеева Тимура ученика </w:t>
      </w:r>
      <w:r w:rsidR="00E17A2E">
        <w:rPr>
          <w:rFonts w:ascii="Times New Roman" w:hAnsi="Times New Roman" w:cs="Times New Roman"/>
          <w:sz w:val="28"/>
          <w:szCs w:val="28"/>
        </w:rPr>
        <w:t xml:space="preserve">2 класса «Гимназии №5» стала </w:t>
      </w:r>
      <w:r w:rsidR="00E17A2E" w:rsidRPr="007838C7">
        <w:rPr>
          <w:rFonts w:ascii="Times New Roman" w:hAnsi="Times New Roman" w:cs="Times New Roman"/>
          <w:sz w:val="28"/>
          <w:szCs w:val="28"/>
        </w:rPr>
        <w:t xml:space="preserve"> победителями в отборе участников Всероссийского фестиваля «Крылья детства». Они представили нашу  республику   во Всероссийском семейном фестивале в г.Москве.</w:t>
      </w:r>
      <w:r w:rsidR="00E17A2E" w:rsidRPr="007838C7">
        <w:rPr>
          <w:rFonts w:ascii="Times New Roman" w:hAnsi="Times New Roman" w:cs="Times New Roman"/>
          <w:color w:val="001D35"/>
          <w:sz w:val="28"/>
          <w:szCs w:val="28"/>
          <w:shd w:val="clear" w:color="auto" w:fill="FFFFFF"/>
        </w:rPr>
        <w:t xml:space="preserve"> </w:t>
      </w:r>
    </w:p>
    <w:p w14:paraId="16D3BEC6" w14:textId="77777777" w:rsidR="00482685" w:rsidRDefault="00E17A2E" w:rsidP="00E17A2E">
      <w:pPr>
        <w:spacing w:after="0" w:line="278" w:lineRule="auto"/>
        <w:ind w:firstLine="567"/>
        <w:jc w:val="both"/>
        <w:rPr>
          <w:rFonts w:ascii="Times New Roman" w:hAnsi="Times New Roman" w:cs="Times New Roman"/>
          <w:sz w:val="28"/>
          <w:szCs w:val="28"/>
        </w:rPr>
      </w:pPr>
      <w:r>
        <w:rPr>
          <w:rFonts w:ascii="Times New Roman" w:hAnsi="Times New Roman" w:cs="Times New Roman"/>
          <w:color w:val="001D35"/>
          <w:sz w:val="28"/>
          <w:szCs w:val="28"/>
          <w:shd w:val="clear" w:color="auto" w:fill="FFFFFF"/>
        </w:rPr>
        <w:t>МОУ «</w:t>
      </w:r>
      <w:r w:rsidRPr="007838C7">
        <w:rPr>
          <w:rFonts w:ascii="Times New Roman" w:hAnsi="Times New Roman" w:cs="Times New Roman"/>
          <w:color w:val="001D35"/>
          <w:sz w:val="28"/>
          <w:szCs w:val="28"/>
          <w:shd w:val="clear" w:color="auto" w:fill="FFFFFF"/>
        </w:rPr>
        <w:t>Гимназия №5</w:t>
      </w:r>
      <w:r>
        <w:rPr>
          <w:rFonts w:ascii="Times New Roman" w:hAnsi="Times New Roman" w:cs="Times New Roman"/>
          <w:color w:val="001D35"/>
          <w:sz w:val="28"/>
          <w:szCs w:val="28"/>
          <w:shd w:val="clear" w:color="auto" w:fill="FFFFFF"/>
        </w:rPr>
        <w:t xml:space="preserve">» г.п.Тырныауз </w:t>
      </w:r>
      <w:r w:rsidRPr="007838C7">
        <w:rPr>
          <w:rFonts w:ascii="Times New Roman" w:hAnsi="Times New Roman" w:cs="Times New Roman"/>
          <w:color w:val="001D35"/>
          <w:sz w:val="28"/>
          <w:szCs w:val="28"/>
          <w:shd w:val="clear" w:color="auto" w:fill="FFFFFF"/>
        </w:rPr>
        <w:t xml:space="preserve"> стала Школой-флагманом проекта «Орлята России» — это </w:t>
      </w:r>
      <w:r w:rsidRPr="007838C7">
        <w:rPr>
          <w:rFonts w:ascii="Times New Roman" w:hAnsi="Times New Roman" w:cs="Times New Roman"/>
          <w:sz w:val="28"/>
          <w:szCs w:val="28"/>
        </w:rPr>
        <w:t>образовательные организации, которые служат ресурсными центрами в своих регионах</w:t>
      </w:r>
      <w:r w:rsidRPr="007838C7">
        <w:rPr>
          <w:rFonts w:ascii="Times New Roman" w:hAnsi="Times New Roman" w:cs="Times New Roman"/>
          <w:color w:val="001D35"/>
          <w:sz w:val="28"/>
          <w:szCs w:val="28"/>
          <w:shd w:val="clear" w:color="auto" w:fill="FFFFFF"/>
        </w:rPr>
        <w:t>.</w:t>
      </w:r>
      <w:r w:rsidR="00890810">
        <w:rPr>
          <w:rFonts w:ascii="Times New Roman" w:hAnsi="Times New Roman" w:cs="Times New Roman"/>
          <w:sz w:val="28"/>
          <w:szCs w:val="28"/>
        </w:rPr>
        <w:t xml:space="preserve"> </w:t>
      </w:r>
      <w:r w:rsidRPr="007838C7">
        <w:rPr>
          <w:rFonts w:ascii="Times New Roman" w:hAnsi="Times New Roman" w:cs="Times New Roman"/>
          <w:sz w:val="28"/>
          <w:szCs w:val="28"/>
        </w:rPr>
        <w:t xml:space="preserve">Коллектив </w:t>
      </w:r>
      <w:r>
        <w:rPr>
          <w:rFonts w:ascii="Times New Roman" w:hAnsi="Times New Roman" w:cs="Times New Roman"/>
          <w:sz w:val="28"/>
          <w:szCs w:val="28"/>
        </w:rPr>
        <w:t xml:space="preserve"> МОУ «СОШ» </w:t>
      </w:r>
      <w:r w:rsidRPr="007838C7">
        <w:rPr>
          <w:rFonts w:ascii="Times New Roman" w:hAnsi="Times New Roman" w:cs="Times New Roman"/>
          <w:sz w:val="28"/>
          <w:szCs w:val="28"/>
        </w:rPr>
        <w:t xml:space="preserve"> </w:t>
      </w:r>
      <w:r>
        <w:rPr>
          <w:rFonts w:ascii="Times New Roman" w:hAnsi="Times New Roman" w:cs="Times New Roman"/>
          <w:sz w:val="28"/>
          <w:szCs w:val="28"/>
        </w:rPr>
        <w:t xml:space="preserve">  с. Лашкута</w:t>
      </w:r>
      <w:r w:rsidRPr="007838C7">
        <w:rPr>
          <w:rFonts w:ascii="Times New Roman" w:hAnsi="Times New Roman" w:cs="Times New Roman"/>
          <w:sz w:val="28"/>
          <w:szCs w:val="28"/>
        </w:rPr>
        <w:t xml:space="preserve"> </w:t>
      </w:r>
      <w:r>
        <w:rPr>
          <w:rFonts w:ascii="Times New Roman" w:hAnsi="Times New Roman" w:cs="Times New Roman"/>
          <w:sz w:val="28"/>
          <w:szCs w:val="28"/>
        </w:rPr>
        <w:t xml:space="preserve"> стал лауреатом конкурса  </w:t>
      </w:r>
      <w:r w:rsidRPr="007838C7">
        <w:rPr>
          <w:rFonts w:ascii="Times New Roman" w:hAnsi="Times New Roman" w:cs="Times New Roman"/>
          <w:sz w:val="28"/>
          <w:szCs w:val="28"/>
        </w:rPr>
        <w:t>«Р</w:t>
      </w:r>
      <w:r>
        <w:rPr>
          <w:rFonts w:ascii="Times New Roman" w:hAnsi="Times New Roman" w:cs="Times New Roman"/>
          <w:sz w:val="28"/>
          <w:szCs w:val="28"/>
        </w:rPr>
        <w:t>одной язык- душа моя, мой мир».</w:t>
      </w:r>
    </w:p>
    <w:p w14:paraId="6534D327" w14:textId="45BCCFB5" w:rsidR="00E17A2E" w:rsidRDefault="00E17A2E" w:rsidP="00E17A2E">
      <w:pPr>
        <w:spacing w:after="0" w:line="278" w:lineRule="auto"/>
        <w:ind w:firstLine="567"/>
        <w:jc w:val="both"/>
        <w:rPr>
          <w:rFonts w:ascii="Times New Roman" w:hAnsi="Times New Roman" w:cs="Times New Roman"/>
          <w:sz w:val="28"/>
          <w:szCs w:val="28"/>
          <w:shd w:val="clear" w:color="auto" w:fill="FFFFFF"/>
        </w:rPr>
      </w:pPr>
      <w:r w:rsidRPr="007838C7">
        <w:rPr>
          <w:rFonts w:ascii="Times New Roman" w:hAnsi="Times New Roman" w:cs="Times New Roman"/>
          <w:sz w:val="28"/>
          <w:szCs w:val="28"/>
          <w:shd w:val="clear" w:color="auto" w:fill="FFFFFF"/>
        </w:rPr>
        <w:t>Ежегодн</w:t>
      </w:r>
      <w:r w:rsidRPr="007838C7">
        <w:rPr>
          <w:rFonts w:ascii="Times New Roman" w:hAnsi="Times New Roman" w:cs="Times New Roman"/>
          <w:b/>
          <w:sz w:val="28"/>
          <w:szCs w:val="28"/>
          <w:shd w:val="clear" w:color="auto" w:fill="FFFFFF"/>
        </w:rPr>
        <w:t xml:space="preserve">о </w:t>
      </w:r>
      <w:r w:rsidRPr="00D46EDE">
        <w:rPr>
          <w:rFonts w:ascii="Times New Roman" w:hAnsi="Times New Roman" w:cs="Times New Roman"/>
          <w:sz w:val="28"/>
          <w:szCs w:val="28"/>
          <w:shd w:val="clear" w:color="auto" w:fill="FFFFFF"/>
        </w:rPr>
        <w:t>школы</w:t>
      </w:r>
      <w:r w:rsidRPr="007838C7">
        <w:rPr>
          <w:rFonts w:ascii="Times New Roman" w:hAnsi="Times New Roman" w:cs="Times New Roman"/>
          <w:b/>
          <w:sz w:val="28"/>
          <w:szCs w:val="28"/>
          <w:shd w:val="clear" w:color="auto" w:fill="FFFFFF"/>
        </w:rPr>
        <w:t xml:space="preserve"> </w:t>
      </w:r>
      <w:r w:rsidRPr="007838C7">
        <w:rPr>
          <w:rFonts w:ascii="Times New Roman" w:hAnsi="Times New Roman" w:cs="Times New Roman"/>
          <w:sz w:val="28"/>
          <w:szCs w:val="28"/>
          <w:shd w:val="clear" w:color="auto" w:fill="FFFFFF"/>
        </w:rPr>
        <w:t>района принимают участие</w:t>
      </w:r>
      <w:r w:rsidRPr="007838C7">
        <w:rPr>
          <w:rFonts w:ascii="Times New Roman" w:hAnsi="Times New Roman" w:cs="Times New Roman"/>
          <w:b/>
          <w:sz w:val="28"/>
          <w:szCs w:val="28"/>
          <w:shd w:val="clear" w:color="auto" w:fill="FFFFFF"/>
        </w:rPr>
        <w:t xml:space="preserve"> </w:t>
      </w:r>
      <w:r w:rsidRPr="007838C7">
        <w:rPr>
          <w:rFonts w:ascii="Times New Roman" w:hAnsi="Times New Roman" w:cs="Times New Roman"/>
          <w:sz w:val="28"/>
          <w:szCs w:val="28"/>
        </w:rPr>
        <w:t>в межрегиональном молодежном проекте «Куначество»</w:t>
      </w:r>
      <w:r>
        <w:rPr>
          <w:rFonts w:ascii="Times New Roman" w:hAnsi="Times New Roman" w:cs="Times New Roman"/>
          <w:sz w:val="28"/>
          <w:szCs w:val="28"/>
        </w:rPr>
        <w:t xml:space="preserve">. В </w:t>
      </w:r>
      <w:r w:rsidRPr="007838C7">
        <w:rPr>
          <w:rFonts w:ascii="Times New Roman" w:hAnsi="Times New Roman" w:cs="Times New Roman"/>
          <w:sz w:val="28"/>
          <w:szCs w:val="28"/>
        </w:rPr>
        <w:t xml:space="preserve"> 2025</w:t>
      </w:r>
      <w:r>
        <w:rPr>
          <w:rFonts w:ascii="Times New Roman" w:hAnsi="Times New Roman" w:cs="Times New Roman"/>
          <w:sz w:val="28"/>
          <w:szCs w:val="28"/>
        </w:rPr>
        <w:t xml:space="preserve"> </w:t>
      </w:r>
      <w:r w:rsidRPr="007838C7">
        <w:rPr>
          <w:rFonts w:ascii="Times New Roman" w:hAnsi="Times New Roman" w:cs="Times New Roman"/>
          <w:sz w:val="28"/>
          <w:szCs w:val="28"/>
        </w:rPr>
        <w:t xml:space="preserve">г. </w:t>
      </w:r>
      <w:r>
        <w:rPr>
          <w:rFonts w:ascii="Times New Roman" w:hAnsi="Times New Roman" w:cs="Times New Roman"/>
          <w:sz w:val="28"/>
          <w:szCs w:val="28"/>
        </w:rPr>
        <w:t xml:space="preserve">в проекте </w:t>
      </w:r>
      <w:r w:rsidRPr="007838C7">
        <w:rPr>
          <w:rFonts w:ascii="Times New Roman" w:hAnsi="Times New Roman" w:cs="Times New Roman"/>
          <w:sz w:val="28"/>
          <w:szCs w:val="28"/>
        </w:rPr>
        <w:t xml:space="preserve"> приняли участие</w:t>
      </w:r>
      <w:r w:rsidRPr="007838C7">
        <w:rPr>
          <w:rFonts w:ascii="Times New Roman" w:hAnsi="Times New Roman" w:cs="Times New Roman"/>
          <w:sz w:val="28"/>
          <w:szCs w:val="28"/>
          <w:shd w:val="clear" w:color="auto" w:fill="FFFFFF"/>
        </w:rPr>
        <w:t xml:space="preserve"> семья </w:t>
      </w:r>
      <w:r>
        <w:rPr>
          <w:rFonts w:ascii="Times New Roman" w:hAnsi="Times New Roman" w:cs="Times New Roman"/>
          <w:sz w:val="28"/>
          <w:szCs w:val="28"/>
          <w:shd w:val="clear" w:color="auto" w:fill="FFFFFF"/>
        </w:rPr>
        <w:t xml:space="preserve"> </w:t>
      </w:r>
      <w:r w:rsidRPr="007838C7">
        <w:rPr>
          <w:rFonts w:ascii="Times New Roman" w:hAnsi="Times New Roman" w:cs="Times New Roman"/>
          <w:sz w:val="28"/>
          <w:szCs w:val="28"/>
          <w:shd w:val="clear" w:color="auto" w:fill="FFFFFF"/>
        </w:rPr>
        <w:t xml:space="preserve">Ибрагима Жанатаева школа  с.п. Былым </w:t>
      </w:r>
      <w:r>
        <w:rPr>
          <w:rFonts w:ascii="Times New Roman" w:hAnsi="Times New Roman" w:cs="Times New Roman"/>
          <w:sz w:val="28"/>
          <w:szCs w:val="28"/>
          <w:shd w:val="clear" w:color="auto" w:fill="FFFFFF"/>
        </w:rPr>
        <w:t xml:space="preserve"> как </w:t>
      </w:r>
      <w:r w:rsidRPr="007838C7">
        <w:rPr>
          <w:rFonts w:ascii="Times New Roman" w:hAnsi="Times New Roman" w:cs="Times New Roman"/>
          <w:sz w:val="28"/>
          <w:szCs w:val="28"/>
          <w:shd w:val="clear" w:color="auto" w:fill="FFFFFF"/>
        </w:rPr>
        <w:t xml:space="preserve">принимающая сторона кунака   Мзокова Мухарбека с г.п.Чегем и </w:t>
      </w:r>
      <w:r>
        <w:rPr>
          <w:rFonts w:ascii="Times New Roman" w:hAnsi="Times New Roman" w:cs="Times New Roman"/>
          <w:sz w:val="28"/>
          <w:szCs w:val="28"/>
          <w:shd w:val="clear" w:color="auto" w:fill="FFFFFF"/>
        </w:rPr>
        <w:t xml:space="preserve"> Отаров </w:t>
      </w:r>
      <w:r w:rsidRPr="007838C7">
        <w:rPr>
          <w:rFonts w:ascii="Times New Roman" w:hAnsi="Times New Roman" w:cs="Times New Roman"/>
          <w:sz w:val="28"/>
          <w:szCs w:val="28"/>
          <w:shd w:val="clear" w:color="auto" w:fill="FFFFFF"/>
        </w:rPr>
        <w:t>Залим</w:t>
      </w:r>
      <w:r>
        <w:rPr>
          <w:rFonts w:ascii="Times New Roman" w:hAnsi="Times New Roman" w:cs="Times New Roman"/>
          <w:sz w:val="28"/>
          <w:szCs w:val="28"/>
          <w:shd w:val="clear" w:color="auto" w:fill="FFFFFF"/>
        </w:rPr>
        <w:t>а</w:t>
      </w:r>
      <w:r w:rsidRPr="007838C7">
        <w:rPr>
          <w:rFonts w:ascii="Times New Roman" w:hAnsi="Times New Roman" w:cs="Times New Roman"/>
          <w:sz w:val="28"/>
          <w:szCs w:val="28"/>
          <w:shd w:val="clear" w:color="auto" w:fill="FFFFFF"/>
        </w:rPr>
        <w:t xml:space="preserve"> (школа №4 с.п.Кенделен) гостил в с.п. Кишпек в семье Абазокова Залима.  </w:t>
      </w:r>
    </w:p>
    <w:p w14:paraId="369576D4" w14:textId="50A1248F" w:rsidR="00E17A2E" w:rsidRDefault="00E17A2E" w:rsidP="00E17A2E">
      <w:pPr>
        <w:spacing w:after="0" w:line="278" w:lineRule="auto"/>
        <w:ind w:firstLine="567"/>
        <w:jc w:val="both"/>
        <w:rPr>
          <w:rFonts w:ascii="Times New Roman" w:hAnsi="Times New Roman" w:cs="Times New Roman"/>
          <w:sz w:val="28"/>
          <w:szCs w:val="28"/>
        </w:rPr>
      </w:pPr>
      <w:r w:rsidRPr="007838C7">
        <w:rPr>
          <w:rFonts w:ascii="Times New Roman" w:hAnsi="Times New Roman" w:cs="Times New Roman"/>
          <w:color w:val="1A1A1A"/>
          <w:sz w:val="28"/>
          <w:szCs w:val="28"/>
        </w:rPr>
        <w:t>В рамках акции, посвящённой 80-летию Победы, учителя географии вместе с обучающимися организовали мероприятие под названием «От Эльбруса до Скорбящего Горца». В ходе акции посетили все мемориальные комплексы района. В каждом населенном пункте были организ</w:t>
      </w:r>
      <w:r>
        <w:rPr>
          <w:rFonts w:ascii="Times New Roman" w:hAnsi="Times New Roman" w:cs="Times New Roman"/>
          <w:color w:val="1A1A1A"/>
          <w:sz w:val="28"/>
          <w:szCs w:val="28"/>
        </w:rPr>
        <w:t>ованы торжественные мероприятия</w:t>
      </w:r>
      <w:r w:rsidRPr="007838C7">
        <w:rPr>
          <w:rFonts w:ascii="Times New Roman" w:hAnsi="Times New Roman" w:cs="Times New Roman"/>
          <w:color w:val="1A1A1A"/>
          <w:sz w:val="28"/>
          <w:szCs w:val="28"/>
        </w:rPr>
        <w:t>.  </w:t>
      </w:r>
      <w:r w:rsidRPr="007838C7">
        <w:rPr>
          <w:rFonts w:ascii="Times New Roman" w:hAnsi="Times New Roman" w:cs="Times New Roman"/>
          <w:sz w:val="28"/>
          <w:szCs w:val="28"/>
        </w:rPr>
        <w:t xml:space="preserve">      </w:t>
      </w:r>
    </w:p>
    <w:p w14:paraId="1EFC7FEE" w14:textId="665149BC" w:rsidR="00E17A2E" w:rsidRDefault="00E17A2E" w:rsidP="00E17A2E">
      <w:pPr>
        <w:spacing w:after="0" w:line="278" w:lineRule="auto"/>
        <w:ind w:firstLine="567"/>
        <w:jc w:val="both"/>
        <w:rPr>
          <w:rFonts w:ascii="Times New Roman" w:hAnsi="Times New Roman" w:cs="Times New Roman"/>
          <w:sz w:val="28"/>
          <w:szCs w:val="28"/>
        </w:rPr>
      </w:pPr>
      <w:r w:rsidRPr="007838C7">
        <w:rPr>
          <w:rFonts w:ascii="Times New Roman" w:hAnsi="Times New Roman" w:cs="Times New Roman"/>
          <w:sz w:val="28"/>
          <w:szCs w:val="28"/>
        </w:rPr>
        <w:t>В рамках</w:t>
      </w:r>
      <w:r w:rsidR="00482685">
        <w:rPr>
          <w:rFonts w:ascii="Times New Roman" w:hAnsi="Times New Roman" w:cs="Times New Roman"/>
          <w:sz w:val="28"/>
          <w:szCs w:val="28"/>
        </w:rPr>
        <w:t xml:space="preserve"> </w:t>
      </w:r>
      <w:r w:rsidRPr="007838C7">
        <w:rPr>
          <w:rFonts w:ascii="Times New Roman" w:hAnsi="Times New Roman" w:cs="Times New Roman"/>
          <w:sz w:val="28"/>
          <w:szCs w:val="28"/>
        </w:rPr>
        <w:t xml:space="preserve">проекта «Развитие кадрового потенциала ИТ-отрасли» двухлетние курсы обучения современным языкам программирования на базе </w:t>
      </w:r>
      <w:r>
        <w:rPr>
          <w:rFonts w:ascii="Times New Roman" w:hAnsi="Times New Roman" w:cs="Times New Roman"/>
          <w:sz w:val="28"/>
          <w:szCs w:val="28"/>
        </w:rPr>
        <w:t>МОУ «СОШ № 1 имени А..Ж. Доттуева» с</w:t>
      </w:r>
      <w:r w:rsidRPr="007838C7">
        <w:rPr>
          <w:rFonts w:ascii="Times New Roman" w:hAnsi="Times New Roman" w:cs="Times New Roman"/>
          <w:sz w:val="28"/>
          <w:szCs w:val="28"/>
        </w:rPr>
        <w:t xml:space="preserve">.п. Кёнделен </w:t>
      </w:r>
      <w:r>
        <w:rPr>
          <w:rFonts w:ascii="Times New Roman" w:hAnsi="Times New Roman" w:cs="Times New Roman"/>
          <w:sz w:val="28"/>
          <w:szCs w:val="28"/>
        </w:rPr>
        <w:t xml:space="preserve"> прошли 15 школьников.  </w:t>
      </w:r>
      <w:r w:rsidRPr="007838C7">
        <w:rPr>
          <w:rFonts w:ascii="Times New Roman" w:hAnsi="Times New Roman" w:cs="Times New Roman"/>
          <w:sz w:val="28"/>
          <w:szCs w:val="28"/>
        </w:rPr>
        <w:t xml:space="preserve">В </w:t>
      </w:r>
      <w:r>
        <w:rPr>
          <w:rFonts w:ascii="Times New Roman" w:hAnsi="Times New Roman" w:cs="Times New Roman"/>
          <w:sz w:val="28"/>
          <w:szCs w:val="28"/>
        </w:rPr>
        <w:t xml:space="preserve"> сентябре 2025 года  открыты еще 2</w:t>
      </w:r>
      <w:r w:rsidRPr="007838C7">
        <w:rPr>
          <w:rFonts w:ascii="Times New Roman" w:hAnsi="Times New Roman" w:cs="Times New Roman"/>
          <w:sz w:val="28"/>
          <w:szCs w:val="28"/>
        </w:rPr>
        <w:t xml:space="preserve"> площадки</w:t>
      </w:r>
      <w:r>
        <w:rPr>
          <w:rFonts w:ascii="Times New Roman" w:hAnsi="Times New Roman" w:cs="Times New Roman"/>
          <w:sz w:val="28"/>
          <w:szCs w:val="28"/>
        </w:rPr>
        <w:t>,</w:t>
      </w:r>
      <w:r w:rsidRPr="007838C7">
        <w:rPr>
          <w:rFonts w:ascii="Times New Roman" w:hAnsi="Times New Roman" w:cs="Times New Roman"/>
          <w:sz w:val="28"/>
          <w:szCs w:val="28"/>
        </w:rPr>
        <w:t xml:space="preserve"> где</w:t>
      </w:r>
      <w:r>
        <w:rPr>
          <w:rFonts w:ascii="Times New Roman" w:hAnsi="Times New Roman" w:cs="Times New Roman"/>
          <w:sz w:val="28"/>
          <w:szCs w:val="28"/>
        </w:rPr>
        <w:t xml:space="preserve"> будут обучаться  14 </w:t>
      </w:r>
      <w:r w:rsidRPr="007838C7">
        <w:rPr>
          <w:rFonts w:ascii="Times New Roman" w:hAnsi="Times New Roman" w:cs="Times New Roman"/>
          <w:sz w:val="28"/>
          <w:szCs w:val="28"/>
        </w:rPr>
        <w:t>человек</w:t>
      </w:r>
      <w:r>
        <w:rPr>
          <w:rFonts w:ascii="Times New Roman" w:hAnsi="Times New Roman" w:cs="Times New Roman"/>
          <w:sz w:val="28"/>
          <w:szCs w:val="28"/>
        </w:rPr>
        <w:t xml:space="preserve">. </w:t>
      </w:r>
    </w:p>
    <w:p w14:paraId="29EC3958" w14:textId="426C39D0" w:rsidR="00E17A2E" w:rsidRDefault="00890810" w:rsidP="00E17A2E">
      <w:pPr>
        <w:spacing w:after="0" w:line="27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17A2E" w:rsidRPr="007838C7">
        <w:rPr>
          <w:rFonts w:ascii="Times New Roman" w:hAnsi="Times New Roman" w:cs="Times New Roman"/>
          <w:sz w:val="28"/>
          <w:szCs w:val="28"/>
        </w:rPr>
        <w:t>Традиционными во всех школах  района  являются еженедельные линейки</w:t>
      </w:r>
      <w:r w:rsidR="00E17A2E" w:rsidRPr="007838C7">
        <w:rPr>
          <w:rFonts w:ascii="Times New Roman" w:hAnsi="Times New Roman" w:cs="Times New Roman"/>
          <w:color w:val="000000"/>
          <w:sz w:val="28"/>
          <w:szCs w:val="28"/>
        </w:rPr>
        <w:t xml:space="preserve">, подъем флагов Российской Федерации и Кабардино-Балкарской Республики </w:t>
      </w:r>
      <w:r w:rsidR="00E17A2E" w:rsidRPr="007838C7">
        <w:rPr>
          <w:rFonts w:ascii="Times New Roman" w:hAnsi="Times New Roman" w:cs="Times New Roman"/>
          <w:color w:val="000000" w:themeColor="text1"/>
          <w:sz w:val="28"/>
          <w:szCs w:val="28"/>
        </w:rPr>
        <w:t xml:space="preserve">под Государственный Гимн Российской </w:t>
      </w:r>
      <w:r w:rsidR="00E17A2E" w:rsidRPr="007838C7">
        <w:rPr>
          <w:rFonts w:ascii="Times New Roman" w:hAnsi="Times New Roman" w:cs="Times New Roman"/>
          <w:color w:val="212529"/>
          <w:sz w:val="28"/>
          <w:szCs w:val="28"/>
        </w:rPr>
        <w:t>Федерации и КБР. </w:t>
      </w:r>
      <w:r w:rsidR="00E17A2E" w:rsidRPr="007838C7">
        <w:rPr>
          <w:rFonts w:ascii="Times New Roman" w:hAnsi="Times New Roman" w:cs="Times New Roman"/>
          <w:color w:val="000000" w:themeColor="text1"/>
          <w:sz w:val="28"/>
          <w:szCs w:val="28"/>
        </w:rPr>
        <w:t>Продолжилась реализация курса внеурочной деятельности «Разговоры о важном» - еженедельные занятия, отражающие основные ценности:</w:t>
      </w:r>
      <w:r w:rsidR="00E17A2E">
        <w:rPr>
          <w:rFonts w:ascii="Times New Roman" w:hAnsi="Times New Roman" w:cs="Times New Roman"/>
          <w:color w:val="000000" w:themeColor="text1"/>
          <w:sz w:val="28"/>
          <w:szCs w:val="28"/>
        </w:rPr>
        <w:t xml:space="preserve"> </w:t>
      </w:r>
      <w:r w:rsidR="00E17A2E" w:rsidRPr="007838C7">
        <w:rPr>
          <w:rFonts w:ascii="Times New Roman" w:hAnsi="Times New Roman" w:cs="Times New Roman"/>
          <w:color w:val="000000" w:themeColor="text1"/>
          <w:sz w:val="28"/>
          <w:szCs w:val="28"/>
        </w:rPr>
        <w:t xml:space="preserve">историческая память, преемственность поколений, патриотизм. </w:t>
      </w:r>
    </w:p>
    <w:p w14:paraId="66609C30" w14:textId="4626FC33" w:rsidR="00E17A2E" w:rsidRDefault="00E17A2E" w:rsidP="00E17A2E">
      <w:pPr>
        <w:spacing w:after="0" w:line="278" w:lineRule="auto"/>
        <w:ind w:firstLine="567"/>
        <w:jc w:val="both"/>
        <w:rPr>
          <w:rFonts w:ascii="Times New Roman" w:eastAsia="Calibri" w:hAnsi="Times New Roman" w:cs="Times New Roman"/>
          <w:color w:val="000000" w:themeColor="text1"/>
          <w:sz w:val="28"/>
          <w:szCs w:val="28"/>
        </w:rPr>
      </w:pPr>
      <w:r w:rsidRPr="007838C7">
        <w:rPr>
          <w:rFonts w:ascii="Times New Roman" w:eastAsia="Calibri" w:hAnsi="Times New Roman" w:cs="Times New Roman"/>
          <w:color w:val="000000" w:themeColor="text1"/>
          <w:sz w:val="28"/>
          <w:szCs w:val="28"/>
        </w:rPr>
        <w:t>В целях предупреждения и</w:t>
      </w:r>
      <w:r w:rsidR="00482685">
        <w:rPr>
          <w:rFonts w:ascii="Times New Roman" w:eastAsia="Calibri" w:hAnsi="Times New Roman" w:cs="Times New Roman"/>
          <w:color w:val="000000" w:themeColor="text1"/>
          <w:sz w:val="28"/>
          <w:szCs w:val="28"/>
        </w:rPr>
        <w:t xml:space="preserve"> </w:t>
      </w:r>
      <w:r w:rsidRPr="007838C7">
        <w:rPr>
          <w:rFonts w:ascii="Times New Roman" w:eastAsia="Calibri" w:hAnsi="Times New Roman" w:cs="Times New Roman"/>
          <w:color w:val="000000" w:themeColor="text1"/>
          <w:sz w:val="28"/>
          <w:szCs w:val="28"/>
        </w:rPr>
        <w:t>профилактики девиантного</w:t>
      </w:r>
      <w:r>
        <w:rPr>
          <w:rFonts w:ascii="Times New Roman" w:eastAsia="Calibri" w:hAnsi="Times New Roman" w:cs="Times New Roman"/>
          <w:color w:val="000000" w:themeColor="text1"/>
          <w:sz w:val="28"/>
          <w:szCs w:val="28"/>
        </w:rPr>
        <w:t xml:space="preserve"> поведения несовершеннолетних </w:t>
      </w:r>
      <w:r w:rsidRPr="007838C7">
        <w:rPr>
          <w:rFonts w:ascii="Times New Roman" w:eastAsia="Calibri" w:hAnsi="Times New Roman" w:cs="Times New Roman"/>
          <w:color w:val="000000" w:themeColor="text1"/>
          <w:sz w:val="28"/>
          <w:szCs w:val="28"/>
        </w:rPr>
        <w:t xml:space="preserve"> во всех  школах </w:t>
      </w:r>
      <w:r>
        <w:rPr>
          <w:rFonts w:ascii="Times New Roman" w:eastAsia="Calibri" w:hAnsi="Times New Roman" w:cs="Times New Roman"/>
          <w:color w:val="000000" w:themeColor="text1"/>
          <w:sz w:val="28"/>
          <w:szCs w:val="28"/>
        </w:rPr>
        <w:t>района   99, 8</w:t>
      </w:r>
      <w:r w:rsidRPr="007838C7">
        <w:rPr>
          <w:rFonts w:ascii="Times New Roman" w:eastAsia="Calibri" w:hAnsi="Times New Roman" w:cs="Times New Roman"/>
          <w:color w:val="000000" w:themeColor="text1"/>
          <w:sz w:val="28"/>
          <w:szCs w:val="28"/>
        </w:rPr>
        <w:t xml:space="preserve"> % </w:t>
      </w:r>
      <w:r>
        <w:rPr>
          <w:rFonts w:ascii="Times New Roman" w:eastAsia="Calibri" w:hAnsi="Times New Roman" w:cs="Times New Roman"/>
          <w:color w:val="000000" w:themeColor="text1"/>
          <w:sz w:val="28"/>
          <w:szCs w:val="28"/>
        </w:rPr>
        <w:t xml:space="preserve"> обучающихся  8-11классов</w:t>
      </w:r>
      <w:r w:rsidRPr="007838C7">
        <w:rPr>
          <w:rFonts w:ascii="Times New Roman" w:eastAsia="Calibri" w:hAnsi="Times New Roman" w:cs="Times New Roman"/>
          <w:color w:val="000000" w:themeColor="text1"/>
          <w:sz w:val="28"/>
          <w:szCs w:val="28"/>
        </w:rPr>
        <w:t xml:space="preserve"> прошли СПТ.  </w:t>
      </w:r>
    </w:p>
    <w:p w14:paraId="0A726CCC" w14:textId="2A037A3F" w:rsidR="00E17A2E" w:rsidRPr="00442383" w:rsidRDefault="00E17A2E" w:rsidP="00E17A2E">
      <w:pPr>
        <w:spacing w:after="0" w:line="278" w:lineRule="auto"/>
        <w:ind w:firstLine="567"/>
        <w:jc w:val="both"/>
        <w:rPr>
          <w:rFonts w:ascii="Times New Roman" w:hAnsi="Times New Roman" w:cs="Times New Roman"/>
          <w:iCs/>
          <w:color w:val="000000" w:themeColor="text1"/>
          <w:sz w:val="28"/>
          <w:szCs w:val="28"/>
        </w:rPr>
      </w:pPr>
      <w:r w:rsidRPr="007838C7">
        <w:rPr>
          <w:rFonts w:ascii="Times New Roman" w:hAnsi="Times New Roman" w:cs="Times New Roman"/>
          <w:sz w:val="28"/>
          <w:szCs w:val="28"/>
        </w:rPr>
        <w:t xml:space="preserve">Работа по устройству детей-сирот и детей, оставшихся без попечения родителей, на воспитание в замещающие семьи является приоритетным направлением в деятельности отдела опеки и попечительства. За отчетный </w:t>
      </w:r>
      <w:r>
        <w:rPr>
          <w:rFonts w:ascii="Times New Roman" w:hAnsi="Times New Roman" w:cs="Times New Roman"/>
          <w:sz w:val="28"/>
          <w:szCs w:val="28"/>
        </w:rPr>
        <w:t>период устройству подлежали - 4</w:t>
      </w:r>
      <w:r w:rsidRPr="007838C7">
        <w:rPr>
          <w:rFonts w:ascii="Times New Roman" w:hAnsi="Times New Roman" w:cs="Times New Roman"/>
          <w:sz w:val="28"/>
          <w:szCs w:val="28"/>
        </w:rPr>
        <w:t xml:space="preserve"> несовершеннолетних </w:t>
      </w:r>
      <w:r>
        <w:rPr>
          <w:rFonts w:ascii="Times New Roman" w:hAnsi="Times New Roman" w:cs="Times New Roman"/>
          <w:sz w:val="28"/>
          <w:szCs w:val="28"/>
        </w:rPr>
        <w:t>ребенка</w:t>
      </w:r>
      <w:r w:rsidRPr="007838C7">
        <w:rPr>
          <w:rFonts w:ascii="Times New Roman" w:hAnsi="Times New Roman" w:cs="Times New Roman"/>
          <w:sz w:val="28"/>
          <w:szCs w:val="28"/>
        </w:rPr>
        <w:t>. Количество детей-сирот и детей, оставшихся без попечения</w:t>
      </w:r>
      <w:r>
        <w:rPr>
          <w:rFonts w:ascii="Times New Roman" w:hAnsi="Times New Roman" w:cs="Times New Roman"/>
          <w:sz w:val="28"/>
          <w:szCs w:val="28"/>
        </w:rPr>
        <w:t xml:space="preserve"> </w:t>
      </w:r>
      <w:r w:rsidRPr="007838C7">
        <w:rPr>
          <w:rFonts w:ascii="Times New Roman" w:hAnsi="Times New Roman" w:cs="Times New Roman"/>
          <w:sz w:val="28"/>
          <w:szCs w:val="28"/>
        </w:rPr>
        <w:t xml:space="preserve">родителей, состоящих на учете в отделе опеки и попечительства </w:t>
      </w:r>
      <w:r>
        <w:rPr>
          <w:rFonts w:ascii="Times New Roman" w:hAnsi="Times New Roman" w:cs="Times New Roman"/>
          <w:sz w:val="28"/>
          <w:szCs w:val="28"/>
        </w:rPr>
        <w:t>на конец 2025</w:t>
      </w:r>
      <w:r w:rsidR="00EA0008">
        <w:rPr>
          <w:rFonts w:ascii="Times New Roman" w:hAnsi="Times New Roman" w:cs="Times New Roman"/>
          <w:sz w:val="28"/>
          <w:szCs w:val="28"/>
        </w:rPr>
        <w:t xml:space="preserve"> </w:t>
      </w:r>
      <w:r>
        <w:rPr>
          <w:rFonts w:ascii="Times New Roman" w:hAnsi="Times New Roman" w:cs="Times New Roman"/>
          <w:sz w:val="28"/>
          <w:szCs w:val="28"/>
        </w:rPr>
        <w:t>года</w:t>
      </w:r>
      <w:r w:rsidR="00EA0008">
        <w:rPr>
          <w:rFonts w:ascii="Times New Roman" w:hAnsi="Times New Roman" w:cs="Times New Roman"/>
          <w:sz w:val="28"/>
          <w:szCs w:val="28"/>
        </w:rPr>
        <w:t xml:space="preserve"> </w:t>
      </w:r>
      <w:r>
        <w:rPr>
          <w:rFonts w:ascii="Times New Roman" w:hAnsi="Times New Roman" w:cs="Times New Roman"/>
          <w:sz w:val="28"/>
          <w:szCs w:val="28"/>
        </w:rPr>
        <w:t>составляет 3</w:t>
      </w:r>
      <w:r w:rsidRPr="007838C7">
        <w:rPr>
          <w:rFonts w:ascii="Times New Roman" w:hAnsi="Times New Roman" w:cs="Times New Roman"/>
          <w:sz w:val="28"/>
          <w:szCs w:val="28"/>
        </w:rPr>
        <w:t>7</w:t>
      </w:r>
      <w:r>
        <w:rPr>
          <w:rFonts w:ascii="Times New Roman" w:hAnsi="Times New Roman" w:cs="Times New Roman"/>
          <w:sz w:val="28"/>
          <w:szCs w:val="28"/>
        </w:rPr>
        <w:t xml:space="preserve"> человек</w:t>
      </w:r>
      <w:r w:rsidRPr="007838C7">
        <w:rPr>
          <w:rFonts w:ascii="Times New Roman" w:hAnsi="Times New Roman" w:cs="Times New Roman"/>
          <w:color w:val="FF0000"/>
          <w:sz w:val="28"/>
          <w:szCs w:val="28"/>
        </w:rPr>
        <w:t>.</w:t>
      </w:r>
      <w:r w:rsidR="005F764C">
        <w:rPr>
          <w:rFonts w:ascii="Times New Roman" w:hAnsi="Times New Roman" w:cs="Times New Roman"/>
          <w:sz w:val="28"/>
          <w:szCs w:val="28"/>
        </w:rPr>
        <w:t xml:space="preserve">                    </w:t>
      </w:r>
      <w:r w:rsidRPr="007838C7">
        <w:rPr>
          <w:rFonts w:ascii="Times New Roman" w:hAnsi="Times New Roman" w:cs="Times New Roman"/>
          <w:sz w:val="28"/>
          <w:szCs w:val="28"/>
        </w:rPr>
        <w:t>На регистрационном учете в отделе о</w:t>
      </w:r>
      <w:r>
        <w:rPr>
          <w:rFonts w:ascii="Times New Roman" w:hAnsi="Times New Roman" w:cs="Times New Roman"/>
          <w:sz w:val="28"/>
          <w:szCs w:val="28"/>
        </w:rPr>
        <w:t>пеки и попечительстве состоят 47</w:t>
      </w:r>
      <w:r w:rsidRPr="007838C7">
        <w:rPr>
          <w:rFonts w:ascii="Times New Roman" w:hAnsi="Times New Roman" w:cs="Times New Roman"/>
          <w:sz w:val="28"/>
          <w:szCs w:val="28"/>
        </w:rPr>
        <w:t xml:space="preserve"> граждан в возрасте от 14 лет и старше нуждающихся в</w:t>
      </w:r>
      <w:r>
        <w:rPr>
          <w:rFonts w:ascii="Times New Roman" w:hAnsi="Times New Roman" w:cs="Times New Roman"/>
          <w:sz w:val="28"/>
          <w:szCs w:val="28"/>
        </w:rPr>
        <w:t xml:space="preserve"> обеспечении жилыми помещениями.  В течении 2025 года</w:t>
      </w:r>
      <w:r w:rsidR="00EA0008">
        <w:rPr>
          <w:rFonts w:ascii="Times New Roman" w:hAnsi="Times New Roman" w:cs="Times New Roman"/>
          <w:sz w:val="28"/>
          <w:szCs w:val="28"/>
        </w:rPr>
        <w:t xml:space="preserve"> </w:t>
      </w:r>
      <w:r>
        <w:rPr>
          <w:rFonts w:ascii="Times New Roman" w:hAnsi="Times New Roman" w:cs="Times New Roman"/>
          <w:sz w:val="28"/>
          <w:szCs w:val="28"/>
        </w:rPr>
        <w:t>5 граждан</w:t>
      </w:r>
      <w:r w:rsidR="00EA0008">
        <w:rPr>
          <w:rFonts w:ascii="Times New Roman" w:hAnsi="Times New Roman" w:cs="Times New Roman"/>
          <w:sz w:val="28"/>
          <w:szCs w:val="28"/>
        </w:rPr>
        <w:t xml:space="preserve"> </w:t>
      </w:r>
      <w:r w:rsidRPr="007838C7">
        <w:rPr>
          <w:rFonts w:ascii="Times New Roman" w:hAnsi="Times New Roman" w:cs="Times New Roman"/>
          <w:sz w:val="28"/>
          <w:szCs w:val="28"/>
        </w:rPr>
        <w:t>получили жилье</w:t>
      </w:r>
      <w:r>
        <w:rPr>
          <w:rFonts w:ascii="Times New Roman" w:hAnsi="Times New Roman" w:cs="Times New Roman"/>
          <w:sz w:val="28"/>
          <w:szCs w:val="28"/>
        </w:rPr>
        <w:t>.</w:t>
      </w:r>
      <w:r w:rsidR="00EA0008">
        <w:rPr>
          <w:rFonts w:ascii="Times New Roman" w:hAnsi="Times New Roman" w:cs="Times New Roman"/>
          <w:sz w:val="28"/>
          <w:szCs w:val="28"/>
        </w:rPr>
        <w:t xml:space="preserve"> </w:t>
      </w:r>
      <w:r w:rsidRPr="007838C7">
        <w:rPr>
          <w:rFonts w:ascii="Times New Roman" w:hAnsi="Times New Roman" w:cs="Times New Roman"/>
          <w:sz w:val="28"/>
          <w:szCs w:val="28"/>
        </w:rPr>
        <w:t>За отчетный период администрацией района</w:t>
      </w:r>
      <w:r>
        <w:rPr>
          <w:rFonts w:ascii="Times New Roman" w:hAnsi="Times New Roman" w:cs="Times New Roman"/>
          <w:sz w:val="28"/>
          <w:szCs w:val="28"/>
        </w:rPr>
        <w:t xml:space="preserve"> принято 51 постановления и распоряжения</w:t>
      </w:r>
      <w:r w:rsidRPr="007838C7">
        <w:rPr>
          <w:rFonts w:ascii="Times New Roman" w:hAnsi="Times New Roman" w:cs="Times New Roman"/>
          <w:sz w:val="28"/>
          <w:szCs w:val="28"/>
        </w:rPr>
        <w:t xml:space="preserve"> по основным видам деятельности органа опеки и</w:t>
      </w:r>
      <w:r>
        <w:rPr>
          <w:rFonts w:ascii="Times New Roman" w:hAnsi="Times New Roman" w:cs="Times New Roman"/>
          <w:sz w:val="28"/>
          <w:szCs w:val="28"/>
        </w:rPr>
        <w:t xml:space="preserve"> попечительст</w:t>
      </w:r>
      <w:r w:rsidRPr="007838C7">
        <w:rPr>
          <w:rFonts w:ascii="Times New Roman" w:hAnsi="Times New Roman" w:cs="Times New Roman"/>
          <w:sz w:val="28"/>
          <w:szCs w:val="28"/>
        </w:rPr>
        <w:t>ва</w:t>
      </w:r>
      <w:r>
        <w:rPr>
          <w:rFonts w:ascii="Times New Roman" w:hAnsi="Times New Roman" w:cs="Times New Roman"/>
          <w:sz w:val="28"/>
          <w:szCs w:val="28"/>
        </w:rPr>
        <w:t>, также выдано 101 разрешение на выдачу денежных средств и прописку (в совокупности)</w:t>
      </w:r>
    </w:p>
    <w:p w14:paraId="79E2C0D1" w14:textId="627595D5" w:rsidR="00E17A2E" w:rsidRPr="007838C7" w:rsidRDefault="00E17A2E" w:rsidP="00F5451A">
      <w:pPr>
        <w:spacing w:after="0" w:line="278" w:lineRule="auto"/>
        <w:ind w:firstLine="567"/>
        <w:jc w:val="both"/>
        <w:rPr>
          <w:rFonts w:ascii="Times New Roman" w:hAnsi="Times New Roman" w:cs="Times New Roman"/>
          <w:color w:val="000000" w:themeColor="text1"/>
          <w:sz w:val="28"/>
          <w:szCs w:val="28"/>
        </w:rPr>
      </w:pPr>
      <w:r w:rsidRPr="007838C7">
        <w:rPr>
          <w:rFonts w:ascii="Times New Roman" w:hAnsi="Times New Roman" w:cs="Times New Roman"/>
          <w:sz w:val="28"/>
          <w:szCs w:val="28"/>
        </w:rPr>
        <w:t xml:space="preserve">В феврале </w:t>
      </w:r>
      <w:r>
        <w:rPr>
          <w:rFonts w:ascii="Times New Roman" w:hAnsi="Times New Roman" w:cs="Times New Roman"/>
          <w:sz w:val="28"/>
          <w:szCs w:val="28"/>
        </w:rPr>
        <w:t>2025 года</w:t>
      </w:r>
      <w:r w:rsidR="00EA0008">
        <w:rPr>
          <w:rFonts w:ascii="Times New Roman" w:hAnsi="Times New Roman" w:cs="Times New Roman"/>
          <w:sz w:val="28"/>
          <w:szCs w:val="28"/>
        </w:rPr>
        <w:t xml:space="preserve"> </w:t>
      </w:r>
      <w:r w:rsidRPr="007838C7">
        <w:rPr>
          <w:rFonts w:ascii="Times New Roman" w:hAnsi="Times New Roman" w:cs="Times New Roman"/>
          <w:sz w:val="28"/>
          <w:szCs w:val="28"/>
        </w:rPr>
        <w:t>открыт молодежный центр.</w:t>
      </w:r>
      <w:r w:rsidR="005F764C">
        <w:rPr>
          <w:rFonts w:ascii="Times New Roman" w:hAnsi="Times New Roman" w:cs="Times New Roman"/>
          <w:sz w:val="28"/>
          <w:szCs w:val="28"/>
        </w:rPr>
        <w:t xml:space="preserve"> </w:t>
      </w:r>
      <w:r w:rsidRPr="007838C7">
        <w:rPr>
          <w:rFonts w:ascii="Times New Roman" w:hAnsi="Times New Roman" w:cs="Times New Roman"/>
          <w:color w:val="001D35"/>
          <w:sz w:val="28"/>
          <w:szCs w:val="28"/>
          <w:shd w:val="clear" w:color="auto" w:fill="FFFFFF"/>
        </w:rPr>
        <w:t xml:space="preserve">Отделом по делам молодежи </w:t>
      </w:r>
      <w:r w:rsidRPr="007838C7">
        <w:rPr>
          <w:rFonts w:ascii="Times New Roman" w:hAnsi="Times New Roman" w:cs="Times New Roman"/>
          <w:sz w:val="28"/>
          <w:szCs w:val="28"/>
        </w:rPr>
        <w:t>совместно с координаторами «Движение первых», навигаторами детства</w:t>
      </w:r>
      <w:r w:rsidR="00EA0008">
        <w:rPr>
          <w:rFonts w:ascii="Times New Roman" w:hAnsi="Times New Roman" w:cs="Times New Roman"/>
          <w:sz w:val="28"/>
          <w:szCs w:val="28"/>
        </w:rPr>
        <w:t xml:space="preserve"> </w:t>
      </w:r>
      <w:r w:rsidRPr="007838C7">
        <w:rPr>
          <w:rFonts w:ascii="Times New Roman" w:hAnsi="Times New Roman" w:cs="Times New Roman"/>
          <w:color w:val="001D35"/>
          <w:sz w:val="28"/>
          <w:szCs w:val="28"/>
          <w:shd w:val="clear" w:color="auto" w:fill="FFFFFF"/>
        </w:rPr>
        <w:t>в короткие сроки были организованы и проведены различные мероприятия по патриотическому воспитанию спортивные соревнования, работа по профилактике негативных явлений в молодежной среде, в</w:t>
      </w:r>
      <w:r>
        <w:rPr>
          <w:rFonts w:ascii="Times New Roman" w:hAnsi="Times New Roman" w:cs="Times New Roman"/>
          <w:color w:val="001D35"/>
          <w:sz w:val="28"/>
          <w:szCs w:val="28"/>
          <w:shd w:val="clear" w:color="auto" w:fill="FFFFFF"/>
        </w:rPr>
        <w:t>олонтерские акции</w:t>
      </w:r>
      <w:r w:rsidR="00F5451A">
        <w:rPr>
          <w:rFonts w:ascii="Times New Roman" w:hAnsi="Times New Roman" w:cs="Times New Roman"/>
          <w:color w:val="001D35"/>
          <w:sz w:val="28"/>
          <w:szCs w:val="28"/>
          <w:shd w:val="clear" w:color="auto" w:fill="FFFFFF"/>
        </w:rPr>
        <w:t>.</w:t>
      </w:r>
    </w:p>
    <w:p w14:paraId="62F46558" w14:textId="07B4C8FA" w:rsidR="00E17A2E" w:rsidRDefault="00E17A2E" w:rsidP="00E17A2E">
      <w:pPr>
        <w:spacing w:after="0" w:line="278" w:lineRule="auto"/>
        <w:ind w:firstLine="567"/>
        <w:jc w:val="both"/>
        <w:rPr>
          <w:rFonts w:ascii="Times New Roman" w:hAnsi="Times New Roman" w:cs="Times New Roman"/>
          <w:sz w:val="28"/>
          <w:szCs w:val="28"/>
        </w:rPr>
      </w:pPr>
      <w:r w:rsidRPr="007838C7">
        <w:rPr>
          <w:rFonts w:ascii="Times New Roman" w:hAnsi="Times New Roman" w:cs="Times New Roman"/>
          <w:bCs/>
          <w:sz w:val="28"/>
          <w:szCs w:val="28"/>
        </w:rPr>
        <w:t>О</w:t>
      </w:r>
      <w:r w:rsidRPr="007838C7">
        <w:rPr>
          <w:rFonts w:ascii="Times New Roman" w:hAnsi="Times New Roman" w:cs="Times New Roman"/>
          <w:sz w:val="28"/>
          <w:szCs w:val="28"/>
        </w:rPr>
        <w:t>рганизация горячего   </w:t>
      </w:r>
      <w:r w:rsidRPr="007838C7">
        <w:rPr>
          <w:rFonts w:ascii="Times New Roman" w:hAnsi="Times New Roman" w:cs="Times New Roman"/>
          <w:bCs/>
          <w:sz w:val="28"/>
          <w:szCs w:val="28"/>
        </w:rPr>
        <w:t>питания</w:t>
      </w:r>
      <w:r w:rsidRPr="007838C7">
        <w:rPr>
          <w:rFonts w:ascii="Times New Roman" w:hAnsi="Times New Roman" w:cs="Times New Roman"/>
          <w:sz w:val="28"/>
          <w:szCs w:val="28"/>
        </w:rPr>
        <w:t> </w:t>
      </w:r>
      <w:r w:rsidRPr="007838C7">
        <w:rPr>
          <w:rFonts w:ascii="Times New Roman" w:hAnsi="Times New Roman" w:cs="Times New Roman"/>
          <w:bCs/>
          <w:sz w:val="28"/>
          <w:szCs w:val="28"/>
        </w:rPr>
        <w:t>детей</w:t>
      </w:r>
      <w:r w:rsidRPr="007838C7">
        <w:rPr>
          <w:rFonts w:ascii="Times New Roman" w:hAnsi="Times New Roman" w:cs="Times New Roman"/>
          <w:sz w:val="28"/>
          <w:szCs w:val="28"/>
        </w:rPr>
        <w:t>, качества, безопасности, сбалансированности </w:t>
      </w:r>
      <w:r w:rsidRPr="007838C7">
        <w:rPr>
          <w:rFonts w:ascii="Times New Roman" w:hAnsi="Times New Roman" w:cs="Times New Roman"/>
          <w:bCs/>
          <w:sz w:val="28"/>
          <w:szCs w:val="28"/>
        </w:rPr>
        <w:t>питания</w:t>
      </w:r>
      <w:r w:rsidRPr="007838C7">
        <w:rPr>
          <w:rFonts w:ascii="Times New Roman" w:hAnsi="Times New Roman" w:cs="Times New Roman"/>
          <w:sz w:val="28"/>
          <w:szCs w:val="28"/>
          <w:lang w:bidi="en-US"/>
        </w:rPr>
        <w:t xml:space="preserve"> на</w:t>
      </w:r>
      <w:r w:rsidR="00EA0008">
        <w:rPr>
          <w:rFonts w:ascii="Times New Roman" w:hAnsi="Times New Roman" w:cs="Times New Roman"/>
          <w:sz w:val="28"/>
          <w:szCs w:val="28"/>
          <w:lang w:bidi="en-US"/>
        </w:rPr>
        <w:t xml:space="preserve"> </w:t>
      </w:r>
      <w:r w:rsidRPr="007838C7">
        <w:rPr>
          <w:rFonts w:ascii="Times New Roman" w:hAnsi="Times New Roman" w:cs="Times New Roman"/>
          <w:sz w:val="28"/>
          <w:szCs w:val="28"/>
          <w:lang w:bidi="en-US"/>
        </w:rPr>
        <w:t>особом контроле</w:t>
      </w:r>
      <w:r w:rsidR="005F764C">
        <w:rPr>
          <w:rFonts w:ascii="Times New Roman" w:hAnsi="Times New Roman" w:cs="Times New Roman"/>
          <w:sz w:val="28"/>
          <w:szCs w:val="28"/>
          <w:lang w:bidi="en-US"/>
        </w:rPr>
        <w:t xml:space="preserve"> </w:t>
      </w:r>
      <w:r w:rsidRPr="007838C7">
        <w:rPr>
          <w:rFonts w:ascii="Times New Roman" w:hAnsi="Times New Roman" w:cs="Times New Roman"/>
          <w:sz w:val="28"/>
          <w:szCs w:val="28"/>
          <w:lang w:bidi="en-US"/>
        </w:rPr>
        <w:t xml:space="preserve">у </w:t>
      </w:r>
      <w:r w:rsidR="005F764C">
        <w:rPr>
          <w:rFonts w:ascii="Times New Roman" w:hAnsi="Times New Roman" w:cs="Times New Roman"/>
          <w:sz w:val="28"/>
          <w:szCs w:val="28"/>
          <w:lang w:bidi="en-US"/>
        </w:rPr>
        <w:t>администрации района</w:t>
      </w:r>
      <w:r w:rsidRPr="007838C7">
        <w:rPr>
          <w:rFonts w:ascii="Times New Roman" w:hAnsi="Times New Roman" w:cs="Times New Roman"/>
          <w:sz w:val="28"/>
          <w:szCs w:val="28"/>
          <w:lang w:bidi="en-US"/>
        </w:rPr>
        <w:t xml:space="preserve"> и</w:t>
      </w:r>
      <w:r w:rsidRPr="007838C7">
        <w:rPr>
          <w:rFonts w:ascii="Times New Roman" w:hAnsi="Times New Roman" w:cs="Times New Roman"/>
          <w:sz w:val="28"/>
          <w:szCs w:val="28"/>
          <w:shd w:val="clear" w:color="auto" w:fill="FFFFFF"/>
        </w:rPr>
        <w:t xml:space="preserve"> родительских комитетов. С января 2025</w:t>
      </w:r>
      <w:r w:rsidRPr="007838C7">
        <w:rPr>
          <w:rFonts w:ascii="Times New Roman" w:hAnsi="Times New Roman" w:cs="Times New Roman"/>
          <w:sz w:val="28"/>
          <w:szCs w:val="28"/>
          <w:lang w:bidi="en-US"/>
        </w:rPr>
        <w:t xml:space="preserve"> норматив на ученика составлял</w:t>
      </w:r>
      <w:r>
        <w:rPr>
          <w:rFonts w:ascii="Times New Roman" w:hAnsi="Times New Roman" w:cs="Times New Roman"/>
          <w:sz w:val="28"/>
          <w:szCs w:val="28"/>
          <w:lang w:bidi="en-US"/>
        </w:rPr>
        <w:t xml:space="preserve"> 73,</w:t>
      </w:r>
      <w:r w:rsidRPr="007838C7">
        <w:rPr>
          <w:rFonts w:ascii="Times New Roman" w:hAnsi="Times New Roman" w:cs="Times New Roman"/>
          <w:sz w:val="28"/>
          <w:szCs w:val="28"/>
          <w:lang w:bidi="en-US"/>
        </w:rPr>
        <w:t>50</w:t>
      </w:r>
      <w:r w:rsidRPr="007838C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рублей.</w:t>
      </w:r>
      <w:r w:rsidR="005F764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Все обучающиеся 1-4 классов (1176 человек) получают бесплатное питание за счет средств федерального бюджета.</w:t>
      </w:r>
      <w:r w:rsidR="005F764C">
        <w:rPr>
          <w:rFonts w:ascii="Times New Roman" w:hAnsi="Times New Roman" w:cs="Times New Roman"/>
          <w:sz w:val="28"/>
          <w:szCs w:val="28"/>
          <w:shd w:val="clear" w:color="auto" w:fill="FFFFFF"/>
        </w:rPr>
        <w:t xml:space="preserve"> </w:t>
      </w:r>
      <w:r w:rsidRPr="007838C7">
        <w:rPr>
          <w:rFonts w:ascii="Times New Roman" w:hAnsi="Times New Roman" w:cs="Times New Roman"/>
          <w:sz w:val="28"/>
          <w:szCs w:val="28"/>
          <w:shd w:val="clear" w:color="auto" w:fill="FFFFFF"/>
        </w:rPr>
        <w:t>З</w:t>
      </w:r>
      <w:r w:rsidRPr="007838C7">
        <w:rPr>
          <w:rFonts w:ascii="Times New Roman" w:hAnsi="Times New Roman" w:cs="Times New Roman"/>
          <w:sz w:val="28"/>
          <w:szCs w:val="28"/>
          <w:lang w:bidi="en-US"/>
        </w:rPr>
        <w:t>а счет средств местного бюджета</w:t>
      </w:r>
      <w:r w:rsidRPr="007838C7">
        <w:rPr>
          <w:rFonts w:ascii="Times New Roman" w:hAnsi="Times New Roman" w:cs="Times New Roman"/>
          <w:sz w:val="28"/>
          <w:szCs w:val="28"/>
          <w:shd w:val="clear" w:color="auto" w:fill="FFFFFF"/>
        </w:rPr>
        <w:t xml:space="preserve"> о</w:t>
      </w:r>
      <w:r w:rsidRPr="007838C7">
        <w:rPr>
          <w:rFonts w:ascii="Times New Roman" w:hAnsi="Times New Roman" w:cs="Times New Roman"/>
          <w:sz w:val="28"/>
          <w:szCs w:val="28"/>
          <w:lang w:bidi="en-US"/>
        </w:rPr>
        <w:t>рганизовано   бесплатн</w:t>
      </w:r>
      <w:r>
        <w:rPr>
          <w:rFonts w:ascii="Times New Roman" w:hAnsi="Times New Roman" w:cs="Times New Roman"/>
          <w:sz w:val="28"/>
          <w:szCs w:val="28"/>
          <w:lang w:bidi="en-US"/>
        </w:rPr>
        <w:t>ое питание   253</w:t>
      </w:r>
      <w:r w:rsidRPr="007838C7">
        <w:rPr>
          <w:rFonts w:ascii="Times New Roman" w:hAnsi="Times New Roman" w:cs="Times New Roman"/>
          <w:sz w:val="28"/>
          <w:szCs w:val="28"/>
          <w:lang w:bidi="en-US"/>
        </w:rPr>
        <w:t xml:space="preserve"> обучающимся 5-11 классов</w:t>
      </w:r>
      <w:r w:rsidR="00EA0008">
        <w:rPr>
          <w:rFonts w:ascii="Times New Roman" w:hAnsi="Times New Roman" w:cs="Times New Roman"/>
          <w:sz w:val="28"/>
          <w:szCs w:val="28"/>
          <w:lang w:bidi="en-US"/>
        </w:rPr>
        <w:t xml:space="preserve"> </w:t>
      </w:r>
      <w:r w:rsidRPr="007838C7">
        <w:rPr>
          <w:rFonts w:ascii="Times New Roman" w:hAnsi="Times New Roman" w:cs="Times New Roman"/>
          <w:sz w:val="28"/>
          <w:szCs w:val="28"/>
          <w:lang w:bidi="en-US"/>
        </w:rPr>
        <w:t>из малообес</w:t>
      </w:r>
      <w:r>
        <w:rPr>
          <w:rFonts w:ascii="Times New Roman" w:hAnsi="Times New Roman" w:cs="Times New Roman"/>
          <w:sz w:val="28"/>
          <w:szCs w:val="28"/>
          <w:lang w:bidi="en-US"/>
        </w:rPr>
        <w:t>печенных и многодетных семей</w:t>
      </w:r>
      <w:r w:rsidR="00966497">
        <w:rPr>
          <w:rFonts w:ascii="Times New Roman" w:hAnsi="Times New Roman" w:cs="Times New Roman"/>
          <w:sz w:val="28"/>
          <w:szCs w:val="28"/>
          <w:lang w:bidi="en-US"/>
        </w:rPr>
        <w:t xml:space="preserve"> и </w:t>
      </w:r>
      <w:r>
        <w:rPr>
          <w:rFonts w:ascii="Times New Roman" w:hAnsi="Times New Roman" w:cs="Times New Roman"/>
          <w:sz w:val="28"/>
          <w:szCs w:val="28"/>
          <w:lang w:bidi="en-US"/>
        </w:rPr>
        <w:t>61</w:t>
      </w:r>
      <w:r w:rsidRPr="007838C7">
        <w:rPr>
          <w:rFonts w:ascii="Times New Roman" w:hAnsi="Times New Roman" w:cs="Times New Roman"/>
          <w:sz w:val="28"/>
          <w:szCs w:val="28"/>
          <w:lang w:bidi="en-US"/>
        </w:rPr>
        <w:t>- с ОВЗ</w:t>
      </w:r>
      <w:r w:rsidR="00966497">
        <w:rPr>
          <w:rFonts w:ascii="Times New Roman" w:hAnsi="Times New Roman" w:cs="Times New Roman"/>
          <w:sz w:val="28"/>
          <w:szCs w:val="28"/>
          <w:lang w:bidi="en-US"/>
        </w:rPr>
        <w:t xml:space="preserve">. </w:t>
      </w:r>
      <w:r w:rsidRPr="007838C7">
        <w:rPr>
          <w:rFonts w:ascii="Times New Roman" w:hAnsi="Times New Roman" w:cs="Times New Roman"/>
          <w:sz w:val="28"/>
          <w:szCs w:val="28"/>
        </w:rPr>
        <w:t>Все 13 школ перешли на безналичную форму оплаты за питание.</w:t>
      </w:r>
      <w:r w:rsidR="005F764C">
        <w:rPr>
          <w:rFonts w:ascii="Times New Roman" w:hAnsi="Times New Roman" w:cs="Times New Roman"/>
          <w:sz w:val="28"/>
          <w:szCs w:val="28"/>
        </w:rPr>
        <w:t xml:space="preserve"> </w:t>
      </w:r>
      <w:r>
        <w:rPr>
          <w:rFonts w:ascii="Times New Roman" w:hAnsi="Times New Roman" w:cs="Times New Roman"/>
          <w:sz w:val="28"/>
          <w:szCs w:val="28"/>
        </w:rPr>
        <w:t>Бесплатное питание получают и дети участников СВО -  51 обучающийся 5-11 классов и 59 воспитанников ДО.</w:t>
      </w:r>
      <w:r w:rsidR="005F764C">
        <w:rPr>
          <w:rFonts w:ascii="Times New Roman" w:hAnsi="Times New Roman" w:cs="Times New Roman"/>
          <w:sz w:val="28"/>
          <w:szCs w:val="28"/>
        </w:rPr>
        <w:t xml:space="preserve"> </w:t>
      </w:r>
      <w:r w:rsidRPr="007838C7">
        <w:rPr>
          <w:rFonts w:ascii="Times New Roman" w:hAnsi="Times New Roman" w:cs="Times New Roman"/>
          <w:sz w:val="28"/>
          <w:szCs w:val="28"/>
          <w:shd w:val="clear" w:color="auto" w:fill="FFFFFF"/>
        </w:rPr>
        <w:t>В  ДОУ, в соответствии с   постановлением  местной администрации</w:t>
      </w:r>
      <w:r w:rsidRPr="007838C7">
        <w:rPr>
          <w:rFonts w:ascii="Times New Roman" w:hAnsi="Times New Roman" w:cs="Times New Roman"/>
          <w:sz w:val="28"/>
          <w:szCs w:val="28"/>
        </w:rPr>
        <w:t xml:space="preserve">   воспитанники пол</w:t>
      </w:r>
      <w:r>
        <w:rPr>
          <w:rFonts w:ascii="Times New Roman" w:hAnsi="Times New Roman" w:cs="Times New Roman"/>
          <w:sz w:val="28"/>
          <w:szCs w:val="28"/>
        </w:rPr>
        <w:t xml:space="preserve">ьзуются разными  льготами. Ежегодно норматив питания увеличивается.  В 2025 году он доведен </w:t>
      </w:r>
      <w:r w:rsidRPr="007838C7">
        <w:rPr>
          <w:rFonts w:ascii="Times New Roman" w:hAnsi="Times New Roman" w:cs="Times New Roman"/>
          <w:sz w:val="28"/>
          <w:szCs w:val="28"/>
        </w:rPr>
        <w:t>до 110,11</w:t>
      </w:r>
      <w:r>
        <w:rPr>
          <w:rFonts w:ascii="Times New Roman" w:hAnsi="Times New Roman" w:cs="Times New Roman"/>
          <w:sz w:val="28"/>
          <w:szCs w:val="28"/>
        </w:rPr>
        <w:t xml:space="preserve">рублей. </w:t>
      </w:r>
    </w:p>
    <w:p w14:paraId="54E0CDD7" w14:textId="109AF453" w:rsidR="00E17A2E" w:rsidRDefault="00E17A2E" w:rsidP="00E17A2E">
      <w:pPr>
        <w:spacing w:after="0" w:line="278"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С</w:t>
      </w:r>
      <w:r w:rsidRPr="007838C7">
        <w:rPr>
          <w:rFonts w:ascii="Times New Roman" w:hAnsi="Times New Roman" w:cs="Times New Roman"/>
          <w:color w:val="000000" w:themeColor="text1"/>
          <w:sz w:val="28"/>
          <w:szCs w:val="28"/>
        </w:rPr>
        <w:t xml:space="preserve"> целью обеспечения отдыха, оздоровления и занятости учащихся </w:t>
      </w:r>
      <w:r>
        <w:rPr>
          <w:rFonts w:ascii="Times New Roman" w:hAnsi="Times New Roman" w:cs="Times New Roman"/>
          <w:color w:val="000000" w:themeColor="text1"/>
          <w:sz w:val="28"/>
          <w:szCs w:val="28"/>
        </w:rPr>
        <w:t xml:space="preserve">в летнее время в июне 2025 года работал </w:t>
      </w:r>
      <w:r w:rsidRPr="007838C7">
        <w:rPr>
          <w:rFonts w:ascii="Times New Roman" w:hAnsi="Times New Roman" w:cs="Times New Roman"/>
          <w:color w:val="000000" w:themeColor="text1"/>
          <w:sz w:val="28"/>
          <w:szCs w:val="28"/>
        </w:rPr>
        <w:t xml:space="preserve">пришкольный оздоровительный лагерь на базе </w:t>
      </w:r>
      <w:r>
        <w:rPr>
          <w:rFonts w:ascii="Times New Roman" w:hAnsi="Times New Roman" w:cs="Times New Roman"/>
          <w:color w:val="000000" w:themeColor="text1"/>
          <w:sz w:val="28"/>
          <w:szCs w:val="28"/>
        </w:rPr>
        <w:t xml:space="preserve"> МОУ«СОШ </w:t>
      </w:r>
      <w:r w:rsidRPr="007838C7">
        <w:rPr>
          <w:rFonts w:ascii="Times New Roman" w:hAnsi="Times New Roman" w:cs="Times New Roman"/>
          <w:color w:val="000000" w:themeColor="text1"/>
          <w:sz w:val="28"/>
          <w:szCs w:val="28"/>
        </w:rPr>
        <w:t xml:space="preserve"> № 6</w:t>
      </w:r>
      <w:r>
        <w:rPr>
          <w:rFonts w:ascii="Times New Roman" w:hAnsi="Times New Roman" w:cs="Times New Roman"/>
          <w:color w:val="000000" w:themeColor="text1"/>
          <w:sz w:val="28"/>
          <w:szCs w:val="28"/>
        </w:rPr>
        <w:t xml:space="preserve"> имени В.Г.Кузнецова»</w:t>
      </w:r>
      <w:r w:rsidRPr="007838C7">
        <w:rPr>
          <w:rFonts w:ascii="Times New Roman" w:hAnsi="Times New Roman" w:cs="Times New Roman"/>
          <w:color w:val="000000" w:themeColor="text1"/>
          <w:sz w:val="28"/>
          <w:szCs w:val="28"/>
        </w:rPr>
        <w:t xml:space="preserve"> г.п. Тырныауз на 55 человек. Охвачены отдыхом, дети, находящихся в трудной жизненной ситуации, дети из малообеспеченных семей, дети из «группы риска», дети из семей участников СВО с организацией 2-х разового питания   из расчета </w:t>
      </w:r>
      <w:r>
        <w:rPr>
          <w:rFonts w:ascii="Times New Roman" w:hAnsi="Times New Roman" w:cs="Times New Roman"/>
          <w:color w:val="000000" w:themeColor="text1"/>
          <w:sz w:val="28"/>
          <w:szCs w:val="28"/>
        </w:rPr>
        <w:t xml:space="preserve">(250 р. на одного ребенка). </w:t>
      </w:r>
    </w:p>
    <w:p w14:paraId="66A4571B" w14:textId="579B06BE" w:rsidR="00E17A2E" w:rsidRDefault="00E17A2E" w:rsidP="00F5451A">
      <w:pPr>
        <w:spacing w:after="0" w:line="278" w:lineRule="auto"/>
        <w:ind w:firstLine="567"/>
        <w:jc w:val="both"/>
        <w:rPr>
          <w:rFonts w:ascii="Times New Roman" w:hAnsi="Times New Roman" w:cs="Times New Roman"/>
          <w:sz w:val="28"/>
          <w:szCs w:val="28"/>
        </w:rPr>
      </w:pPr>
      <w:r w:rsidRPr="007838C7">
        <w:rPr>
          <w:rFonts w:ascii="Times New Roman" w:hAnsi="Times New Roman" w:cs="Times New Roman"/>
          <w:color w:val="000000" w:themeColor="text1"/>
          <w:sz w:val="28"/>
          <w:szCs w:val="28"/>
          <w:shd w:val="clear" w:color="auto" w:fill="FFFEF9"/>
        </w:rPr>
        <w:t xml:space="preserve">К началу учебного года </w:t>
      </w:r>
      <w:r w:rsidRPr="007838C7">
        <w:rPr>
          <w:rFonts w:ascii="Times New Roman" w:hAnsi="Times New Roman" w:cs="Times New Roman"/>
          <w:color w:val="000000" w:themeColor="text1"/>
          <w:sz w:val="28"/>
          <w:szCs w:val="28"/>
          <w:lang w:bidi="ru-RU"/>
        </w:rPr>
        <w:t>из расчета 3,0 тыс. рублей на одного ребенка</w:t>
      </w:r>
      <w:r>
        <w:rPr>
          <w:rFonts w:ascii="Times New Roman" w:hAnsi="Times New Roman" w:cs="Times New Roman"/>
          <w:color w:val="000000" w:themeColor="text1"/>
          <w:sz w:val="28"/>
          <w:szCs w:val="28"/>
          <w:shd w:val="clear" w:color="auto" w:fill="FFFEF9"/>
        </w:rPr>
        <w:t xml:space="preserve"> получили</w:t>
      </w:r>
      <w:r w:rsidR="00482685">
        <w:rPr>
          <w:rFonts w:ascii="Times New Roman" w:hAnsi="Times New Roman" w:cs="Times New Roman"/>
          <w:color w:val="000000" w:themeColor="text1"/>
          <w:sz w:val="28"/>
          <w:szCs w:val="28"/>
          <w:shd w:val="clear" w:color="auto" w:fill="FFFEF9"/>
        </w:rPr>
        <w:t xml:space="preserve"> </w:t>
      </w:r>
      <w:r w:rsidRPr="007838C7">
        <w:rPr>
          <w:rFonts w:ascii="Times New Roman" w:hAnsi="Times New Roman" w:cs="Times New Roman"/>
          <w:color w:val="000000" w:themeColor="text1"/>
          <w:sz w:val="28"/>
          <w:szCs w:val="28"/>
          <w:shd w:val="clear" w:color="auto" w:fill="FFFEF9"/>
        </w:rPr>
        <w:t>единовременную выплату из средств общереспубликанского субботника в поддержку детства 70</w:t>
      </w:r>
      <w:r w:rsidRPr="007838C7">
        <w:rPr>
          <w:rFonts w:ascii="Times New Roman" w:hAnsi="Times New Roman" w:cs="Times New Roman"/>
          <w:color w:val="000000" w:themeColor="text1"/>
          <w:sz w:val="28"/>
          <w:szCs w:val="28"/>
        </w:rPr>
        <w:t xml:space="preserve"> детей, находящихся в трудной жизненной ситуации</w:t>
      </w:r>
      <w:r>
        <w:rPr>
          <w:rFonts w:ascii="Times New Roman" w:hAnsi="Times New Roman" w:cs="Times New Roman"/>
          <w:color w:val="000000" w:themeColor="text1"/>
          <w:sz w:val="28"/>
          <w:szCs w:val="28"/>
        </w:rPr>
        <w:t>.</w:t>
      </w:r>
      <w:r w:rsidR="005F764C">
        <w:rPr>
          <w:rFonts w:ascii="Times New Roman" w:hAnsi="Times New Roman" w:cs="Times New Roman"/>
          <w:color w:val="000000" w:themeColor="text1"/>
          <w:sz w:val="28"/>
          <w:szCs w:val="28"/>
        </w:rPr>
        <w:t xml:space="preserve"> </w:t>
      </w:r>
    </w:p>
    <w:p w14:paraId="482DDF18" w14:textId="715E8428" w:rsidR="00E17A2E" w:rsidRDefault="00E17A2E" w:rsidP="00E17A2E">
      <w:pPr>
        <w:spacing w:after="0" w:line="278"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Результаты</w:t>
      </w:r>
      <w:r w:rsidRPr="007838C7">
        <w:rPr>
          <w:rFonts w:ascii="Times New Roman" w:hAnsi="Times New Roman" w:cs="Times New Roman"/>
          <w:sz w:val="28"/>
          <w:szCs w:val="28"/>
        </w:rPr>
        <w:t xml:space="preserve"> профессиональных конкурсов</w:t>
      </w:r>
      <w:r>
        <w:rPr>
          <w:rFonts w:ascii="Times New Roman" w:hAnsi="Times New Roman" w:cs="Times New Roman"/>
          <w:sz w:val="28"/>
          <w:szCs w:val="28"/>
        </w:rPr>
        <w:t xml:space="preserve"> 2025 года</w:t>
      </w:r>
      <w:r w:rsidRPr="007838C7">
        <w:rPr>
          <w:rFonts w:ascii="Times New Roman" w:hAnsi="Times New Roman" w:cs="Times New Roman"/>
          <w:sz w:val="28"/>
          <w:szCs w:val="28"/>
        </w:rPr>
        <w:t xml:space="preserve">: </w:t>
      </w:r>
    </w:p>
    <w:p w14:paraId="22D48140" w14:textId="082816BC" w:rsidR="00E17A2E" w:rsidRDefault="00E17A2E" w:rsidP="00E17A2E">
      <w:pPr>
        <w:spacing w:after="0" w:line="278" w:lineRule="auto"/>
        <w:ind w:firstLine="567"/>
        <w:jc w:val="both"/>
        <w:rPr>
          <w:rFonts w:ascii="Times New Roman" w:hAnsi="Times New Roman" w:cs="Times New Roman"/>
          <w:sz w:val="28"/>
          <w:szCs w:val="28"/>
        </w:rPr>
      </w:pPr>
      <w:r>
        <w:rPr>
          <w:rFonts w:ascii="Times New Roman" w:hAnsi="Times New Roman" w:cs="Times New Roman"/>
          <w:sz w:val="28"/>
          <w:szCs w:val="28"/>
        </w:rPr>
        <w:t>п</w:t>
      </w:r>
      <w:r w:rsidRPr="007838C7">
        <w:rPr>
          <w:rFonts w:ascii="Times New Roman" w:hAnsi="Times New Roman" w:cs="Times New Roman"/>
          <w:sz w:val="28"/>
          <w:szCs w:val="28"/>
        </w:rPr>
        <w:t xml:space="preserve">обедитель муниципального этапа  </w:t>
      </w:r>
      <w:r>
        <w:rPr>
          <w:rFonts w:ascii="Times New Roman" w:hAnsi="Times New Roman" w:cs="Times New Roman"/>
          <w:sz w:val="28"/>
          <w:szCs w:val="28"/>
        </w:rPr>
        <w:t xml:space="preserve"> конкурса </w:t>
      </w:r>
      <w:r w:rsidRPr="003E1DCE">
        <w:rPr>
          <w:rFonts w:ascii="Times New Roman" w:hAnsi="Times New Roman" w:cs="Times New Roman"/>
          <w:b/>
          <w:sz w:val="28"/>
          <w:szCs w:val="28"/>
        </w:rPr>
        <w:t>«Учитель года России-2025»</w:t>
      </w:r>
      <w:r w:rsidRPr="007838C7">
        <w:rPr>
          <w:rFonts w:ascii="Times New Roman" w:hAnsi="Times New Roman" w:cs="Times New Roman"/>
          <w:sz w:val="28"/>
          <w:szCs w:val="28"/>
        </w:rPr>
        <w:t xml:space="preserve"> Хаджиева Мариям учитель физики  </w:t>
      </w:r>
      <w:r>
        <w:rPr>
          <w:rFonts w:ascii="Times New Roman" w:hAnsi="Times New Roman" w:cs="Times New Roman"/>
          <w:sz w:val="28"/>
          <w:szCs w:val="28"/>
        </w:rPr>
        <w:t xml:space="preserve"> МОУ «СОШ» </w:t>
      </w:r>
      <w:r w:rsidRPr="007838C7">
        <w:rPr>
          <w:rFonts w:ascii="Times New Roman" w:hAnsi="Times New Roman" w:cs="Times New Roman"/>
          <w:sz w:val="28"/>
          <w:szCs w:val="28"/>
        </w:rPr>
        <w:t>с.п.</w:t>
      </w:r>
      <w:r>
        <w:rPr>
          <w:rFonts w:ascii="Times New Roman" w:hAnsi="Times New Roman" w:cs="Times New Roman"/>
          <w:sz w:val="28"/>
          <w:szCs w:val="28"/>
        </w:rPr>
        <w:t xml:space="preserve"> </w:t>
      </w:r>
      <w:r w:rsidRPr="007838C7">
        <w:rPr>
          <w:rFonts w:ascii="Times New Roman" w:hAnsi="Times New Roman" w:cs="Times New Roman"/>
          <w:sz w:val="28"/>
          <w:szCs w:val="28"/>
        </w:rPr>
        <w:t>Бедык</w:t>
      </w:r>
      <w:r>
        <w:rPr>
          <w:rFonts w:ascii="Times New Roman" w:hAnsi="Times New Roman" w:cs="Times New Roman"/>
          <w:sz w:val="28"/>
          <w:szCs w:val="28"/>
        </w:rPr>
        <w:t>;</w:t>
      </w:r>
    </w:p>
    <w:p w14:paraId="4D6F2C72" w14:textId="76A64623" w:rsidR="00E17A2E" w:rsidRDefault="00F5451A" w:rsidP="00E17A2E">
      <w:pPr>
        <w:spacing w:after="0" w:line="27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17A2E">
        <w:rPr>
          <w:rFonts w:ascii="Times New Roman" w:hAnsi="Times New Roman" w:cs="Times New Roman"/>
          <w:sz w:val="28"/>
          <w:szCs w:val="28"/>
        </w:rPr>
        <w:t>п</w:t>
      </w:r>
      <w:r w:rsidR="00E17A2E" w:rsidRPr="007838C7">
        <w:rPr>
          <w:rFonts w:ascii="Times New Roman" w:hAnsi="Times New Roman" w:cs="Times New Roman"/>
          <w:sz w:val="28"/>
          <w:szCs w:val="28"/>
        </w:rPr>
        <w:t xml:space="preserve">обедитель конкурса </w:t>
      </w:r>
      <w:r w:rsidR="00E17A2E" w:rsidRPr="003E1DCE">
        <w:rPr>
          <w:rFonts w:ascii="Times New Roman" w:hAnsi="Times New Roman" w:cs="Times New Roman"/>
          <w:b/>
          <w:sz w:val="28"/>
          <w:szCs w:val="28"/>
        </w:rPr>
        <w:t>«Воспитатель года России 2025»</w:t>
      </w:r>
      <w:r w:rsidR="00E17A2E" w:rsidRPr="007838C7">
        <w:rPr>
          <w:rFonts w:ascii="Times New Roman" w:hAnsi="Times New Roman" w:cs="Times New Roman"/>
          <w:sz w:val="28"/>
          <w:szCs w:val="28"/>
        </w:rPr>
        <w:t xml:space="preserve"> - Кокова Марина дошкольное отделение №10  </w:t>
      </w:r>
      <w:r w:rsidR="00E17A2E">
        <w:rPr>
          <w:rFonts w:ascii="Times New Roman" w:hAnsi="Times New Roman" w:cs="Times New Roman"/>
          <w:sz w:val="28"/>
          <w:szCs w:val="28"/>
        </w:rPr>
        <w:t xml:space="preserve"> МОУ «СОШ </w:t>
      </w:r>
      <w:r w:rsidR="00E17A2E" w:rsidRPr="007838C7">
        <w:rPr>
          <w:rFonts w:ascii="Times New Roman" w:hAnsi="Times New Roman" w:cs="Times New Roman"/>
          <w:sz w:val="28"/>
          <w:szCs w:val="28"/>
        </w:rPr>
        <w:t>№3</w:t>
      </w:r>
      <w:r w:rsidR="00E17A2E">
        <w:rPr>
          <w:rFonts w:ascii="Times New Roman" w:hAnsi="Times New Roman" w:cs="Times New Roman"/>
          <w:sz w:val="28"/>
          <w:szCs w:val="28"/>
        </w:rPr>
        <w:t>» г.п. Тырныауз;</w:t>
      </w:r>
    </w:p>
    <w:p w14:paraId="3D08F418" w14:textId="0B649BE2" w:rsidR="00E17A2E" w:rsidRDefault="00F5451A" w:rsidP="00E17A2E">
      <w:pPr>
        <w:spacing w:after="0" w:line="27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17A2E">
        <w:rPr>
          <w:rFonts w:ascii="Times New Roman" w:hAnsi="Times New Roman" w:cs="Times New Roman"/>
          <w:sz w:val="28"/>
          <w:szCs w:val="28"/>
        </w:rPr>
        <w:t xml:space="preserve"> победитель</w:t>
      </w:r>
      <w:r w:rsidR="00E17A2E" w:rsidRPr="007838C7">
        <w:rPr>
          <w:rFonts w:ascii="Times New Roman" w:hAnsi="Times New Roman" w:cs="Times New Roman"/>
          <w:sz w:val="28"/>
          <w:szCs w:val="28"/>
        </w:rPr>
        <w:t xml:space="preserve"> муниципального и республиканского этапов конкурса </w:t>
      </w:r>
      <w:r w:rsidR="00E17A2E" w:rsidRPr="003E1DCE">
        <w:rPr>
          <w:rFonts w:ascii="Times New Roman" w:hAnsi="Times New Roman" w:cs="Times New Roman"/>
          <w:b/>
          <w:sz w:val="28"/>
          <w:szCs w:val="28"/>
        </w:rPr>
        <w:t>«Лучший молодой учитель 2025»</w:t>
      </w:r>
      <w:r w:rsidR="00E17A2E" w:rsidRPr="007838C7">
        <w:rPr>
          <w:rFonts w:ascii="Times New Roman" w:hAnsi="Times New Roman" w:cs="Times New Roman"/>
          <w:sz w:val="28"/>
          <w:szCs w:val="28"/>
        </w:rPr>
        <w:t xml:space="preserve"> Мирзоев Салим, учитель истории </w:t>
      </w:r>
      <w:r w:rsidR="00E17A2E">
        <w:rPr>
          <w:rFonts w:ascii="Times New Roman" w:hAnsi="Times New Roman" w:cs="Times New Roman"/>
          <w:sz w:val="28"/>
          <w:szCs w:val="28"/>
        </w:rPr>
        <w:t>МОУ</w:t>
      </w:r>
      <w:r w:rsidR="00E17A2E" w:rsidRPr="007838C7">
        <w:rPr>
          <w:rFonts w:ascii="Times New Roman" w:hAnsi="Times New Roman" w:cs="Times New Roman"/>
          <w:sz w:val="28"/>
          <w:szCs w:val="28"/>
        </w:rPr>
        <w:t xml:space="preserve"> «Лицей №1</w:t>
      </w:r>
      <w:r w:rsidR="00E17A2E">
        <w:rPr>
          <w:rFonts w:ascii="Times New Roman" w:hAnsi="Times New Roman" w:cs="Times New Roman"/>
          <w:sz w:val="28"/>
          <w:szCs w:val="28"/>
        </w:rPr>
        <w:t xml:space="preserve"> имени К.С.Отарова</w:t>
      </w:r>
      <w:r w:rsidR="00E17A2E" w:rsidRPr="007838C7">
        <w:rPr>
          <w:rFonts w:ascii="Times New Roman" w:hAnsi="Times New Roman" w:cs="Times New Roman"/>
          <w:sz w:val="28"/>
          <w:szCs w:val="28"/>
        </w:rPr>
        <w:t>»</w:t>
      </w:r>
      <w:r w:rsidR="00E17A2E">
        <w:rPr>
          <w:rFonts w:ascii="Times New Roman" w:hAnsi="Times New Roman" w:cs="Times New Roman"/>
          <w:sz w:val="28"/>
          <w:szCs w:val="28"/>
        </w:rPr>
        <w:t xml:space="preserve"> г.п.Тырныауз</w:t>
      </w:r>
      <w:r w:rsidR="00E17A2E" w:rsidRPr="007838C7">
        <w:rPr>
          <w:rFonts w:ascii="Times New Roman" w:hAnsi="Times New Roman" w:cs="Times New Roman"/>
          <w:sz w:val="28"/>
          <w:szCs w:val="28"/>
        </w:rPr>
        <w:t>, включен в резе</w:t>
      </w:r>
      <w:r w:rsidR="00E17A2E">
        <w:rPr>
          <w:rFonts w:ascii="Times New Roman" w:hAnsi="Times New Roman" w:cs="Times New Roman"/>
          <w:sz w:val="28"/>
          <w:szCs w:val="28"/>
        </w:rPr>
        <w:t>рв управленческих кадров КБР</w:t>
      </w:r>
      <w:r>
        <w:rPr>
          <w:rFonts w:ascii="Times New Roman" w:hAnsi="Times New Roman" w:cs="Times New Roman"/>
          <w:sz w:val="28"/>
          <w:szCs w:val="28"/>
        </w:rPr>
        <w:t>;</w:t>
      </w:r>
      <w:r w:rsidR="00E17A2E">
        <w:rPr>
          <w:rFonts w:ascii="Times New Roman" w:hAnsi="Times New Roman" w:cs="Times New Roman"/>
          <w:sz w:val="28"/>
          <w:szCs w:val="28"/>
        </w:rPr>
        <w:t xml:space="preserve"> </w:t>
      </w:r>
    </w:p>
    <w:p w14:paraId="1B891F07" w14:textId="58EA95CD" w:rsidR="00E17A2E" w:rsidRDefault="00F5451A" w:rsidP="00E17A2E">
      <w:pPr>
        <w:spacing w:after="0" w:line="27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17A2E">
        <w:rPr>
          <w:rFonts w:ascii="Times New Roman" w:hAnsi="Times New Roman" w:cs="Times New Roman"/>
          <w:sz w:val="28"/>
          <w:szCs w:val="28"/>
        </w:rPr>
        <w:t xml:space="preserve"> п</w:t>
      </w:r>
      <w:r w:rsidR="00E17A2E" w:rsidRPr="007838C7">
        <w:rPr>
          <w:rFonts w:ascii="Times New Roman" w:hAnsi="Times New Roman" w:cs="Times New Roman"/>
          <w:sz w:val="28"/>
          <w:szCs w:val="28"/>
        </w:rPr>
        <w:t xml:space="preserve">обедитель муниципального этапа конкурса </w:t>
      </w:r>
      <w:r w:rsidR="00E17A2E" w:rsidRPr="003E1DCE">
        <w:rPr>
          <w:rFonts w:ascii="Times New Roman" w:hAnsi="Times New Roman" w:cs="Times New Roman"/>
          <w:b/>
          <w:sz w:val="28"/>
          <w:szCs w:val="28"/>
        </w:rPr>
        <w:t>«Лучший педагог-наставник 2025»</w:t>
      </w:r>
      <w:r w:rsidR="00E17A2E">
        <w:rPr>
          <w:rFonts w:ascii="Times New Roman" w:hAnsi="Times New Roman" w:cs="Times New Roman"/>
          <w:sz w:val="28"/>
          <w:szCs w:val="28"/>
        </w:rPr>
        <w:t xml:space="preserve"> Хаджиева Хани учитель начальных</w:t>
      </w:r>
      <w:r w:rsidR="00E17A2E" w:rsidRPr="007838C7">
        <w:rPr>
          <w:rFonts w:ascii="Times New Roman" w:hAnsi="Times New Roman" w:cs="Times New Roman"/>
          <w:sz w:val="28"/>
          <w:szCs w:val="28"/>
        </w:rPr>
        <w:t xml:space="preserve"> классов </w:t>
      </w:r>
      <w:r w:rsidR="00E17A2E">
        <w:rPr>
          <w:rFonts w:ascii="Times New Roman" w:hAnsi="Times New Roman" w:cs="Times New Roman"/>
          <w:sz w:val="28"/>
          <w:szCs w:val="28"/>
        </w:rPr>
        <w:t xml:space="preserve">МОУ «СОШ» с.п.Терскол; </w:t>
      </w:r>
    </w:p>
    <w:p w14:paraId="76780F01" w14:textId="5F507494" w:rsidR="00E17A2E" w:rsidRDefault="00F5451A" w:rsidP="00E17A2E">
      <w:pPr>
        <w:spacing w:after="0" w:line="27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17A2E">
        <w:rPr>
          <w:rFonts w:ascii="Times New Roman" w:hAnsi="Times New Roman" w:cs="Times New Roman"/>
          <w:sz w:val="28"/>
          <w:szCs w:val="28"/>
        </w:rPr>
        <w:t>п</w:t>
      </w:r>
      <w:r w:rsidR="00E17A2E" w:rsidRPr="007838C7">
        <w:rPr>
          <w:rFonts w:ascii="Times New Roman" w:hAnsi="Times New Roman" w:cs="Times New Roman"/>
          <w:sz w:val="28"/>
          <w:szCs w:val="28"/>
        </w:rPr>
        <w:t>обедитель муниципального, республиканского</w:t>
      </w:r>
      <w:r w:rsidR="00482685">
        <w:rPr>
          <w:rFonts w:ascii="Times New Roman" w:hAnsi="Times New Roman" w:cs="Times New Roman"/>
          <w:sz w:val="28"/>
          <w:szCs w:val="28"/>
        </w:rPr>
        <w:t xml:space="preserve"> </w:t>
      </w:r>
      <w:r w:rsidR="00E17A2E" w:rsidRPr="007838C7">
        <w:rPr>
          <w:rFonts w:ascii="Times New Roman" w:hAnsi="Times New Roman" w:cs="Times New Roman"/>
          <w:sz w:val="28"/>
          <w:szCs w:val="28"/>
        </w:rPr>
        <w:t xml:space="preserve">этапов профессионального конкурса </w:t>
      </w:r>
      <w:r w:rsidR="00E17A2E" w:rsidRPr="003E1DCE">
        <w:rPr>
          <w:rFonts w:ascii="Times New Roman" w:hAnsi="Times New Roman" w:cs="Times New Roman"/>
          <w:b/>
          <w:sz w:val="28"/>
          <w:szCs w:val="28"/>
        </w:rPr>
        <w:t>«Учитель- дефектолог- 2025</w:t>
      </w:r>
      <w:r w:rsidR="00E17A2E" w:rsidRPr="007838C7">
        <w:rPr>
          <w:rFonts w:ascii="Times New Roman" w:hAnsi="Times New Roman" w:cs="Times New Roman"/>
          <w:sz w:val="28"/>
          <w:szCs w:val="28"/>
        </w:rPr>
        <w:t xml:space="preserve">» Аккаева Зайнаф </w:t>
      </w:r>
      <w:r w:rsidR="00E17A2E">
        <w:rPr>
          <w:rFonts w:ascii="Times New Roman" w:hAnsi="Times New Roman" w:cs="Times New Roman"/>
          <w:sz w:val="28"/>
          <w:szCs w:val="28"/>
        </w:rPr>
        <w:t>МОУ</w:t>
      </w:r>
      <w:r w:rsidR="00E17A2E" w:rsidRPr="007838C7">
        <w:rPr>
          <w:rFonts w:ascii="Times New Roman" w:hAnsi="Times New Roman" w:cs="Times New Roman"/>
          <w:sz w:val="28"/>
          <w:szCs w:val="28"/>
        </w:rPr>
        <w:t xml:space="preserve"> «Лицей №1</w:t>
      </w:r>
      <w:r w:rsidR="00E17A2E">
        <w:rPr>
          <w:rFonts w:ascii="Times New Roman" w:hAnsi="Times New Roman" w:cs="Times New Roman"/>
          <w:sz w:val="28"/>
          <w:szCs w:val="28"/>
        </w:rPr>
        <w:t xml:space="preserve"> имени К.С.Отарова</w:t>
      </w:r>
      <w:r w:rsidR="00E17A2E" w:rsidRPr="007838C7">
        <w:rPr>
          <w:rFonts w:ascii="Times New Roman" w:hAnsi="Times New Roman" w:cs="Times New Roman"/>
          <w:sz w:val="28"/>
          <w:szCs w:val="28"/>
        </w:rPr>
        <w:t>»</w:t>
      </w:r>
      <w:r w:rsidR="00E17A2E">
        <w:rPr>
          <w:rFonts w:ascii="Times New Roman" w:hAnsi="Times New Roman" w:cs="Times New Roman"/>
          <w:sz w:val="28"/>
          <w:szCs w:val="28"/>
        </w:rPr>
        <w:t>;</w:t>
      </w:r>
      <w:r w:rsidR="00E17A2E" w:rsidRPr="007838C7">
        <w:rPr>
          <w:rFonts w:ascii="Times New Roman" w:hAnsi="Times New Roman" w:cs="Times New Roman"/>
          <w:sz w:val="28"/>
          <w:szCs w:val="28"/>
        </w:rPr>
        <w:t xml:space="preserve"> </w:t>
      </w:r>
    </w:p>
    <w:p w14:paraId="76E493CB" w14:textId="2C952A2F" w:rsidR="00E17A2E" w:rsidRDefault="00F5451A" w:rsidP="00E17A2E">
      <w:pPr>
        <w:spacing w:after="0" w:line="278" w:lineRule="auto"/>
        <w:ind w:firstLine="567"/>
        <w:jc w:val="both"/>
        <w:rPr>
          <w:rFonts w:ascii="Times New Roman" w:eastAsia="Cambria" w:hAnsi="Times New Roman" w:cs="Times New Roman"/>
          <w:w w:val="95"/>
          <w:sz w:val="28"/>
          <w:szCs w:val="28"/>
        </w:rPr>
      </w:pPr>
      <w:r>
        <w:rPr>
          <w:rFonts w:ascii="Times New Roman" w:hAnsi="Times New Roman" w:cs="Times New Roman"/>
          <w:sz w:val="28"/>
          <w:szCs w:val="28"/>
        </w:rPr>
        <w:t xml:space="preserve">   </w:t>
      </w:r>
      <w:r w:rsidR="00E17A2E">
        <w:rPr>
          <w:rFonts w:ascii="Times New Roman" w:hAnsi="Times New Roman" w:cs="Times New Roman"/>
          <w:sz w:val="28"/>
          <w:szCs w:val="28"/>
        </w:rPr>
        <w:t xml:space="preserve"> п</w:t>
      </w:r>
      <w:r w:rsidR="00E17A2E" w:rsidRPr="007838C7">
        <w:rPr>
          <w:rFonts w:ascii="Times New Roman" w:hAnsi="Times New Roman" w:cs="Times New Roman"/>
          <w:sz w:val="28"/>
          <w:szCs w:val="28"/>
        </w:rPr>
        <w:t>обедитель муниципального, республиканского</w:t>
      </w:r>
      <w:r w:rsidR="00582B68">
        <w:rPr>
          <w:rFonts w:ascii="Times New Roman" w:hAnsi="Times New Roman" w:cs="Times New Roman"/>
          <w:sz w:val="28"/>
          <w:szCs w:val="28"/>
        </w:rPr>
        <w:t xml:space="preserve"> </w:t>
      </w:r>
      <w:r w:rsidR="00E17A2E" w:rsidRPr="007838C7">
        <w:rPr>
          <w:rFonts w:ascii="Times New Roman" w:hAnsi="Times New Roman" w:cs="Times New Roman"/>
          <w:sz w:val="28"/>
          <w:szCs w:val="28"/>
        </w:rPr>
        <w:t xml:space="preserve">этапов конкурса       </w:t>
      </w:r>
      <w:r w:rsidR="00E17A2E" w:rsidRPr="003E1DCE">
        <w:rPr>
          <w:rFonts w:ascii="Times New Roman" w:hAnsi="Times New Roman" w:cs="Times New Roman"/>
          <w:b/>
          <w:sz w:val="28"/>
          <w:szCs w:val="28"/>
        </w:rPr>
        <w:t>«Лучший учитель родного языка - 2025»</w:t>
      </w:r>
      <w:r w:rsidR="00E17A2E" w:rsidRPr="007838C7">
        <w:rPr>
          <w:rFonts w:ascii="Times New Roman" w:hAnsi="Times New Roman" w:cs="Times New Roman"/>
          <w:sz w:val="28"/>
          <w:szCs w:val="28"/>
        </w:rPr>
        <w:t xml:space="preserve"> </w:t>
      </w:r>
      <w:r w:rsidR="00E17A2E" w:rsidRPr="007838C7">
        <w:rPr>
          <w:rFonts w:ascii="Times New Roman" w:eastAsia="Cambria" w:hAnsi="Times New Roman" w:cs="Times New Roman"/>
          <w:w w:val="95"/>
          <w:sz w:val="28"/>
          <w:szCs w:val="28"/>
        </w:rPr>
        <w:t xml:space="preserve">Абезехова Жулдуз ДО №6 </w:t>
      </w:r>
      <w:r w:rsidR="00E17A2E">
        <w:rPr>
          <w:rFonts w:ascii="Times New Roman" w:eastAsia="Cambria" w:hAnsi="Times New Roman" w:cs="Times New Roman"/>
          <w:w w:val="95"/>
          <w:sz w:val="28"/>
          <w:szCs w:val="28"/>
        </w:rPr>
        <w:t xml:space="preserve"> </w:t>
      </w:r>
      <w:r w:rsidR="00E17A2E">
        <w:rPr>
          <w:rFonts w:ascii="Times New Roman" w:hAnsi="Times New Roman" w:cs="Times New Roman"/>
          <w:sz w:val="28"/>
          <w:szCs w:val="28"/>
        </w:rPr>
        <w:t xml:space="preserve">МОУ </w:t>
      </w:r>
      <w:r w:rsidR="00E17A2E" w:rsidRPr="007838C7">
        <w:rPr>
          <w:rFonts w:ascii="Times New Roman" w:hAnsi="Times New Roman" w:cs="Times New Roman"/>
          <w:sz w:val="28"/>
          <w:szCs w:val="28"/>
        </w:rPr>
        <w:t xml:space="preserve"> «Лицей №1</w:t>
      </w:r>
      <w:r w:rsidR="00E17A2E">
        <w:rPr>
          <w:rFonts w:ascii="Times New Roman" w:hAnsi="Times New Roman" w:cs="Times New Roman"/>
          <w:sz w:val="28"/>
          <w:szCs w:val="28"/>
        </w:rPr>
        <w:t xml:space="preserve"> имени К.С.Отарова</w:t>
      </w:r>
      <w:r w:rsidR="00E17A2E" w:rsidRPr="007838C7">
        <w:rPr>
          <w:rFonts w:ascii="Times New Roman" w:hAnsi="Times New Roman" w:cs="Times New Roman"/>
          <w:sz w:val="28"/>
          <w:szCs w:val="28"/>
        </w:rPr>
        <w:t>»</w:t>
      </w:r>
      <w:r w:rsidR="00E17A2E">
        <w:rPr>
          <w:rFonts w:ascii="Times New Roman" w:hAnsi="Times New Roman" w:cs="Times New Roman"/>
          <w:sz w:val="28"/>
          <w:szCs w:val="28"/>
        </w:rPr>
        <w:t xml:space="preserve"> г.п.Тырныауз</w:t>
      </w:r>
      <w:r w:rsidR="00E17A2E" w:rsidRPr="007838C7">
        <w:rPr>
          <w:rFonts w:ascii="Times New Roman" w:eastAsia="Cambria" w:hAnsi="Times New Roman" w:cs="Times New Roman"/>
          <w:w w:val="95"/>
          <w:sz w:val="28"/>
          <w:szCs w:val="28"/>
        </w:rPr>
        <w:t xml:space="preserve"> в сентябре </w:t>
      </w:r>
      <w:r w:rsidR="00E17A2E">
        <w:rPr>
          <w:rFonts w:ascii="Times New Roman" w:eastAsia="Cambria" w:hAnsi="Times New Roman" w:cs="Times New Roman"/>
          <w:w w:val="95"/>
          <w:sz w:val="28"/>
          <w:szCs w:val="28"/>
        </w:rPr>
        <w:t xml:space="preserve">представила </w:t>
      </w:r>
      <w:r w:rsidR="00E17A2E" w:rsidRPr="007838C7">
        <w:rPr>
          <w:rFonts w:ascii="Times New Roman" w:eastAsia="Cambria" w:hAnsi="Times New Roman" w:cs="Times New Roman"/>
          <w:w w:val="95"/>
          <w:sz w:val="28"/>
          <w:szCs w:val="28"/>
        </w:rPr>
        <w:t>республику в Бурятии в г. Улан-Удэ</w:t>
      </w:r>
      <w:r w:rsidR="00E17A2E">
        <w:rPr>
          <w:rFonts w:ascii="Times New Roman" w:eastAsia="Cambria" w:hAnsi="Times New Roman" w:cs="Times New Roman"/>
          <w:w w:val="95"/>
          <w:sz w:val="28"/>
          <w:szCs w:val="28"/>
        </w:rPr>
        <w:t xml:space="preserve"> и вошла в число 15 лучших</w:t>
      </w:r>
      <w:r w:rsidR="00E17A2E" w:rsidRPr="007838C7">
        <w:rPr>
          <w:rFonts w:ascii="Times New Roman" w:eastAsia="Cambria" w:hAnsi="Times New Roman" w:cs="Times New Roman"/>
          <w:w w:val="95"/>
          <w:sz w:val="28"/>
          <w:szCs w:val="28"/>
        </w:rPr>
        <w:t xml:space="preserve">.     </w:t>
      </w:r>
    </w:p>
    <w:p w14:paraId="3A06CB75" w14:textId="239BCA41" w:rsidR="00E17A2E" w:rsidRDefault="00F5451A" w:rsidP="00E17A2E">
      <w:pPr>
        <w:spacing w:after="0" w:line="278" w:lineRule="auto"/>
        <w:ind w:firstLine="567"/>
        <w:jc w:val="both"/>
        <w:rPr>
          <w:rFonts w:ascii="Times New Roman" w:hAnsi="Times New Roman" w:cs="Times New Roman"/>
          <w:sz w:val="28"/>
          <w:szCs w:val="28"/>
        </w:rPr>
      </w:pPr>
      <w:r>
        <w:rPr>
          <w:rFonts w:ascii="Times New Roman" w:eastAsia="Cambria" w:hAnsi="Times New Roman" w:cs="Times New Roman"/>
          <w:w w:val="95"/>
          <w:sz w:val="28"/>
          <w:szCs w:val="28"/>
        </w:rPr>
        <w:t xml:space="preserve">    </w:t>
      </w:r>
      <w:r w:rsidR="00E17A2E">
        <w:rPr>
          <w:rFonts w:ascii="Times New Roman" w:eastAsia="Cambria" w:hAnsi="Times New Roman" w:cs="Times New Roman"/>
          <w:w w:val="95"/>
          <w:sz w:val="28"/>
          <w:szCs w:val="28"/>
        </w:rPr>
        <w:t xml:space="preserve"> п</w:t>
      </w:r>
      <w:r w:rsidR="00E17A2E" w:rsidRPr="007838C7">
        <w:rPr>
          <w:rFonts w:ascii="Times New Roman" w:hAnsi="Times New Roman" w:cs="Times New Roman"/>
          <w:sz w:val="28"/>
          <w:szCs w:val="28"/>
        </w:rPr>
        <w:t>обедитель    муниципального и</w:t>
      </w:r>
      <w:r w:rsidR="00582B68">
        <w:rPr>
          <w:rFonts w:ascii="Times New Roman" w:hAnsi="Times New Roman" w:cs="Times New Roman"/>
          <w:sz w:val="28"/>
          <w:szCs w:val="28"/>
        </w:rPr>
        <w:t xml:space="preserve"> </w:t>
      </w:r>
      <w:r w:rsidR="00E17A2E" w:rsidRPr="007838C7">
        <w:rPr>
          <w:rFonts w:ascii="Times New Roman" w:hAnsi="Times New Roman" w:cs="Times New Roman"/>
          <w:sz w:val="28"/>
          <w:szCs w:val="28"/>
        </w:rPr>
        <w:t>республиканского этапов</w:t>
      </w:r>
      <w:r w:rsidR="00582B68">
        <w:rPr>
          <w:rFonts w:ascii="Times New Roman" w:hAnsi="Times New Roman" w:cs="Times New Roman"/>
          <w:sz w:val="28"/>
          <w:szCs w:val="28"/>
        </w:rPr>
        <w:t xml:space="preserve"> </w:t>
      </w:r>
      <w:r w:rsidR="00E17A2E" w:rsidRPr="007838C7">
        <w:rPr>
          <w:rFonts w:ascii="Times New Roman" w:hAnsi="Times New Roman" w:cs="Times New Roman"/>
          <w:sz w:val="28"/>
          <w:szCs w:val="28"/>
        </w:rPr>
        <w:t>конкурса работников</w:t>
      </w:r>
      <w:r w:rsidR="00E17A2E">
        <w:rPr>
          <w:rFonts w:ascii="Times New Roman" w:hAnsi="Times New Roman" w:cs="Times New Roman"/>
          <w:sz w:val="28"/>
          <w:szCs w:val="28"/>
        </w:rPr>
        <w:t xml:space="preserve"> дополнительного образования </w:t>
      </w:r>
      <w:r w:rsidR="00E17A2E" w:rsidRPr="003E1DCE">
        <w:rPr>
          <w:rFonts w:ascii="Times New Roman" w:hAnsi="Times New Roman" w:cs="Times New Roman"/>
          <w:b/>
          <w:sz w:val="28"/>
          <w:szCs w:val="28"/>
        </w:rPr>
        <w:t>«Сердце отдаю детям 2025</w:t>
      </w:r>
      <w:r w:rsidR="00E17A2E" w:rsidRPr="007838C7">
        <w:rPr>
          <w:rFonts w:ascii="Times New Roman" w:hAnsi="Times New Roman" w:cs="Times New Roman"/>
          <w:sz w:val="28"/>
          <w:szCs w:val="28"/>
        </w:rPr>
        <w:t xml:space="preserve">»- Буранов Фуад педагог </w:t>
      </w:r>
      <w:r w:rsidR="00E17A2E">
        <w:rPr>
          <w:rFonts w:ascii="Times New Roman" w:hAnsi="Times New Roman" w:cs="Times New Roman"/>
          <w:sz w:val="28"/>
          <w:szCs w:val="28"/>
        </w:rPr>
        <w:t>МОУ «</w:t>
      </w:r>
      <w:r w:rsidR="00E17A2E" w:rsidRPr="007838C7">
        <w:rPr>
          <w:rFonts w:ascii="Times New Roman" w:hAnsi="Times New Roman" w:cs="Times New Roman"/>
          <w:sz w:val="28"/>
          <w:szCs w:val="28"/>
        </w:rPr>
        <w:t>Гимназии №5</w:t>
      </w:r>
      <w:r w:rsidR="00E17A2E">
        <w:rPr>
          <w:rFonts w:ascii="Times New Roman" w:hAnsi="Times New Roman" w:cs="Times New Roman"/>
          <w:sz w:val="28"/>
          <w:szCs w:val="28"/>
        </w:rPr>
        <w:t>» г.п.Тырныауз</w:t>
      </w:r>
      <w:r w:rsidR="00E17A2E" w:rsidRPr="007838C7">
        <w:rPr>
          <w:rFonts w:ascii="Times New Roman" w:hAnsi="Times New Roman" w:cs="Times New Roman"/>
          <w:sz w:val="28"/>
          <w:szCs w:val="28"/>
        </w:rPr>
        <w:t xml:space="preserve"> </w:t>
      </w:r>
      <w:r w:rsidR="00E17A2E">
        <w:rPr>
          <w:rFonts w:ascii="Times New Roman" w:hAnsi="Times New Roman" w:cs="Times New Roman"/>
          <w:sz w:val="28"/>
          <w:szCs w:val="28"/>
        </w:rPr>
        <w:t>представил</w:t>
      </w:r>
      <w:r w:rsidR="00E17A2E" w:rsidRPr="007838C7">
        <w:rPr>
          <w:rFonts w:ascii="Times New Roman" w:hAnsi="Times New Roman" w:cs="Times New Roman"/>
          <w:sz w:val="28"/>
          <w:szCs w:val="28"/>
        </w:rPr>
        <w:t xml:space="preserve"> наш</w:t>
      </w:r>
      <w:r w:rsidR="00E17A2E">
        <w:rPr>
          <w:rFonts w:ascii="Times New Roman" w:hAnsi="Times New Roman" w:cs="Times New Roman"/>
          <w:sz w:val="28"/>
          <w:szCs w:val="28"/>
        </w:rPr>
        <w:t>у республику в Новосибирске, вошел в десятку лучших.</w:t>
      </w:r>
      <w:r w:rsidR="00E17A2E">
        <w:rPr>
          <w:rFonts w:ascii="Times New Roman" w:hAnsi="Times New Roman" w:cs="Times New Roman"/>
          <w:sz w:val="28"/>
          <w:szCs w:val="28"/>
        </w:rPr>
        <w:tab/>
      </w:r>
    </w:p>
    <w:p w14:paraId="31B812F5" w14:textId="77777777" w:rsidR="00E17A2E" w:rsidRDefault="00E17A2E" w:rsidP="00E17A2E">
      <w:pPr>
        <w:spacing w:after="0" w:line="278" w:lineRule="auto"/>
        <w:ind w:firstLine="567"/>
        <w:jc w:val="both"/>
        <w:rPr>
          <w:rFonts w:ascii="Times New Roman" w:hAnsi="Times New Roman" w:cs="Times New Roman"/>
          <w:sz w:val="28"/>
          <w:szCs w:val="28"/>
        </w:rPr>
      </w:pPr>
      <w:r w:rsidRPr="007838C7">
        <w:rPr>
          <w:rFonts w:ascii="Times New Roman" w:hAnsi="Times New Roman" w:cs="Times New Roman"/>
          <w:sz w:val="28"/>
          <w:szCs w:val="28"/>
        </w:rPr>
        <w:t xml:space="preserve"> Во всероссийском   конкурсе  присуждение </w:t>
      </w:r>
      <w:r w:rsidRPr="003E1DCE">
        <w:rPr>
          <w:rFonts w:ascii="Times New Roman" w:hAnsi="Times New Roman" w:cs="Times New Roman"/>
          <w:b/>
          <w:sz w:val="28"/>
          <w:szCs w:val="28"/>
        </w:rPr>
        <w:t>премий лучшим учителям</w:t>
      </w:r>
      <w:r w:rsidRPr="007838C7">
        <w:rPr>
          <w:rFonts w:ascii="Times New Roman" w:hAnsi="Times New Roman" w:cs="Times New Roman"/>
          <w:sz w:val="28"/>
          <w:szCs w:val="28"/>
        </w:rPr>
        <w:t xml:space="preserve"> Кабардино-Балкарской Республики  удост</w:t>
      </w:r>
      <w:r>
        <w:rPr>
          <w:rFonts w:ascii="Times New Roman" w:hAnsi="Times New Roman" w:cs="Times New Roman"/>
          <w:sz w:val="28"/>
          <w:szCs w:val="28"/>
        </w:rPr>
        <w:t xml:space="preserve">оены грантов по 200.000 рублей </w:t>
      </w:r>
      <w:r w:rsidRPr="007838C7">
        <w:rPr>
          <w:rFonts w:ascii="Times New Roman" w:hAnsi="Times New Roman" w:cs="Times New Roman"/>
          <w:sz w:val="28"/>
          <w:szCs w:val="28"/>
        </w:rPr>
        <w:t xml:space="preserve">2 учителя с нашего района из 10 </w:t>
      </w:r>
      <w:r>
        <w:rPr>
          <w:rFonts w:ascii="Times New Roman" w:hAnsi="Times New Roman" w:cs="Times New Roman"/>
          <w:sz w:val="28"/>
          <w:szCs w:val="28"/>
        </w:rPr>
        <w:t xml:space="preserve">по республике </w:t>
      </w:r>
      <w:r w:rsidRPr="007838C7">
        <w:rPr>
          <w:rFonts w:ascii="Times New Roman" w:hAnsi="Times New Roman" w:cs="Times New Roman"/>
          <w:sz w:val="28"/>
          <w:szCs w:val="28"/>
        </w:rPr>
        <w:t>это: Газаева Аслижан -</w:t>
      </w:r>
      <w:r>
        <w:rPr>
          <w:rFonts w:ascii="Times New Roman" w:hAnsi="Times New Roman" w:cs="Times New Roman"/>
          <w:sz w:val="28"/>
          <w:szCs w:val="28"/>
        </w:rPr>
        <w:t xml:space="preserve"> </w:t>
      </w:r>
      <w:r w:rsidRPr="007838C7">
        <w:rPr>
          <w:rFonts w:ascii="Times New Roman" w:hAnsi="Times New Roman" w:cs="Times New Roman"/>
          <w:sz w:val="28"/>
          <w:szCs w:val="28"/>
        </w:rPr>
        <w:t>учитель балкарского языка и литературы</w:t>
      </w:r>
      <w:r w:rsidRPr="007838C7">
        <w:rPr>
          <w:rFonts w:ascii="Times New Roman" w:eastAsia="Cambria" w:hAnsi="Times New Roman" w:cs="Times New Roman"/>
          <w:w w:val="95"/>
          <w:sz w:val="28"/>
          <w:szCs w:val="28"/>
        </w:rPr>
        <w:t xml:space="preserve"> </w:t>
      </w:r>
      <w:r>
        <w:rPr>
          <w:rFonts w:ascii="Times New Roman" w:eastAsia="Cambria" w:hAnsi="Times New Roman" w:cs="Times New Roman"/>
          <w:w w:val="95"/>
          <w:sz w:val="28"/>
          <w:szCs w:val="28"/>
        </w:rPr>
        <w:t xml:space="preserve"> МОУ «СОШ </w:t>
      </w:r>
      <w:r w:rsidRPr="007838C7">
        <w:rPr>
          <w:rFonts w:ascii="Times New Roman" w:eastAsia="Cambria" w:hAnsi="Times New Roman" w:cs="Times New Roman"/>
          <w:w w:val="95"/>
          <w:sz w:val="28"/>
          <w:szCs w:val="28"/>
        </w:rPr>
        <w:t xml:space="preserve"> №1</w:t>
      </w:r>
      <w:r>
        <w:rPr>
          <w:rFonts w:ascii="Times New Roman" w:eastAsia="Cambria" w:hAnsi="Times New Roman" w:cs="Times New Roman"/>
          <w:w w:val="95"/>
          <w:sz w:val="28"/>
          <w:szCs w:val="28"/>
        </w:rPr>
        <w:t xml:space="preserve"> имени А.Ж.Доттуева» с.п. </w:t>
      </w:r>
      <w:r w:rsidRPr="007838C7">
        <w:rPr>
          <w:rFonts w:ascii="Times New Roman" w:eastAsia="Cambria" w:hAnsi="Times New Roman" w:cs="Times New Roman"/>
          <w:w w:val="95"/>
          <w:sz w:val="28"/>
          <w:szCs w:val="28"/>
        </w:rPr>
        <w:t xml:space="preserve">Кенделен и  </w:t>
      </w:r>
      <w:r w:rsidRPr="007838C7">
        <w:rPr>
          <w:rFonts w:ascii="Times New Roman" w:hAnsi="Times New Roman" w:cs="Times New Roman"/>
          <w:sz w:val="28"/>
          <w:szCs w:val="28"/>
        </w:rPr>
        <w:t xml:space="preserve"> Кяров Вячеслав  учитель истории</w:t>
      </w:r>
      <w:r>
        <w:rPr>
          <w:rFonts w:ascii="Times New Roman" w:hAnsi="Times New Roman" w:cs="Times New Roman"/>
          <w:sz w:val="28"/>
          <w:szCs w:val="28"/>
        </w:rPr>
        <w:t xml:space="preserve"> и обществознания</w:t>
      </w:r>
      <w:r w:rsidRPr="007838C7">
        <w:rPr>
          <w:rFonts w:ascii="Times New Roman" w:hAnsi="Times New Roman" w:cs="Times New Roman"/>
          <w:sz w:val="28"/>
          <w:szCs w:val="28"/>
        </w:rPr>
        <w:t xml:space="preserve"> </w:t>
      </w:r>
      <w:r>
        <w:rPr>
          <w:rFonts w:ascii="Times New Roman" w:hAnsi="Times New Roman" w:cs="Times New Roman"/>
          <w:sz w:val="28"/>
          <w:szCs w:val="28"/>
        </w:rPr>
        <w:t xml:space="preserve">МОУ </w:t>
      </w:r>
      <w:r w:rsidRPr="007838C7">
        <w:rPr>
          <w:rFonts w:ascii="Times New Roman" w:hAnsi="Times New Roman" w:cs="Times New Roman"/>
          <w:sz w:val="28"/>
          <w:szCs w:val="28"/>
        </w:rPr>
        <w:t xml:space="preserve"> «Лицей №1</w:t>
      </w:r>
      <w:r>
        <w:rPr>
          <w:rFonts w:ascii="Times New Roman" w:hAnsi="Times New Roman" w:cs="Times New Roman"/>
          <w:sz w:val="28"/>
          <w:szCs w:val="28"/>
        </w:rPr>
        <w:t xml:space="preserve"> имени К.С. Отарова</w:t>
      </w:r>
      <w:r w:rsidRPr="007838C7">
        <w:rPr>
          <w:rFonts w:ascii="Times New Roman" w:hAnsi="Times New Roman" w:cs="Times New Roman"/>
          <w:sz w:val="28"/>
          <w:szCs w:val="28"/>
        </w:rPr>
        <w:t>»</w:t>
      </w:r>
      <w:r>
        <w:rPr>
          <w:rFonts w:ascii="Times New Roman" w:hAnsi="Times New Roman" w:cs="Times New Roman"/>
          <w:sz w:val="28"/>
          <w:szCs w:val="28"/>
        </w:rPr>
        <w:t xml:space="preserve"> г.п.Тырныауз.</w:t>
      </w:r>
    </w:p>
    <w:p w14:paraId="7DBC1778" w14:textId="559E08F8" w:rsidR="00E17A2E" w:rsidRDefault="00E17A2E" w:rsidP="00E17A2E">
      <w:pPr>
        <w:spacing w:after="0" w:line="278" w:lineRule="auto"/>
        <w:ind w:firstLine="567"/>
        <w:jc w:val="both"/>
        <w:rPr>
          <w:rFonts w:ascii="Times New Roman" w:eastAsiaTheme="minorHAnsi" w:hAnsi="Times New Roman" w:cs="Times New Roman"/>
          <w:sz w:val="28"/>
          <w:szCs w:val="28"/>
        </w:rPr>
      </w:pPr>
      <w:r w:rsidRPr="007838C7">
        <w:rPr>
          <w:rFonts w:ascii="Times New Roman" w:eastAsiaTheme="minorHAnsi" w:hAnsi="Times New Roman" w:cs="Times New Roman"/>
          <w:sz w:val="28"/>
          <w:szCs w:val="28"/>
        </w:rPr>
        <w:t>Решением экспертного Совета «Многопрофильная акаде</w:t>
      </w:r>
      <w:r>
        <w:rPr>
          <w:rFonts w:ascii="Times New Roman" w:eastAsiaTheme="minorHAnsi" w:hAnsi="Times New Roman" w:cs="Times New Roman"/>
          <w:sz w:val="28"/>
          <w:szCs w:val="28"/>
        </w:rPr>
        <w:t>мия непрерывного образования РФ</w:t>
      </w:r>
      <w:r w:rsidRPr="007838C7">
        <w:rPr>
          <w:rFonts w:ascii="Times New Roman" w:eastAsiaTheme="minorHAnsi" w:hAnsi="Times New Roman" w:cs="Times New Roman"/>
          <w:sz w:val="28"/>
          <w:szCs w:val="28"/>
        </w:rPr>
        <w:t xml:space="preserve">» Султанова Аминат   учитель физики </w:t>
      </w:r>
      <w:r>
        <w:rPr>
          <w:rFonts w:ascii="Times New Roman" w:eastAsiaTheme="minorHAnsi" w:hAnsi="Times New Roman" w:cs="Times New Roman"/>
          <w:sz w:val="28"/>
          <w:szCs w:val="28"/>
        </w:rPr>
        <w:t xml:space="preserve">МОУ «СОШ </w:t>
      </w:r>
      <w:r w:rsidRPr="007838C7">
        <w:rPr>
          <w:rFonts w:ascii="Times New Roman" w:eastAsiaTheme="minorHAnsi" w:hAnsi="Times New Roman" w:cs="Times New Roman"/>
          <w:sz w:val="28"/>
          <w:szCs w:val="28"/>
        </w:rPr>
        <w:t>№3</w:t>
      </w:r>
      <w:r>
        <w:rPr>
          <w:rFonts w:ascii="Times New Roman" w:eastAsiaTheme="minorHAnsi" w:hAnsi="Times New Roman" w:cs="Times New Roman"/>
          <w:sz w:val="28"/>
          <w:szCs w:val="28"/>
        </w:rPr>
        <w:t>»</w:t>
      </w:r>
      <w:r w:rsidRPr="007838C7">
        <w:rPr>
          <w:rFonts w:ascii="Times New Roman" w:eastAsiaTheme="minorHAnsi" w:hAnsi="Times New Roman" w:cs="Times New Roman"/>
          <w:sz w:val="28"/>
          <w:szCs w:val="28"/>
        </w:rPr>
        <w:t xml:space="preserve"> г.п.Тырныауз  награждена золотой медалью </w:t>
      </w:r>
      <w:r w:rsidRPr="00D204EE">
        <w:rPr>
          <w:rFonts w:ascii="Times New Roman" w:eastAsiaTheme="minorHAnsi" w:hAnsi="Times New Roman" w:cs="Times New Roman"/>
          <w:b/>
          <w:sz w:val="28"/>
          <w:szCs w:val="28"/>
        </w:rPr>
        <w:t>«За многолетний безупречный труд в образовании»</w:t>
      </w:r>
      <w:r w:rsidRPr="007838C7">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 xml:space="preserve">;  </w:t>
      </w:r>
    </w:p>
    <w:p w14:paraId="33DD47F6" w14:textId="689AFAA2" w:rsidR="00E17A2E" w:rsidRDefault="00E17A2E" w:rsidP="00E17A2E">
      <w:pPr>
        <w:spacing w:after="0" w:line="278" w:lineRule="auto"/>
        <w:ind w:firstLine="567"/>
        <w:jc w:val="both"/>
        <w:rPr>
          <w:rFonts w:ascii="Times New Roman" w:hAnsi="Times New Roman" w:cs="Times New Roman"/>
          <w:sz w:val="28"/>
          <w:szCs w:val="28"/>
        </w:rPr>
      </w:pPr>
      <w:r>
        <w:rPr>
          <w:rFonts w:ascii="Times New Roman" w:eastAsiaTheme="minorHAnsi" w:hAnsi="Times New Roman" w:cs="Times New Roman"/>
          <w:sz w:val="28"/>
          <w:szCs w:val="28"/>
        </w:rPr>
        <w:t>- п</w:t>
      </w:r>
      <w:r w:rsidRPr="007838C7">
        <w:rPr>
          <w:rFonts w:ascii="Times New Roman" w:hAnsi="Times New Roman" w:cs="Times New Roman"/>
          <w:sz w:val="28"/>
          <w:szCs w:val="28"/>
        </w:rPr>
        <w:t xml:space="preserve">обедитель регионального конкурса </w:t>
      </w:r>
      <w:r w:rsidRPr="00D204EE">
        <w:rPr>
          <w:rFonts w:ascii="Times New Roman" w:hAnsi="Times New Roman" w:cs="Times New Roman"/>
          <w:b/>
          <w:sz w:val="28"/>
          <w:szCs w:val="28"/>
        </w:rPr>
        <w:t>«Лучший работник сферы молодежной политики - 2025»</w:t>
      </w:r>
      <w:r w:rsidRPr="007838C7">
        <w:rPr>
          <w:rFonts w:ascii="Times New Roman" w:hAnsi="Times New Roman" w:cs="Times New Roman"/>
          <w:sz w:val="28"/>
          <w:szCs w:val="28"/>
        </w:rPr>
        <w:t xml:space="preserve"> начальник отдела по молодежной политике управления образования Атмурзаева Алиса.</w:t>
      </w:r>
      <w:r w:rsidRPr="007838C7">
        <w:rPr>
          <w:rFonts w:ascii="Times New Roman" w:hAnsi="Times New Roman" w:cs="Times New Roman"/>
          <w:sz w:val="28"/>
          <w:szCs w:val="28"/>
        </w:rPr>
        <w:tab/>
      </w:r>
    </w:p>
    <w:p w14:paraId="67075F93" w14:textId="3C85851D" w:rsidR="00E17A2E" w:rsidRDefault="00E17A2E" w:rsidP="00E17A2E">
      <w:pPr>
        <w:spacing w:after="0"/>
        <w:ind w:firstLine="708"/>
        <w:jc w:val="both"/>
        <w:rPr>
          <w:rFonts w:ascii="Times New Roman" w:eastAsia="Calibri" w:hAnsi="Times New Roman" w:cs="Times New Roman"/>
          <w:color w:val="000000" w:themeColor="text1"/>
          <w:kern w:val="24"/>
          <w:sz w:val="28"/>
          <w:szCs w:val="28"/>
        </w:rPr>
      </w:pPr>
      <w:r w:rsidRPr="0039444B">
        <w:rPr>
          <w:rFonts w:ascii="Times New Roman" w:eastAsia="+mn-ea" w:hAnsi="Times New Roman" w:cs="Times New Roman"/>
          <w:color w:val="000000" w:themeColor="text1"/>
          <w:kern w:val="24"/>
          <w:sz w:val="28"/>
          <w:szCs w:val="28"/>
        </w:rPr>
        <w:t>Особое внимание в течение учебного года уделялось детям участников СВО.</w:t>
      </w:r>
      <w:r>
        <w:rPr>
          <w:rFonts w:ascii="Times New Roman" w:eastAsia="+mn-ea" w:hAnsi="Times New Roman" w:cs="Times New Roman"/>
          <w:color w:val="000000" w:themeColor="text1"/>
          <w:kern w:val="24"/>
          <w:sz w:val="28"/>
          <w:szCs w:val="28"/>
        </w:rPr>
        <w:t xml:space="preserve"> </w:t>
      </w:r>
      <w:r w:rsidRPr="0039444B">
        <w:rPr>
          <w:rFonts w:ascii="Times New Roman" w:eastAsia="+mn-ea" w:hAnsi="Times New Roman" w:cs="Times New Roman"/>
          <w:color w:val="000000" w:themeColor="text1"/>
          <w:kern w:val="24"/>
          <w:sz w:val="28"/>
          <w:szCs w:val="28"/>
        </w:rPr>
        <w:t>Мероприятия</w:t>
      </w:r>
      <w:r>
        <w:rPr>
          <w:rFonts w:ascii="Times New Roman" w:eastAsia="+mn-ea" w:hAnsi="Times New Roman" w:cs="Times New Roman"/>
          <w:color w:val="000000" w:themeColor="text1"/>
          <w:kern w:val="24"/>
          <w:sz w:val="28"/>
          <w:szCs w:val="28"/>
        </w:rPr>
        <w:t xml:space="preserve"> </w:t>
      </w:r>
      <w:r w:rsidRPr="0039444B">
        <w:rPr>
          <w:rFonts w:ascii="Times New Roman" w:eastAsia="+mn-ea" w:hAnsi="Times New Roman" w:cs="Times New Roman"/>
          <w:color w:val="000000" w:themeColor="text1"/>
          <w:kern w:val="24"/>
          <w:sz w:val="28"/>
          <w:szCs w:val="28"/>
        </w:rPr>
        <w:t>были направлены на формирование необходимого психологического климата в коллективе.</w:t>
      </w:r>
      <w:r w:rsidRPr="0039444B">
        <w:rPr>
          <w:rFonts w:ascii="Times New Roman" w:eastAsia="Calibri" w:hAnsi="Times New Roman" w:cs="Times New Roman"/>
          <w:color w:val="000000" w:themeColor="text1"/>
          <w:kern w:val="24"/>
          <w:sz w:val="28"/>
          <w:szCs w:val="28"/>
        </w:rPr>
        <w:t xml:space="preserve">   Для систематизации и организации комплекса мероприятий, грамотного сопровождения семьи, в образовательных организациях района, с учётом растущего количества   обучающихся детей участников СВО</w:t>
      </w:r>
      <w:r w:rsidR="005F764C">
        <w:rPr>
          <w:rFonts w:ascii="Times New Roman" w:eastAsia="Calibri" w:hAnsi="Times New Roman" w:cs="Times New Roman"/>
          <w:color w:val="000000" w:themeColor="text1"/>
          <w:kern w:val="24"/>
          <w:sz w:val="28"/>
          <w:szCs w:val="28"/>
        </w:rPr>
        <w:t xml:space="preserve"> </w:t>
      </w:r>
      <w:r w:rsidRPr="0039444B">
        <w:rPr>
          <w:rFonts w:ascii="Times New Roman" w:eastAsia="Calibri" w:hAnsi="Times New Roman" w:cs="Times New Roman"/>
          <w:color w:val="000000" w:themeColor="text1"/>
          <w:kern w:val="24"/>
          <w:sz w:val="28"/>
          <w:szCs w:val="28"/>
        </w:rPr>
        <w:t>разработаны</w:t>
      </w:r>
      <w:r w:rsidR="005F764C">
        <w:rPr>
          <w:rFonts w:ascii="Times New Roman" w:eastAsia="Calibri" w:hAnsi="Times New Roman" w:cs="Times New Roman"/>
          <w:color w:val="000000" w:themeColor="text1"/>
          <w:kern w:val="24"/>
          <w:sz w:val="28"/>
          <w:szCs w:val="28"/>
        </w:rPr>
        <w:t xml:space="preserve"> </w:t>
      </w:r>
      <w:r w:rsidRPr="0039444B">
        <w:rPr>
          <w:rFonts w:ascii="Times New Roman" w:eastAsia="Calibri" w:hAnsi="Times New Roman" w:cs="Times New Roman"/>
          <w:color w:val="000000" w:themeColor="text1"/>
          <w:kern w:val="24"/>
          <w:sz w:val="28"/>
          <w:szCs w:val="28"/>
        </w:rPr>
        <w:t>программы</w:t>
      </w:r>
      <w:r w:rsidR="005F764C">
        <w:rPr>
          <w:rFonts w:ascii="Times New Roman" w:eastAsia="Calibri" w:hAnsi="Times New Roman" w:cs="Times New Roman"/>
          <w:color w:val="000000" w:themeColor="text1"/>
          <w:kern w:val="24"/>
          <w:sz w:val="28"/>
          <w:szCs w:val="28"/>
        </w:rPr>
        <w:t xml:space="preserve"> </w:t>
      </w:r>
      <w:r w:rsidRPr="0039444B">
        <w:rPr>
          <w:rFonts w:ascii="Times New Roman" w:eastAsia="Calibri" w:hAnsi="Times New Roman" w:cs="Times New Roman"/>
          <w:color w:val="000000" w:themeColor="text1"/>
          <w:kern w:val="24"/>
          <w:sz w:val="28"/>
          <w:szCs w:val="28"/>
        </w:rPr>
        <w:t xml:space="preserve">психолого-педагогического сопровождения семей СВО. Работа с детьми проводится согласно плану сопровождения семей СВО педагогом-психологом, социальным педагогом и классными руководителями.  </w:t>
      </w:r>
    </w:p>
    <w:p w14:paraId="695071EA" w14:textId="77777777" w:rsidR="00482685" w:rsidRPr="0039444B" w:rsidRDefault="00482685" w:rsidP="00E17A2E">
      <w:pPr>
        <w:spacing w:after="0"/>
        <w:ind w:firstLine="708"/>
        <w:jc w:val="both"/>
        <w:rPr>
          <w:rFonts w:ascii="Times New Roman" w:eastAsia="Calibri" w:hAnsi="Times New Roman" w:cs="Times New Roman"/>
          <w:color w:val="000000" w:themeColor="text1"/>
          <w:sz w:val="28"/>
          <w:szCs w:val="28"/>
        </w:rPr>
      </w:pPr>
    </w:p>
    <w:p w14:paraId="25644683" w14:textId="05CA64CB" w:rsidR="007F6032" w:rsidRDefault="007F6032" w:rsidP="007F6032">
      <w:pPr>
        <w:spacing w:after="0"/>
        <w:ind w:firstLine="708"/>
        <w:rPr>
          <w:rFonts w:ascii="Times New Roman" w:hAnsi="Times New Roman" w:cs="Times New Roman"/>
          <w:b/>
          <w:color w:val="000000" w:themeColor="text1"/>
          <w:sz w:val="28"/>
          <w:szCs w:val="28"/>
        </w:rPr>
      </w:pPr>
      <w:r>
        <w:rPr>
          <w:rFonts w:ascii="Times New Roman" w:eastAsia="Calibri" w:hAnsi="Times New Roman" w:cs="Times New Roman"/>
          <w:color w:val="000000" w:themeColor="text1"/>
          <w:kern w:val="24"/>
          <w:sz w:val="28"/>
          <w:szCs w:val="28"/>
        </w:rPr>
        <w:tab/>
        <w:t xml:space="preserve">                            </w:t>
      </w:r>
      <w:r w:rsidRPr="00DD20A2">
        <w:rPr>
          <w:rFonts w:ascii="Times New Roman" w:hAnsi="Times New Roman" w:cs="Times New Roman"/>
          <w:b/>
          <w:color w:val="000000" w:themeColor="text1"/>
          <w:sz w:val="28"/>
          <w:szCs w:val="28"/>
        </w:rPr>
        <w:t>Здравоохранение</w:t>
      </w:r>
    </w:p>
    <w:p w14:paraId="5B8F72EC" w14:textId="6BD3B8EC" w:rsidR="007F6032" w:rsidRPr="00557F4B" w:rsidRDefault="007F6032" w:rsidP="005F764C">
      <w:pPr>
        <w:shd w:val="clear" w:color="auto" w:fill="FFFFFF" w:themeFill="background1"/>
        <w:spacing w:after="0"/>
        <w:ind w:firstLine="567"/>
        <w:jc w:val="both"/>
        <w:rPr>
          <w:rFonts w:ascii="Times New Roman" w:hAnsi="Times New Roman" w:cs="Times New Roman"/>
          <w:sz w:val="28"/>
          <w:szCs w:val="28"/>
        </w:rPr>
      </w:pPr>
      <w:r w:rsidRPr="00557F4B">
        <w:rPr>
          <w:rFonts w:ascii="Times New Roman" w:hAnsi="Times New Roman" w:cs="Times New Roman"/>
          <w:sz w:val="28"/>
          <w:szCs w:val="28"/>
        </w:rPr>
        <w:t>На территории Эльбрусского муниципального района 2</w:t>
      </w:r>
      <w:r>
        <w:rPr>
          <w:rFonts w:ascii="Times New Roman" w:hAnsi="Times New Roman" w:cs="Times New Roman"/>
          <w:sz w:val="28"/>
          <w:szCs w:val="28"/>
        </w:rPr>
        <w:t xml:space="preserve"> </w:t>
      </w:r>
      <w:r w:rsidRPr="00557F4B">
        <w:rPr>
          <w:rFonts w:ascii="Times New Roman" w:hAnsi="Times New Roman" w:cs="Times New Roman"/>
          <w:sz w:val="28"/>
          <w:szCs w:val="28"/>
        </w:rPr>
        <w:t>государственных учреждения здравоохранения: Центральная районная больница, Стоматологическая поликлиника.</w:t>
      </w:r>
      <w:r>
        <w:rPr>
          <w:rFonts w:ascii="Times New Roman" w:hAnsi="Times New Roman" w:cs="Times New Roman"/>
          <w:sz w:val="28"/>
          <w:szCs w:val="28"/>
        </w:rPr>
        <w:t xml:space="preserve"> </w:t>
      </w:r>
    </w:p>
    <w:p w14:paraId="2938A09A" w14:textId="31D4381C" w:rsidR="007F6032" w:rsidRDefault="007F6032" w:rsidP="005F764C">
      <w:pPr>
        <w:pStyle w:val="a6"/>
        <w:spacing w:line="276" w:lineRule="auto"/>
        <w:ind w:firstLine="567"/>
        <w:jc w:val="both"/>
        <w:rPr>
          <w:rFonts w:ascii="Times New Roman" w:hAnsi="Times New Roman" w:cs="Times New Roman"/>
          <w:sz w:val="28"/>
          <w:szCs w:val="28"/>
        </w:rPr>
      </w:pPr>
      <w:r w:rsidRPr="00557F4B">
        <w:rPr>
          <w:rFonts w:ascii="Times New Roman" w:hAnsi="Times New Roman" w:cs="Times New Roman"/>
          <w:sz w:val="28"/>
          <w:szCs w:val="28"/>
        </w:rPr>
        <w:t>ГБУЗ «ЦРБ» Эльбрусского района  по структуре стационар на 121 койко-мест, 20 коек дневного пребывания, терапевтическое отделение – 69 койко-мест, хирургия – 24, в том числе травматология – 6, детское отделение – 13, гинекология - 10;  Поликлиническое отделение - 15 коек дневного пребывания, 350 посещений в смену, в том числе детское отделение – 90 посещений в смену, женская консультация – 50 посещений в смену; Амбулатория с.п.</w:t>
      </w:r>
      <w:r>
        <w:rPr>
          <w:rFonts w:ascii="Times New Roman" w:hAnsi="Times New Roman" w:cs="Times New Roman"/>
          <w:sz w:val="28"/>
          <w:szCs w:val="28"/>
        </w:rPr>
        <w:t xml:space="preserve"> </w:t>
      </w:r>
      <w:r w:rsidRPr="00557F4B">
        <w:rPr>
          <w:rFonts w:ascii="Times New Roman" w:hAnsi="Times New Roman" w:cs="Times New Roman"/>
          <w:sz w:val="28"/>
          <w:szCs w:val="28"/>
        </w:rPr>
        <w:t>Кенделен – на 30 коек дневного стационара в две смены, 50 посещений в смену;  Амбулатория с.п. Былым на 20 посещений в смену 5 коек дневного содержания; ФАП с.п. Лашкута на 10 посещений в смену;  ФАП с.п.</w:t>
      </w:r>
      <w:r>
        <w:rPr>
          <w:rFonts w:ascii="Times New Roman" w:hAnsi="Times New Roman" w:cs="Times New Roman"/>
          <w:sz w:val="28"/>
          <w:szCs w:val="28"/>
        </w:rPr>
        <w:t xml:space="preserve"> </w:t>
      </w:r>
      <w:r w:rsidRPr="00557F4B">
        <w:rPr>
          <w:rFonts w:ascii="Times New Roman" w:hAnsi="Times New Roman" w:cs="Times New Roman"/>
          <w:sz w:val="28"/>
          <w:szCs w:val="28"/>
        </w:rPr>
        <w:t>Бедык</w:t>
      </w:r>
      <w:r>
        <w:rPr>
          <w:rFonts w:ascii="Times New Roman" w:hAnsi="Times New Roman" w:cs="Times New Roman"/>
          <w:sz w:val="28"/>
          <w:szCs w:val="28"/>
        </w:rPr>
        <w:t xml:space="preserve"> </w:t>
      </w:r>
      <w:r w:rsidRPr="00557F4B">
        <w:rPr>
          <w:rFonts w:ascii="Times New Roman" w:hAnsi="Times New Roman" w:cs="Times New Roman"/>
          <w:sz w:val="28"/>
          <w:szCs w:val="28"/>
        </w:rPr>
        <w:t>на 5 посещений в смену; ФАП с.п. В</w:t>
      </w:r>
      <w:r>
        <w:rPr>
          <w:rFonts w:ascii="Times New Roman" w:hAnsi="Times New Roman" w:cs="Times New Roman"/>
          <w:sz w:val="28"/>
          <w:szCs w:val="28"/>
        </w:rPr>
        <w:t>ерхний</w:t>
      </w:r>
      <w:r w:rsidRPr="00557F4B">
        <w:rPr>
          <w:rFonts w:ascii="Times New Roman" w:hAnsi="Times New Roman" w:cs="Times New Roman"/>
          <w:sz w:val="28"/>
          <w:szCs w:val="28"/>
        </w:rPr>
        <w:t xml:space="preserve"> Баксан на 5 посещений в смену, врачебный кабинет с.</w:t>
      </w:r>
      <w:r>
        <w:rPr>
          <w:rFonts w:ascii="Times New Roman" w:hAnsi="Times New Roman" w:cs="Times New Roman"/>
          <w:sz w:val="28"/>
          <w:szCs w:val="28"/>
        </w:rPr>
        <w:t xml:space="preserve"> </w:t>
      </w:r>
      <w:r w:rsidRPr="00557F4B">
        <w:rPr>
          <w:rFonts w:ascii="Times New Roman" w:hAnsi="Times New Roman" w:cs="Times New Roman"/>
          <w:sz w:val="28"/>
          <w:szCs w:val="28"/>
        </w:rPr>
        <w:t>Нейтрино на 10 посещений и 2 койки дневного стационара, врачебная амбулатория с.</w:t>
      </w:r>
      <w:r>
        <w:rPr>
          <w:rFonts w:ascii="Times New Roman" w:hAnsi="Times New Roman" w:cs="Times New Roman"/>
          <w:sz w:val="28"/>
          <w:szCs w:val="28"/>
        </w:rPr>
        <w:t xml:space="preserve"> </w:t>
      </w:r>
      <w:r w:rsidRPr="00557F4B">
        <w:rPr>
          <w:rFonts w:ascii="Times New Roman" w:hAnsi="Times New Roman" w:cs="Times New Roman"/>
          <w:sz w:val="28"/>
          <w:szCs w:val="28"/>
        </w:rPr>
        <w:t>Эльбрус на 52 посещения в смену, дневным стационаром на 16 коек, терапевтический кабинет с.</w:t>
      </w:r>
      <w:r>
        <w:rPr>
          <w:rFonts w:ascii="Times New Roman" w:hAnsi="Times New Roman" w:cs="Times New Roman"/>
          <w:sz w:val="28"/>
          <w:szCs w:val="28"/>
        </w:rPr>
        <w:t xml:space="preserve"> </w:t>
      </w:r>
      <w:r w:rsidRPr="00557F4B">
        <w:rPr>
          <w:rFonts w:ascii="Times New Roman" w:hAnsi="Times New Roman" w:cs="Times New Roman"/>
          <w:sz w:val="28"/>
          <w:szCs w:val="28"/>
        </w:rPr>
        <w:t>Терскол на 10 посещений и 2 койки дневного стационара.</w:t>
      </w:r>
      <w:r>
        <w:rPr>
          <w:rFonts w:ascii="Times New Roman" w:hAnsi="Times New Roman" w:cs="Times New Roman"/>
          <w:sz w:val="28"/>
          <w:szCs w:val="28"/>
        </w:rPr>
        <w:t xml:space="preserve"> </w:t>
      </w:r>
      <w:r w:rsidRPr="00557F4B">
        <w:rPr>
          <w:rFonts w:ascii="Times New Roman" w:hAnsi="Times New Roman" w:cs="Times New Roman"/>
          <w:sz w:val="28"/>
          <w:szCs w:val="28"/>
        </w:rPr>
        <w:t>Численность ме</w:t>
      </w:r>
      <w:r>
        <w:rPr>
          <w:rFonts w:ascii="Times New Roman" w:hAnsi="Times New Roman" w:cs="Times New Roman"/>
          <w:sz w:val="28"/>
          <w:szCs w:val="28"/>
        </w:rPr>
        <w:t>дицинского персонала составляет</w:t>
      </w:r>
      <w:r w:rsidRPr="00557F4B">
        <w:rPr>
          <w:rFonts w:ascii="Times New Roman" w:hAnsi="Times New Roman" w:cs="Times New Roman"/>
          <w:sz w:val="28"/>
          <w:szCs w:val="28"/>
        </w:rPr>
        <w:t xml:space="preserve"> 68 врачей-специалистов, 196 -среднего медицинского персонала, 39 – младшего медицинского персонала.</w:t>
      </w:r>
      <w:r>
        <w:rPr>
          <w:rFonts w:ascii="Times New Roman" w:hAnsi="Times New Roman" w:cs="Times New Roman"/>
          <w:sz w:val="28"/>
          <w:szCs w:val="28"/>
        </w:rPr>
        <w:t xml:space="preserve">  </w:t>
      </w:r>
    </w:p>
    <w:p w14:paraId="7C75F7C1" w14:textId="035B6163" w:rsidR="007F6032" w:rsidRPr="005A750A" w:rsidRDefault="007F6032" w:rsidP="005F764C">
      <w:pPr>
        <w:shd w:val="clear" w:color="auto" w:fill="FFFFFF" w:themeFill="background1"/>
        <w:spacing w:after="0" w:line="240" w:lineRule="auto"/>
        <w:ind w:firstLine="567"/>
        <w:jc w:val="both"/>
        <w:rPr>
          <w:rFonts w:ascii="Times New Roman" w:hAnsi="Times New Roman" w:cs="Times New Roman"/>
          <w:sz w:val="28"/>
          <w:szCs w:val="28"/>
        </w:rPr>
      </w:pPr>
      <w:r w:rsidRPr="005A750A">
        <w:rPr>
          <w:rFonts w:ascii="Times New Roman" w:hAnsi="Times New Roman" w:cs="Times New Roman"/>
          <w:color w:val="181818"/>
          <w:sz w:val="28"/>
          <w:szCs w:val="28"/>
        </w:rPr>
        <w:t>В</w:t>
      </w:r>
      <w:r w:rsidRPr="005A750A">
        <w:rPr>
          <w:rFonts w:ascii="Times New Roman" w:hAnsi="Times New Roman" w:cs="Times New Roman"/>
          <w:color w:val="181818"/>
          <w:spacing w:val="-1"/>
          <w:sz w:val="28"/>
          <w:szCs w:val="28"/>
        </w:rPr>
        <w:t xml:space="preserve"> </w:t>
      </w:r>
      <w:r w:rsidR="00482685">
        <w:rPr>
          <w:rFonts w:ascii="Times New Roman" w:hAnsi="Times New Roman" w:cs="Times New Roman"/>
          <w:color w:val="181818"/>
          <w:spacing w:val="-1"/>
          <w:sz w:val="28"/>
          <w:szCs w:val="28"/>
        </w:rPr>
        <w:t>п</w:t>
      </w:r>
      <w:r w:rsidRPr="005A750A">
        <w:rPr>
          <w:rFonts w:ascii="Times New Roman" w:hAnsi="Times New Roman" w:cs="Times New Roman"/>
          <w:color w:val="131313"/>
          <w:sz w:val="28"/>
          <w:szCs w:val="28"/>
        </w:rPr>
        <w:t>оликлинике</w:t>
      </w:r>
      <w:r w:rsidRPr="005A750A">
        <w:rPr>
          <w:rFonts w:ascii="Times New Roman" w:hAnsi="Times New Roman" w:cs="Times New Roman"/>
          <w:color w:val="131313"/>
          <w:spacing w:val="19"/>
          <w:sz w:val="28"/>
          <w:szCs w:val="28"/>
        </w:rPr>
        <w:t xml:space="preserve"> </w:t>
      </w:r>
      <w:r w:rsidRPr="005A750A">
        <w:rPr>
          <w:rFonts w:ascii="Times New Roman" w:hAnsi="Times New Roman" w:cs="Times New Roman"/>
          <w:sz w:val="28"/>
          <w:szCs w:val="28"/>
        </w:rPr>
        <w:t>г.</w:t>
      </w:r>
      <w:r>
        <w:rPr>
          <w:rFonts w:ascii="Times New Roman" w:hAnsi="Times New Roman" w:cs="Times New Roman"/>
          <w:sz w:val="28"/>
          <w:szCs w:val="28"/>
        </w:rPr>
        <w:t xml:space="preserve"> </w:t>
      </w:r>
      <w:r w:rsidRPr="005A750A">
        <w:rPr>
          <w:rFonts w:ascii="Times New Roman" w:hAnsi="Times New Roman" w:cs="Times New Roman"/>
          <w:sz w:val="28"/>
          <w:szCs w:val="28"/>
        </w:rPr>
        <w:t>Тырныауз</w:t>
      </w:r>
      <w:r w:rsidRPr="005A750A">
        <w:rPr>
          <w:rFonts w:ascii="Times New Roman" w:hAnsi="Times New Roman" w:cs="Times New Roman"/>
          <w:spacing w:val="16"/>
          <w:sz w:val="28"/>
          <w:szCs w:val="28"/>
        </w:rPr>
        <w:t xml:space="preserve"> </w:t>
      </w:r>
      <w:r w:rsidRPr="005A750A">
        <w:rPr>
          <w:rFonts w:ascii="Times New Roman" w:hAnsi="Times New Roman" w:cs="Times New Roman"/>
          <w:color w:val="282828"/>
          <w:sz w:val="28"/>
          <w:szCs w:val="28"/>
        </w:rPr>
        <w:t>и</w:t>
      </w:r>
      <w:r w:rsidRPr="005A750A">
        <w:rPr>
          <w:rFonts w:ascii="Times New Roman" w:hAnsi="Times New Roman" w:cs="Times New Roman"/>
          <w:color w:val="282828"/>
          <w:spacing w:val="1"/>
          <w:sz w:val="28"/>
          <w:szCs w:val="28"/>
        </w:rPr>
        <w:t xml:space="preserve"> </w:t>
      </w:r>
      <w:r w:rsidR="00482685">
        <w:rPr>
          <w:rFonts w:ascii="Times New Roman" w:hAnsi="Times New Roman" w:cs="Times New Roman"/>
          <w:color w:val="282828"/>
          <w:spacing w:val="1"/>
          <w:sz w:val="28"/>
          <w:szCs w:val="28"/>
        </w:rPr>
        <w:t>в</w:t>
      </w:r>
      <w:r w:rsidRPr="005A750A">
        <w:rPr>
          <w:rFonts w:ascii="Times New Roman" w:hAnsi="Times New Roman" w:cs="Times New Roman"/>
          <w:color w:val="161616"/>
          <w:sz w:val="28"/>
          <w:szCs w:val="28"/>
        </w:rPr>
        <w:t>рачебной</w:t>
      </w:r>
      <w:r w:rsidRPr="005A750A">
        <w:rPr>
          <w:rFonts w:ascii="Times New Roman" w:hAnsi="Times New Roman" w:cs="Times New Roman"/>
          <w:color w:val="161616"/>
          <w:spacing w:val="13"/>
          <w:sz w:val="28"/>
          <w:szCs w:val="28"/>
        </w:rPr>
        <w:t xml:space="preserve"> </w:t>
      </w:r>
      <w:r w:rsidRPr="005A750A">
        <w:rPr>
          <w:rFonts w:ascii="Times New Roman" w:hAnsi="Times New Roman" w:cs="Times New Roman"/>
          <w:color w:val="131313"/>
          <w:sz w:val="28"/>
          <w:szCs w:val="28"/>
        </w:rPr>
        <w:t>амбулатории</w:t>
      </w:r>
      <w:r w:rsidRPr="005A750A">
        <w:rPr>
          <w:rFonts w:ascii="Times New Roman" w:hAnsi="Times New Roman" w:cs="Times New Roman"/>
          <w:color w:val="131313"/>
          <w:spacing w:val="20"/>
          <w:sz w:val="28"/>
          <w:szCs w:val="28"/>
        </w:rPr>
        <w:t xml:space="preserve"> </w:t>
      </w:r>
      <w:r w:rsidRPr="005A750A">
        <w:rPr>
          <w:rFonts w:ascii="Times New Roman" w:hAnsi="Times New Roman" w:cs="Times New Roman"/>
          <w:sz w:val="28"/>
          <w:szCs w:val="28"/>
        </w:rPr>
        <w:t>с.</w:t>
      </w:r>
      <w:r>
        <w:rPr>
          <w:rFonts w:ascii="Times New Roman" w:hAnsi="Times New Roman" w:cs="Times New Roman"/>
          <w:sz w:val="28"/>
          <w:szCs w:val="28"/>
        </w:rPr>
        <w:t xml:space="preserve"> </w:t>
      </w:r>
      <w:r w:rsidRPr="005A750A">
        <w:rPr>
          <w:rFonts w:ascii="Times New Roman" w:hAnsi="Times New Roman" w:cs="Times New Roman"/>
          <w:sz w:val="28"/>
          <w:szCs w:val="28"/>
        </w:rPr>
        <w:t>Кенделен</w:t>
      </w:r>
      <w:r w:rsidRPr="005A750A">
        <w:rPr>
          <w:rFonts w:ascii="Times New Roman" w:hAnsi="Times New Roman" w:cs="Times New Roman"/>
          <w:spacing w:val="18"/>
          <w:sz w:val="28"/>
          <w:szCs w:val="28"/>
        </w:rPr>
        <w:t xml:space="preserve"> </w:t>
      </w:r>
      <w:r w:rsidRPr="005A750A">
        <w:rPr>
          <w:rFonts w:ascii="Times New Roman" w:hAnsi="Times New Roman" w:cs="Times New Roman"/>
          <w:color w:val="0C0C0C"/>
          <w:sz w:val="28"/>
          <w:szCs w:val="28"/>
        </w:rPr>
        <w:t xml:space="preserve">продолжается </w:t>
      </w:r>
      <w:r w:rsidRPr="005A750A">
        <w:rPr>
          <w:rFonts w:ascii="Times New Roman" w:hAnsi="Times New Roman" w:cs="Times New Roman"/>
          <w:color w:val="111111"/>
          <w:sz w:val="28"/>
          <w:szCs w:val="28"/>
        </w:rPr>
        <w:t xml:space="preserve">капитальный </w:t>
      </w:r>
      <w:r w:rsidRPr="005A750A">
        <w:rPr>
          <w:rFonts w:ascii="Times New Roman" w:hAnsi="Times New Roman" w:cs="Times New Roman"/>
          <w:color w:val="131313"/>
          <w:sz w:val="28"/>
          <w:szCs w:val="28"/>
        </w:rPr>
        <w:t xml:space="preserve">ремонт </w:t>
      </w:r>
      <w:r w:rsidRPr="005A750A">
        <w:rPr>
          <w:rFonts w:ascii="Times New Roman" w:hAnsi="Times New Roman" w:cs="Times New Roman"/>
          <w:color w:val="111111"/>
          <w:sz w:val="28"/>
          <w:szCs w:val="28"/>
        </w:rPr>
        <w:t xml:space="preserve">зданий </w:t>
      </w:r>
      <w:r w:rsidRPr="005A750A">
        <w:rPr>
          <w:rFonts w:ascii="Times New Roman" w:hAnsi="Times New Roman" w:cs="Times New Roman"/>
          <w:color w:val="131313"/>
          <w:sz w:val="28"/>
          <w:szCs w:val="28"/>
        </w:rPr>
        <w:t xml:space="preserve">соответственно </w:t>
      </w:r>
      <w:r w:rsidRPr="005A750A">
        <w:rPr>
          <w:rFonts w:ascii="Times New Roman" w:hAnsi="Times New Roman" w:cs="Times New Roman"/>
          <w:sz w:val="28"/>
          <w:szCs w:val="28"/>
        </w:rPr>
        <w:t xml:space="preserve">установленному </w:t>
      </w:r>
      <w:r w:rsidRPr="005A750A">
        <w:rPr>
          <w:rFonts w:ascii="Times New Roman" w:hAnsi="Times New Roman" w:cs="Times New Roman"/>
          <w:color w:val="111111"/>
          <w:sz w:val="28"/>
          <w:szCs w:val="28"/>
        </w:rPr>
        <w:t>графику</w:t>
      </w:r>
      <w:r>
        <w:rPr>
          <w:rFonts w:ascii="Times New Roman" w:hAnsi="Times New Roman" w:cs="Times New Roman"/>
          <w:color w:val="111111"/>
          <w:sz w:val="28"/>
          <w:szCs w:val="28"/>
        </w:rPr>
        <w:t xml:space="preserve">. </w:t>
      </w:r>
    </w:p>
    <w:p w14:paraId="54AE8FB6" w14:textId="2ACB0410" w:rsidR="007F6032" w:rsidRPr="005A750A" w:rsidRDefault="007F6032" w:rsidP="005F764C">
      <w:pPr>
        <w:widowControl w:val="0"/>
        <w:tabs>
          <w:tab w:val="left" w:pos="744"/>
          <w:tab w:val="left" w:pos="746"/>
        </w:tabs>
        <w:autoSpaceDE w:val="0"/>
        <w:autoSpaceDN w:val="0"/>
        <w:spacing w:after="0" w:line="240" w:lineRule="auto"/>
        <w:ind w:right="174" w:firstLine="567"/>
        <w:rPr>
          <w:rFonts w:ascii="Times New Roman" w:hAnsi="Times New Roman" w:cs="Times New Roman"/>
          <w:sz w:val="28"/>
          <w:szCs w:val="28"/>
        </w:rPr>
      </w:pPr>
      <w:r>
        <w:rPr>
          <w:rFonts w:ascii="Times New Roman" w:hAnsi="Times New Roman" w:cs="Times New Roman"/>
          <w:color w:val="151515"/>
          <w:sz w:val="28"/>
          <w:szCs w:val="28"/>
        </w:rPr>
        <w:t xml:space="preserve"> </w:t>
      </w:r>
      <w:r w:rsidRPr="005A750A">
        <w:rPr>
          <w:rFonts w:ascii="Times New Roman" w:hAnsi="Times New Roman" w:cs="Times New Roman"/>
          <w:color w:val="151515"/>
          <w:sz w:val="28"/>
          <w:szCs w:val="28"/>
        </w:rPr>
        <w:t>В 2025 году:</w:t>
      </w:r>
    </w:p>
    <w:p w14:paraId="47CC28D6" w14:textId="77777777" w:rsidR="007F6032" w:rsidRPr="005A750A" w:rsidRDefault="007F6032" w:rsidP="005F764C">
      <w:pPr>
        <w:pStyle w:val="af1"/>
        <w:widowControl w:val="0"/>
        <w:autoSpaceDE w:val="0"/>
        <w:autoSpaceDN w:val="0"/>
        <w:spacing w:after="0" w:line="240" w:lineRule="auto"/>
        <w:ind w:left="0" w:right="174"/>
        <w:contextualSpacing w:val="0"/>
        <w:rPr>
          <w:rFonts w:ascii="Times New Roman" w:hAnsi="Times New Roman" w:cs="Times New Roman"/>
          <w:sz w:val="28"/>
          <w:szCs w:val="28"/>
        </w:rPr>
      </w:pPr>
      <w:r>
        <w:rPr>
          <w:rFonts w:ascii="Times New Roman" w:hAnsi="Times New Roman" w:cs="Times New Roman"/>
          <w:color w:val="151515"/>
          <w:sz w:val="28"/>
          <w:szCs w:val="28"/>
        </w:rPr>
        <w:t xml:space="preserve"> п</w:t>
      </w:r>
      <w:r w:rsidRPr="005A750A">
        <w:rPr>
          <w:rFonts w:ascii="Times New Roman" w:hAnsi="Times New Roman" w:cs="Times New Roman"/>
          <w:color w:val="151515"/>
          <w:sz w:val="28"/>
          <w:szCs w:val="28"/>
        </w:rPr>
        <w:t>риобретены</w:t>
      </w:r>
      <w:r w:rsidRPr="005A750A">
        <w:rPr>
          <w:rFonts w:ascii="Times New Roman" w:hAnsi="Times New Roman" w:cs="Times New Roman"/>
          <w:color w:val="151515"/>
          <w:spacing w:val="12"/>
          <w:sz w:val="28"/>
          <w:szCs w:val="28"/>
        </w:rPr>
        <w:t xml:space="preserve"> </w:t>
      </w:r>
      <w:r w:rsidRPr="005A750A">
        <w:rPr>
          <w:rFonts w:ascii="Times New Roman" w:hAnsi="Times New Roman" w:cs="Times New Roman"/>
          <w:color w:val="232323"/>
          <w:sz w:val="28"/>
          <w:szCs w:val="28"/>
        </w:rPr>
        <w:t>2</w:t>
      </w:r>
      <w:r w:rsidRPr="005A750A">
        <w:rPr>
          <w:rFonts w:ascii="Times New Roman" w:hAnsi="Times New Roman" w:cs="Times New Roman"/>
          <w:color w:val="232323"/>
          <w:spacing w:val="-6"/>
          <w:sz w:val="28"/>
          <w:szCs w:val="28"/>
        </w:rPr>
        <w:t xml:space="preserve"> </w:t>
      </w:r>
      <w:r w:rsidRPr="005A750A">
        <w:rPr>
          <w:rFonts w:ascii="Times New Roman" w:hAnsi="Times New Roman" w:cs="Times New Roman"/>
          <w:color w:val="0C0C0C"/>
          <w:sz w:val="28"/>
          <w:szCs w:val="28"/>
        </w:rPr>
        <w:t xml:space="preserve">легковых </w:t>
      </w:r>
      <w:r w:rsidRPr="005A750A">
        <w:rPr>
          <w:rFonts w:ascii="Times New Roman" w:hAnsi="Times New Roman" w:cs="Times New Roman"/>
          <w:sz w:val="28"/>
          <w:szCs w:val="28"/>
        </w:rPr>
        <w:t>автомобиля</w:t>
      </w:r>
      <w:r w:rsidRPr="005A750A">
        <w:rPr>
          <w:rFonts w:ascii="Times New Roman" w:hAnsi="Times New Roman" w:cs="Times New Roman"/>
          <w:spacing w:val="13"/>
          <w:sz w:val="28"/>
          <w:szCs w:val="28"/>
        </w:rPr>
        <w:t xml:space="preserve"> </w:t>
      </w:r>
      <w:r w:rsidRPr="005A750A">
        <w:rPr>
          <w:rFonts w:ascii="Times New Roman" w:hAnsi="Times New Roman" w:cs="Times New Roman"/>
          <w:color w:val="131313"/>
          <w:sz w:val="28"/>
          <w:szCs w:val="28"/>
        </w:rPr>
        <w:t xml:space="preserve">(Гранта </w:t>
      </w:r>
      <w:r w:rsidRPr="005A750A">
        <w:rPr>
          <w:rFonts w:ascii="Times New Roman" w:hAnsi="Times New Roman" w:cs="Times New Roman"/>
          <w:color w:val="282828"/>
          <w:sz w:val="28"/>
          <w:szCs w:val="28"/>
        </w:rPr>
        <w:t>и</w:t>
      </w:r>
      <w:r w:rsidRPr="005A750A">
        <w:rPr>
          <w:rFonts w:ascii="Times New Roman" w:hAnsi="Times New Roman" w:cs="Times New Roman"/>
          <w:color w:val="282828"/>
          <w:spacing w:val="-10"/>
          <w:sz w:val="28"/>
          <w:szCs w:val="28"/>
        </w:rPr>
        <w:t xml:space="preserve"> </w:t>
      </w:r>
      <w:r w:rsidRPr="005A750A">
        <w:rPr>
          <w:rFonts w:ascii="Times New Roman" w:hAnsi="Times New Roman" w:cs="Times New Roman"/>
          <w:color w:val="0F0F0F"/>
          <w:sz w:val="28"/>
          <w:szCs w:val="28"/>
        </w:rPr>
        <w:t>Нива)</w:t>
      </w:r>
      <w:r w:rsidRPr="005A750A">
        <w:rPr>
          <w:rFonts w:ascii="Times New Roman" w:hAnsi="Times New Roman" w:cs="Times New Roman"/>
          <w:color w:val="0F0F0F"/>
          <w:spacing w:val="-8"/>
          <w:sz w:val="28"/>
          <w:szCs w:val="28"/>
        </w:rPr>
        <w:t xml:space="preserve"> </w:t>
      </w:r>
      <w:r w:rsidRPr="005A750A">
        <w:rPr>
          <w:rFonts w:ascii="Times New Roman" w:hAnsi="Times New Roman" w:cs="Times New Roman"/>
          <w:color w:val="181818"/>
          <w:sz w:val="28"/>
          <w:szCs w:val="28"/>
        </w:rPr>
        <w:t>на</w:t>
      </w:r>
      <w:r w:rsidRPr="005A750A">
        <w:rPr>
          <w:rFonts w:ascii="Times New Roman" w:hAnsi="Times New Roman" w:cs="Times New Roman"/>
          <w:color w:val="181818"/>
          <w:spacing w:val="-9"/>
          <w:sz w:val="28"/>
          <w:szCs w:val="28"/>
        </w:rPr>
        <w:t xml:space="preserve"> </w:t>
      </w:r>
      <w:r w:rsidRPr="005A750A">
        <w:rPr>
          <w:rFonts w:ascii="Times New Roman" w:hAnsi="Times New Roman" w:cs="Times New Roman"/>
          <w:sz w:val="28"/>
          <w:szCs w:val="28"/>
        </w:rPr>
        <w:t xml:space="preserve">сумму </w:t>
      </w:r>
      <w:r w:rsidRPr="005A750A">
        <w:rPr>
          <w:rFonts w:ascii="Times New Roman" w:hAnsi="Times New Roman" w:cs="Times New Roman"/>
          <w:color w:val="282828"/>
          <w:sz w:val="28"/>
          <w:szCs w:val="28"/>
        </w:rPr>
        <w:t xml:space="preserve">2 </w:t>
      </w:r>
      <w:r w:rsidRPr="005A750A">
        <w:rPr>
          <w:rFonts w:ascii="Times New Roman" w:hAnsi="Times New Roman" w:cs="Times New Roman"/>
          <w:sz w:val="28"/>
          <w:szCs w:val="28"/>
        </w:rPr>
        <w:t>288</w:t>
      </w:r>
      <w:r w:rsidRPr="005A750A">
        <w:rPr>
          <w:rFonts w:ascii="Times New Roman" w:hAnsi="Times New Roman" w:cs="Times New Roman"/>
          <w:spacing w:val="-6"/>
          <w:sz w:val="28"/>
          <w:szCs w:val="28"/>
        </w:rPr>
        <w:t xml:space="preserve"> </w:t>
      </w:r>
      <w:r w:rsidRPr="005A750A">
        <w:rPr>
          <w:rFonts w:ascii="Times New Roman" w:hAnsi="Times New Roman" w:cs="Times New Roman"/>
          <w:color w:val="232323"/>
          <w:sz w:val="28"/>
          <w:szCs w:val="28"/>
        </w:rPr>
        <w:t xml:space="preserve">000 </w:t>
      </w:r>
      <w:r w:rsidRPr="005A750A">
        <w:rPr>
          <w:rFonts w:ascii="Times New Roman" w:hAnsi="Times New Roman" w:cs="Times New Roman"/>
          <w:color w:val="0F0F0F"/>
          <w:sz w:val="28"/>
          <w:szCs w:val="28"/>
        </w:rPr>
        <w:t>руб</w:t>
      </w:r>
      <w:r>
        <w:rPr>
          <w:rFonts w:ascii="Times New Roman" w:hAnsi="Times New Roman" w:cs="Times New Roman"/>
          <w:color w:val="0F0F0F"/>
          <w:sz w:val="28"/>
          <w:szCs w:val="28"/>
        </w:rPr>
        <w:t>.</w:t>
      </w:r>
      <w:r w:rsidRPr="005A750A">
        <w:rPr>
          <w:rFonts w:ascii="Times New Roman" w:hAnsi="Times New Roman" w:cs="Times New Roman"/>
          <w:color w:val="0F0F0F"/>
          <w:spacing w:val="-6"/>
          <w:sz w:val="28"/>
          <w:szCs w:val="28"/>
        </w:rPr>
        <w:t xml:space="preserve"> </w:t>
      </w:r>
      <w:r w:rsidRPr="005A750A">
        <w:rPr>
          <w:rFonts w:ascii="Times New Roman" w:hAnsi="Times New Roman" w:cs="Times New Roman"/>
          <w:color w:val="212121"/>
          <w:sz w:val="28"/>
          <w:szCs w:val="28"/>
        </w:rPr>
        <w:t xml:space="preserve">для </w:t>
      </w:r>
      <w:r w:rsidRPr="005A750A">
        <w:rPr>
          <w:rFonts w:ascii="Times New Roman" w:hAnsi="Times New Roman" w:cs="Times New Roman"/>
          <w:color w:val="0E0E0E"/>
          <w:sz w:val="28"/>
          <w:szCs w:val="28"/>
        </w:rPr>
        <w:t xml:space="preserve">оказания </w:t>
      </w:r>
      <w:r w:rsidRPr="005A750A">
        <w:rPr>
          <w:rFonts w:ascii="Times New Roman" w:hAnsi="Times New Roman" w:cs="Times New Roman"/>
          <w:color w:val="131313"/>
          <w:sz w:val="28"/>
          <w:szCs w:val="28"/>
        </w:rPr>
        <w:t>амбулаторной</w:t>
      </w:r>
      <w:r w:rsidRPr="005A750A">
        <w:rPr>
          <w:rFonts w:ascii="Times New Roman" w:hAnsi="Times New Roman" w:cs="Times New Roman"/>
          <w:color w:val="131313"/>
          <w:spacing w:val="40"/>
          <w:sz w:val="28"/>
          <w:szCs w:val="28"/>
        </w:rPr>
        <w:t xml:space="preserve"> </w:t>
      </w:r>
      <w:r w:rsidRPr="005A750A">
        <w:rPr>
          <w:rFonts w:ascii="Times New Roman" w:hAnsi="Times New Roman" w:cs="Times New Roman"/>
          <w:color w:val="111111"/>
          <w:sz w:val="28"/>
          <w:szCs w:val="28"/>
        </w:rPr>
        <w:t xml:space="preserve">помощи </w:t>
      </w:r>
      <w:r w:rsidRPr="005A750A">
        <w:rPr>
          <w:rFonts w:ascii="Times New Roman" w:hAnsi="Times New Roman" w:cs="Times New Roman"/>
          <w:sz w:val="28"/>
          <w:szCs w:val="28"/>
        </w:rPr>
        <w:t>населению</w:t>
      </w:r>
      <w:r>
        <w:rPr>
          <w:rFonts w:ascii="Times New Roman" w:hAnsi="Times New Roman" w:cs="Times New Roman"/>
          <w:sz w:val="28"/>
          <w:szCs w:val="28"/>
        </w:rPr>
        <w:t>;</w:t>
      </w:r>
    </w:p>
    <w:p w14:paraId="7E476CE9" w14:textId="034017FF" w:rsidR="007F6032" w:rsidRPr="005A750A" w:rsidRDefault="007F6032" w:rsidP="005F764C">
      <w:pPr>
        <w:pStyle w:val="af1"/>
        <w:widowControl w:val="0"/>
        <w:autoSpaceDE w:val="0"/>
        <w:autoSpaceDN w:val="0"/>
        <w:spacing w:after="0" w:line="240" w:lineRule="auto"/>
        <w:ind w:left="0" w:right="187"/>
        <w:contextualSpacing w:val="0"/>
        <w:rPr>
          <w:rFonts w:ascii="Times New Roman" w:hAnsi="Times New Roman" w:cs="Times New Roman"/>
          <w:color w:val="111111"/>
          <w:sz w:val="28"/>
          <w:szCs w:val="28"/>
        </w:rPr>
      </w:pPr>
      <w:r>
        <w:rPr>
          <w:rFonts w:ascii="Times New Roman" w:hAnsi="Times New Roman" w:cs="Times New Roman"/>
          <w:color w:val="131313"/>
          <w:sz w:val="28"/>
          <w:szCs w:val="28"/>
        </w:rPr>
        <w:t xml:space="preserve"> п</w:t>
      </w:r>
      <w:r w:rsidRPr="005A750A">
        <w:rPr>
          <w:rFonts w:ascii="Times New Roman" w:hAnsi="Times New Roman" w:cs="Times New Roman"/>
          <w:color w:val="131313"/>
          <w:sz w:val="28"/>
          <w:szCs w:val="28"/>
        </w:rPr>
        <w:t>риобретен</w:t>
      </w:r>
      <w:r w:rsidRPr="005A750A">
        <w:rPr>
          <w:rFonts w:ascii="Times New Roman" w:hAnsi="Times New Roman" w:cs="Times New Roman"/>
          <w:color w:val="131313"/>
          <w:spacing w:val="38"/>
          <w:sz w:val="28"/>
          <w:szCs w:val="28"/>
        </w:rPr>
        <w:t xml:space="preserve"> </w:t>
      </w:r>
      <w:r w:rsidRPr="005A750A">
        <w:rPr>
          <w:rFonts w:ascii="Times New Roman" w:hAnsi="Times New Roman" w:cs="Times New Roman"/>
          <w:color w:val="181818"/>
          <w:sz w:val="28"/>
          <w:szCs w:val="28"/>
        </w:rPr>
        <w:t>отопительный</w:t>
      </w:r>
      <w:r w:rsidRPr="005A750A">
        <w:rPr>
          <w:rFonts w:ascii="Times New Roman" w:hAnsi="Times New Roman" w:cs="Times New Roman"/>
          <w:color w:val="181818"/>
          <w:spacing w:val="40"/>
          <w:sz w:val="28"/>
          <w:szCs w:val="28"/>
        </w:rPr>
        <w:t xml:space="preserve"> </w:t>
      </w:r>
      <w:r w:rsidRPr="005A750A">
        <w:rPr>
          <w:rFonts w:ascii="Times New Roman" w:hAnsi="Times New Roman" w:cs="Times New Roman"/>
          <w:color w:val="0E0E0E"/>
          <w:sz w:val="28"/>
          <w:szCs w:val="28"/>
        </w:rPr>
        <w:t>котел</w:t>
      </w:r>
      <w:r w:rsidRPr="005A750A">
        <w:rPr>
          <w:rFonts w:ascii="Times New Roman" w:hAnsi="Times New Roman" w:cs="Times New Roman"/>
          <w:color w:val="0E0E0E"/>
          <w:spacing w:val="20"/>
          <w:sz w:val="28"/>
          <w:szCs w:val="28"/>
        </w:rPr>
        <w:t xml:space="preserve"> </w:t>
      </w:r>
      <w:r w:rsidRPr="005A750A">
        <w:rPr>
          <w:rFonts w:ascii="Times New Roman" w:hAnsi="Times New Roman" w:cs="Times New Roman"/>
          <w:color w:val="111111"/>
          <w:sz w:val="28"/>
          <w:szCs w:val="28"/>
        </w:rPr>
        <w:t>стоимостью</w:t>
      </w:r>
      <w:r w:rsidRPr="005A750A">
        <w:rPr>
          <w:rFonts w:ascii="Times New Roman" w:hAnsi="Times New Roman" w:cs="Times New Roman"/>
          <w:color w:val="111111"/>
          <w:spacing w:val="38"/>
          <w:sz w:val="28"/>
          <w:szCs w:val="28"/>
        </w:rPr>
        <w:t xml:space="preserve"> </w:t>
      </w:r>
      <w:r w:rsidRPr="005A750A">
        <w:rPr>
          <w:rFonts w:ascii="Times New Roman" w:hAnsi="Times New Roman" w:cs="Times New Roman"/>
          <w:color w:val="1A1A1A"/>
          <w:sz w:val="28"/>
          <w:szCs w:val="28"/>
        </w:rPr>
        <w:t>1</w:t>
      </w:r>
      <w:r w:rsidRPr="005A750A">
        <w:rPr>
          <w:rFonts w:ascii="Times New Roman" w:hAnsi="Times New Roman" w:cs="Times New Roman"/>
          <w:color w:val="1A1A1A"/>
          <w:spacing w:val="33"/>
          <w:sz w:val="28"/>
          <w:szCs w:val="28"/>
        </w:rPr>
        <w:t xml:space="preserve"> </w:t>
      </w:r>
      <w:r w:rsidRPr="005A750A">
        <w:rPr>
          <w:rFonts w:ascii="Times New Roman" w:hAnsi="Times New Roman" w:cs="Times New Roman"/>
          <w:color w:val="111111"/>
          <w:sz w:val="28"/>
          <w:szCs w:val="28"/>
        </w:rPr>
        <w:t xml:space="preserve">387 </w:t>
      </w:r>
      <w:r w:rsidRPr="005A750A">
        <w:rPr>
          <w:rFonts w:ascii="Times New Roman" w:hAnsi="Times New Roman" w:cs="Times New Roman"/>
          <w:color w:val="232323"/>
          <w:sz w:val="28"/>
          <w:szCs w:val="28"/>
        </w:rPr>
        <w:t>000</w:t>
      </w:r>
      <w:r w:rsidRPr="005A750A">
        <w:rPr>
          <w:rFonts w:ascii="Times New Roman" w:hAnsi="Times New Roman" w:cs="Times New Roman"/>
          <w:color w:val="232323"/>
          <w:spacing w:val="21"/>
          <w:sz w:val="28"/>
          <w:szCs w:val="28"/>
        </w:rPr>
        <w:t xml:space="preserve"> </w:t>
      </w:r>
      <w:r w:rsidRPr="005A750A">
        <w:rPr>
          <w:rFonts w:ascii="Times New Roman" w:hAnsi="Times New Roman" w:cs="Times New Roman"/>
          <w:color w:val="161616"/>
          <w:sz w:val="28"/>
          <w:szCs w:val="28"/>
        </w:rPr>
        <w:t>руб</w:t>
      </w:r>
      <w:r w:rsidRPr="005A750A">
        <w:rPr>
          <w:rFonts w:ascii="Times New Roman" w:hAnsi="Times New Roman" w:cs="Times New Roman"/>
          <w:color w:val="161616"/>
          <w:spacing w:val="21"/>
          <w:sz w:val="28"/>
          <w:szCs w:val="28"/>
        </w:rPr>
        <w:t xml:space="preserve"> </w:t>
      </w:r>
      <w:r w:rsidRPr="005A750A">
        <w:rPr>
          <w:rFonts w:ascii="Times New Roman" w:hAnsi="Times New Roman" w:cs="Times New Roman"/>
          <w:color w:val="0F0F0F"/>
          <w:sz w:val="28"/>
          <w:szCs w:val="28"/>
        </w:rPr>
        <w:t>за</w:t>
      </w:r>
      <w:r w:rsidRPr="005A750A">
        <w:rPr>
          <w:rFonts w:ascii="Times New Roman" w:hAnsi="Times New Roman" w:cs="Times New Roman"/>
          <w:color w:val="0F0F0F"/>
          <w:spacing w:val="19"/>
          <w:sz w:val="28"/>
          <w:szCs w:val="28"/>
        </w:rPr>
        <w:t xml:space="preserve"> </w:t>
      </w:r>
      <w:r w:rsidRPr="005A750A">
        <w:rPr>
          <w:rFonts w:ascii="Times New Roman" w:hAnsi="Times New Roman" w:cs="Times New Roman"/>
          <w:color w:val="1F1F1F"/>
          <w:sz w:val="28"/>
          <w:szCs w:val="28"/>
        </w:rPr>
        <w:t>счет</w:t>
      </w:r>
      <w:r>
        <w:rPr>
          <w:rFonts w:ascii="Times New Roman" w:hAnsi="Times New Roman" w:cs="Times New Roman"/>
          <w:color w:val="1F1F1F"/>
          <w:sz w:val="28"/>
          <w:szCs w:val="28"/>
        </w:rPr>
        <w:t xml:space="preserve"> </w:t>
      </w:r>
      <w:r w:rsidRPr="005A750A">
        <w:rPr>
          <w:rFonts w:ascii="Times New Roman" w:hAnsi="Times New Roman" w:cs="Times New Roman"/>
          <w:sz w:val="28"/>
          <w:szCs w:val="28"/>
        </w:rPr>
        <w:t xml:space="preserve">бюджетных </w:t>
      </w:r>
      <w:r w:rsidRPr="005A750A">
        <w:rPr>
          <w:rFonts w:ascii="Times New Roman" w:hAnsi="Times New Roman" w:cs="Times New Roman"/>
          <w:spacing w:val="-2"/>
          <w:sz w:val="28"/>
          <w:szCs w:val="28"/>
        </w:rPr>
        <w:t>средств;</w:t>
      </w:r>
    </w:p>
    <w:p w14:paraId="152A1850" w14:textId="77777777" w:rsidR="007F6032" w:rsidRDefault="007F6032" w:rsidP="005F764C">
      <w:pPr>
        <w:pStyle w:val="af1"/>
        <w:widowControl w:val="0"/>
        <w:tabs>
          <w:tab w:val="left" w:pos="747"/>
        </w:tabs>
        <w:autoSpaceDE w:val="0"/>
        <w:autoSpaceDN w:val="0"/>
        <w:spacing w:after="0" w:line="240" w:lineRule="auto"/>
        <w:ind w:left="747" w:hanging="747"/>
        <w:contextualSpacing w:val="0"/>
        <w:rPr>
          <w:rFonts w:ascii="Times New Roman" w:hAnsi="Times New Roman" w:cs="Times New Roman"/>
          <w:spacing w:val="-2"/>
          <w:sz w:val="28"/>
          <w:szCs w:val="28"/>
        </w:rPr>
      </w:pPr>
      <w:r>
        <w:rPr>
          <w:rFonts w:ascii="Times New Roman" w:hAnsi="Times New Roman" w:cs="Times New Roman"/>
          <w:color w:val="0F0F0F"/>
          <w:sz w:val="28"/>
          <w:szCs w:val="28"/>
        </w:rPr>
        <w:t>п</w:t>
      </w:r>
      <w:r w:rsidRPr="005A750A">
        <w:rPr>
          <w:rFonts w:ascii="Times New Roman" w:hAnsi="Times New Roman" w:cs="Times New Roman"/>
          <w:color w:val="0F0F0F"/>
          <w:sz w:val="28"/>
          <w:szCs w:val="28"/>
        </w:rPr>
        <w:t>риобретено медицинское</w:t>
      </w:r>
      <w:r w:rsidRPr="005A750A">
        <w:rPr>
          <w:rFonts w:ascii="Times New Roman" w:hAnsi="Times New Roman" w:cs="Times New Roman"/>
          <w:color w:val="0F0F0F"/>
          <w:spacing w:val="5"/>
          <w:sz w:val="28"/>
          <w:szCs w:val="28"/>
        </w:rPr>
        <w:t xml:space="preserve"> </w:t>
      </w:r>
      <w:r w:rsidRPr="005A750A">
        <w:rPr>
          <w:rFonts w:ascii="Times New Roman" w:hAnsi="Times New Roman" w:cs="Times New Roman"/>
          <w:spacing w:val="-2"/>
          <w:sz w:val="28"/>
          <w:szCs w:val="28"/>
        </w:rPr>
        <w:t>оборудование:</w:t>
      </w:r>
      <w:r>
        <w:rPr>
          <w:rFonts w:ascii="Times New Roman" w:hAnsi="Times New Roman" w:cs="Times New Roman"/>
          <w:spacing w:val="-2"/>
          <w:sz w:val="28"/>
          <w:szCs w:val="28"/>
        </w:rPr>
        <w:t xml:space="preserve"> </w:t>
      </w:r>
    </w:p>
    <w:p w14:paraId="0AF37DAC" w14:textId="77777777" w:rsidR="007F6032" w:rsidRDefault="007F6032" w:rsidP="005F764C">
      <w:pPr>
        <w:pStyle w:val="af1"/>
        <w:widowControl w:val="0"/>
        <w:tabs>
          <w:tab w:val="left" w:pos="747"/>
        </w:tabs>
        <w:autoSpaceDE w:val="0"/>
        <w:autoSpaceDN w:val="0"/>
        <w:spacing w:after="0" w:line="240" w:lineRule="auto"/>
        <w:ind w:left="747" w:hanging="747"/>
        <w:contextualSpacing w:val="0"/>
        <w:rPr>
          <w:rFonts w:ascii="Times New Roman" w:hAnsi="Times New Roman" w:cs="Times New Roman"/>
          <w:sz w:val="28"/>
          <w:szCs w:val="28"/>
        </w:rPr>
      </w:pPr>
      <w:r w:rsidRPr="005A750A">
        <w:rPr>
          <w:rFonts w:ascii="Times New Roman" w:hAnsi="Times New Roman" w:cs="Times New Roman"/>
          <w:color w:val="0F0F0F"/>
          <w:sz w:val="28"/>
          <w:szCs w:val="28"/>
        </w:rPr>
        <w:t xml:space="preserve">лапароскопическая </w:t>
      </w:r>
      <w:r w:rsidRPr="005A750A">
        <w:rPr>
          <w:rFonts w:ascii="Times New Roman" w:hAnsi="Times New Roman" w:cs="Times New Roman"/>
          <w:sz w:val="28"/>
          <w:szCs w:val="28"/>
        </w:rPr>
        <w:t xml:space="preserve">стойка </w:t>
      </w:r>
      <w:r w:rsidRPr="005A750A">
        <w:rPr>
          <w:rFonts w:ascii="Times New Roman" w:hAnsi="Times New Roman" w:cs="Times New Roman"/>
          <w:color w:val="151515"/>
          <w:sz w:val="28"/>
          <w:szCs w:val="28"/>
        </w:rPr>
        <w:t xml:space="preserve">за </w:t>
      </w:r>
      <w:r w:rsidRPr="005A750A">
        <w:rPr>
          <w:rFonts w:ascii="Times New Roman" w:hAnsi="Times New Roman" w:cs="Times New Roman"/>
          <w:sz w:val="28"/>
          <w:szCs w:val="28"/>
        </w:rPr>
        <w:t xml:space="preserve">счет средств </w:t>
      </w:r>
      <w:r w:rsidRPr="005A750A">
        <w:rPr>
          <w:rFonts w:ascii="Times New Roman" w:hAnsi="Times New Roman" w:cs="Times New Roman"/>
          <w:color w:val="161616"/>
          <w:sz w:val="28"/>
          <w:szCs w:val="28"/>
        </w:rPr>
        <w:t xml:space="preserve">HC3 </w:t>
      </w:r>
      <w:r w:rsidRPr="005A750A">
        <w:rPr>
          <w:rFonts w:ascii="Times New Roman" w:hAnsi="Times New Roman" w:cs="Times New Roman"/>
          <w:color w:val="1F1F1F"/>
          <w:sz w:val="28"/>
          <w:szCs w:val="28"/>
        </w:rPr>
        <w:t xml:space="preserve">OMC </w:t>
      </w:r>
      <w:r w:rsidRPr="005A750A">
        <w:rPr>
          <w:rFonts w:ascii="Times New Roman" w:hAnsi="Times New Roman" w:cs="Times New Roman"/>
          <w:sz w:val="28"/>
          <w:szCs w:val="28"/>
        </w:rPr>
        <w:t xml:space="preserve">стоимостью </w:t>
      </w:r>
    </w:p>
    <w:p w14:paraId="3A28E356" w14:textId="77777777" w:rsidR="007F6032" w:rsidRDefault="007F6032" w:rsidP="005F764C">
      <w:pPr>
        <w:pStyle w:val="af1"/>
        <w:widowControl w:val="0"/>
        <w:tabs>
          <w:tab w:val="left" w:pos="747"/>
        </w:tabs>
        <w:autoSpaceDE w:val="0"/>
        <w:autoSpaceDN w:val="0"/>
        <w:spacing w:after="0" w:line="240" w:lineRule="auto"/>
        <w:ind w:left="747" w:hanging="747"/>
        <w:contextualSpacing w:val="0"/>
        <w:rPr>
          <w:rFonts w:ascii="Times New Roman" w:hAnsi="Times New Roman" w:cs="Times New Roman"/>
          <w:color w:val="0E0E0E"/>
          <w:sz w:val="28"/>
          <w:szCs w:val="28"/>
        </w:rPr>
      </w:pPr>
      <w:r w:rsidRPr="005A750A">
        <w:rPr>
          <w:rFonts w:ascii="Times New Roman" w:hAnsi="Times New Roman" w:cs="Times New Roman"/>
          <w:color w:val="131313"/>
          <w:sz w:val="28"/>
          <w:szCs w:val="28"/>
        </w:rPr>
        <w:t xml:space="preserve">16 569 </w:t>
      </w:r>
      <w:r w:rsidRPr="005A750A">
        <w:rPr>
          <w:rFonts w:ascii="Times New Roman" w:hAnsi="Times New Roman" w:cs="Times New Roman"/>
          <w:sz w:val="28"/>
          <w:szCs w:val="28"/>
        </w:rPr>
        <w:t xml:space="preserve">267,99 млн. </w:t>
      </w:r>
      <w:r w:rsidRPr="005A750A">
        <w:rPr>
          <w:rFonts w:ascii="Times New Roman" w:hAnsi="Times New Roman" w:cs="Times New Roman"/>
          <w:color w:val="0E0E0E"/>
          <w:sz w:val="28"/>
          <w:szCs w:val="28"/>
        </w:rPr>
        <w:t xml:space="preserve">рублей; </w:t>
      </w:r>
    </w:p>
    <w:p w14:paraId="4DA62864" w14:textId="77777777" w:rsidR="007F6032" w:rsidRDefault="007F6032" w:rsidP="005F764C">
      <w:pPr>
        <w:pStyle w:val="af1"/>
        <w:widowControl w:val="0"/>
        <w:tabs>
          <w:tab w:val="left" w:pos="747"/>
        </w:tabs>
        <w:autoSpaceDE w:val="0"/>
        <w:autoSpaceDN w:val="0"/>
        <w:spacing w:after="0" w:line="240" w:lineRule="auto"/>
        <w:ind w:left="747" w:hanging="747"/>
        <w:contextualSpacing w:val="0"/>
        <w:rPr>
          <w:rFonts w:ascii="Times New Roman" w:hAnsi="Times New Roman" w:cs="Times New Roman"/>
          <w:sz w:val="28"/>
          <w:szCs w:val="28"/>
        </w:rPr>
      </w:pPr>
      <w:r w:rsidRPr="005A750A">
        <w:rPr>
          <w:rFonts w:ascii="Times New Roman" w:hAnsi="Times New Roman" w:cs="Times New Roman"/>
          <w:color w:val="2A2A2A"/>
          <w:sz w:val="28"/>
          <w:szCs w:val="28"/>
        </w:rPr>
        <w:t xml:space="preserve">4 </w:t>
      </w:r>
      <w:r w:rsidRPr="005A750A">
        <w:rPr>
          <w:rFonts w:ascii="Times New Roman" w:hAnsi="Times New Roman" w:cs="Times New Roman"/>
          <w:color w:val="0C0C0C"/>
          <w:sz w:val="28"/>
          <w:szCs w:val="28"/>
        </w:rPr>
        <w:t>гемоглобинометра</w:t>
      </w:r>
      <w:r>
        <w:rPr>
          <w:rFonts w:ascii="Times New Roman" w:hAnsi="Times New Roman" w:cs="Times New Roman"/>
          <w:color w:val="0C0C0C"/>
          <w:sz w:val="28"/>
          <w:szCs w:val="28"/>
        </w:rPr>
        <w:t xml:space="preserve"> </w:t>
      </w:r>
      <w:r w:rsidRPr="00FE562B">
        <w:rPr>
          <w:rFonts w:ascii="Times New Roman" w:hAnsi="Times New Roman" w:cs="Times New Roman"/>
          <w:sz w:val="28"/>
          <w:szCs w:val="28"/>
        </w:rPr>
        <w:t xml:space="preserve">за </w:t>
      </w:r>
      <w:r w:rsidRPr="00FE562B">
        <w:rPr>
          <w:rFonts w:ascii="Times New Roman" w:hAnsi="Times New Roman" w:cs="Times New Roman"/>
          <w:color w:val="151515"/>
          <w:sz w:val="28"/>
          <w:szCs w:val="28"/>
        </w:rPr>
        <w:t xml:space="preserve">счет </w:t>
      </w:r>
      <w:r w:rsidRPr="00FE562B">
        <w:rPr>
          <w:rFonts w:ascii="Times New Roman" w:hAnsi="Times New Roman" w:cs="Times New Roman"/>
          <w:sz w:val="28"/>
          <w:szCs w:val="28"/>
        </w:rPr>
        <w:t xml:space="preserve">средств </w:t>
      </w:r>
      <w:r w:rsidRPr="00FE562B">
        <w:rPr>
          <w:rFonts w:ascii="Times New Roman" w:hAnsi="Times New Roman" w:cs="Times New Roman"/>
          <w:color w:val="282828"/>
          <w:sz w:val="28"/>
          <w:szCs w:val="28"/>
        </w:rPr>
        <w:t xml:space="preserve">OMC </w:t>
      </w:r>
      <w:r w:rsidRPr="00FE562B">
        <w:rPr>
          <w:rFonts w:ascii="Times New Roman" w:hAnsi="Times New Roman" w:cs="Times New Roman"/>
          <w:color w:val="131313"/>
          <w:sz w:val="28"/>
          <w:szCs w:val="28"/>
        </w:rPr>
        <w:t xml:space="preserve">на </w:t>
      </w:r>
      <w:r w:rsidRPr="00FE562B">
        <w:rPr>
          <w:rFonts w:ascii="Times New Roman" w:hAnsi="Times New Roman" w:cs="Times New Roman"/>
          <w:color w:val="0E0E0E"/>
          <w:sz w:val="28"/>
          <w:szCs w:val="28"/>
        </w:rPr>
        <w:t xml:space="preserve">сумму </w:t>
      </w:r>
      <w:r w:rsidRPr="00FE562B">
        <w:rPr>
          <w:rFonts w:ascii="Times New Roman" w:hAnsi="Times New Roman" w:cs="Times New Roman"/>
          <w:color w:val="1F1F1F"/>
          <w:sz w:val="28"/>
          <w:szCs w:val="28"/>
        </w:rPr>
        <w:t xml:space="preserve">388 </w:t>
      </w:r>
      <w:r w:rsidRPr="00FE562B">
        <w:rPr>
          <w:rFonts w:ascii="Times New Roman" w:hAnsi="Times New Roman" w:cs="Times New Roman"/>
          <w:color w:val="262626"/>
          <w:sz w:val="28"/>
          <w:szCs w:val="28"/>
        </w:rPr>
        <w:t xml:space="preserve">000 </w:t>
      </w:r>
      <w:r w:rsidRPr="00FE562B">
        <w:rPr>
          <w:rFonts w:ascii="Times New Roman" w:hAnsi="Times New Roman" w:cs="Times New Roman"/>
          <w:sz w:val="28"/>
          <w:szCs w:val="28"/>
        </w:rPr>
        <w:t>руб;</w:t>
      </w:r>
    </w:p>
    <w:p w14:paraId="7A686F79" w14:textId="77777777" w:rsidR="007F6032" w:rsidRDefault="007F6032" w:rsidP="005F764C">
      <w:pPr>
        <w:pStyle w:val="af1"/>
        <w:widowControl w:val="0"/>
        <w:tabs>
          <w:tab w:val="left" w:pos="0"/>
        </w:tabs>
        <w:autoSpaceDE w:val="0"/>
        <w:autoSpaceDN w:val="0"/>
        <w:spacing w:after="0" w:line="240" w:lineRule="auto"/>
        <w:ind w:left="0" w:hanging="747"/>
        <w:contextualSpacing w:val="0"/>
        <w:rPr>
          <w:rFonts w:ascii="Times New Roman" w:hAnsi="Times New Roman" w:cs="Times New Roman"/>
          <w:color w:val="0E0E0E"/>
          <w:sz w:val="28"/>
          <w:szCs w:val="28"/>
        </w:rPr>
      </w:pPr>
      <w:r w:rsidRPr="00FE562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562B">
        <w:rPr>
          <w:rFonts w:ascii="Times New Roman" w:hAnsi="Times New Roman" w:cs="Times New Roman"/>
          <w:color w:val="131313"/>
          <w:sz w:val="28"/>
          <w:szCs w:val="28"/>
        </w:rPr>
        <w:t xml:space="preserve">установка </w:t>
      </w:r>
      <w:r w:rsidRPr="00FE562B">
        <w:rPr>
          <w:rFonts w:ascii="Times New Roman" w:hAnsi="Times New Roman" w:cs="Times New Roman"/>
          <w:sz w:val="28"/>
          <w:szCs w:val="28"/>
        </w:rPr>
        <w:t xml:space="preserve">для </w:t>
      </w:r>
      <w:r w:rsidRPr="00FE562B">
        <w:rPr>
          <w:rFonts w:ascii="Times New Roman" w:hAnsi="Times New Roman" w:cs="Times New Roman"/>
          <w:color w:val="0F0F0F"/>
          <w:sz w:val="28"/>
          <w:szCs w:val="28"/>
        </w:rPr>
        <w:t xml:space="preserve">изготовления </w:t>
      </w:r>
      <w:r w:rsidRPr="00FE562B">
        <w:rPr>
          <w:rFonts w:ascii="Times New Roman" w:hAnsi="Times New Roman" w:cs="Times New Roman"/>
          <w:sz w:val="28"/>
          <w:szCs w:val="28"/>
        </w:rPr>
        <w:t xml:space="preserve">дезинфицирующих средств </w:t>
      </w:r>
      <w:r w:rsidRPr="00FE562B">
        <w:rPr>
          <w:rFonts w:ascii="Times New Roman" w:hAnsi="Times New Roman" w:cs="Times New Roman"/>
          <w:color w:val="0E0E0E"/>
          <w:sz w:val="28"/>
          <w:szCs w:val="28"/>
        </w:rPr>
        <w:t xml:space="preserve">на сумму </w:t>
      </w:r>
      <w:r w:rsidRPr="00FE562B">
        <w:rPr>
          <w:rFonts w:ascii="Times New Roman" w:hAnsi="Times New Roman" w:cs="Times New Roman"/>
          <w:color w:val="242424"/>
          <w:sz w:val="28"/>
          <w:szCs w:val="28"/>
        </w:rPr>
        <w:t xml:space="preserve">102600 </w:t>
      </w:r>
      <w:r w:rsidRPr="00FE562B">
        <w:rPr>
          <w:rFonts w:ascii="Times New Roman" w:hAnsi="Times New Roman" w:cs="Times New Roman"/>
          <w:color w:val="111111"/>
          <w:sz w:val="28"/>
          <w:szCs w:val="28"/>
        </w:rPr>
        <w:t>руб</w:t>
      </w:r>
      <w:r>
        <w:rPr>
          <w:rFonts w:ascii="Times New Roman" w:hAnsi="Times New Roman" w:cs="Times New Roman"/>
          <w:color w:val="111111"/>
          <w:sz w:val="28"/>
          <w:szCs w:val="28"/>
        </w:rPr>
        <w:t>.</w:t>
      </w:r>
      <w:r w:rsidRPr="00FE562B">
        <w:rPr>
          <w:rFonts w:ascii="Times New Roman" w:hAnsi="Times New Roman" w:cs="Times New Roman"/>
          <w:color w:val="111111"/>
          <w:sz w:val="28"/>
          <w:szCs w:val="28"/>
        </w:rPr>
        <w:t xml:space="preserve"> </w:t>
      </w:r>
      <w:r w:rsidRPr="00FE562B">
        <w:rPr>
          <w:rFonts w:ascii="Times New Roman" w:hAnsi="Times New Roman" w:cs="Times New Roman"/>
          <w:color w:val="1F1F1F"/>
          <w:sz w:val="28"/>
          <w:szCs w:val="28"/>
        </w:rPr>
        <w:t>за</w:t>
      </w:r>
      <w:r>
        <w:rPr>
          <w:rFonts w:ascii="Times New Roman" w:hAnsi="Times New Roman" w:cs="Times New Roman"/>
          <w:color w:val="1F1F1F"/>
          <w:sz w:val="28"/>
          <w:szCs w:val="28"/>
        </w:rPr>
        <w:t xml:space="preserve"> </w:t>
      </w:r>
      <w:r w:rsidRPr="00FE562B">
        <w:rPr>
          <w:rFonts w:ascii="Times New Roman" w:hAnsi="Times New Roman" w:cs="Times New Roman"/>
          <w:sz w:val="28"/>
          <w:szCs w:val="28"/>
        </w:rPr>
        <w:t xml:space="preserve">счет </w:t>
      </w:r>
      <w:r w:rsidRPr="00FE562B">
        <w:rPr>
          <w:rFonts w:ascii="Times New Roman" w:hAnsi="Times New Roman" w:cs="Times New Roman"/>
          <w:color w:val="151515"/>
          <w:sz w:val="28"/>
          <w:szCs w:val="28"/>
        </w:rPr>
        <w:t xml:space="preserve">платных </w:t>
      </w:r>
      <w:r w:rsidRPr="00FE562B">
        <w:rPr>
          <w:rFonts w:ascii="Times New Roman" w:hAnsi="Times New Roman" w:cs="Times New Roman"/>
          <w:color w:val="131313"/>
          <w:sz w:val="28"/>
          <w:szCs w:val="28"/>
        </w:rPr>
        <w:t xml:space="preserve">услуг; </w:t>
      </w:r>
      <w:r w:rsidRPr="00FE562B">
        <w:rPr>
          <w:rFonts w:ascii="Times New Roman" w:hAnsi="Times New Roman" w:cs="Times New Roman"/>
          <w:sz w:val="28"/>
          <w:szCs w:val="28"/>
        </w:rPr>
        <w:t xml:space="preserve">лабораторное оборудование </w:t>
      </w:r>
      <w:r w:rsidRPr="00FE562B">
        <w:rPr>
          <w:rFonts w:ascii="Times New Roman" w:hAnsi="Times New Roman" w:cs="Times New Roman"/>
          <w:color w:val="1C1C1C"/>
          <w:sz w:val="28"/>
          <w:szCs w:val="28"/>
        </w:rPr>
        <w:t xml:space="preserve">КФК </w:t>
      </w:r>
      <w:r w:rsidRPr="00FE562B">
        <w:rPr>
          <w:rFonts w:ascii="Times New Roman" w:hAnsi="Times New Roman" w:cs="Times New Roman"/>
          <w:color w:val="131313"/>
          <w:sz w:val="28"/>
          <w:szCs w:val="28"/>
        </w:rPr>
        <w:t xml:space="preserve">3 </w:t>
      </w:r>
      <w:r w:rsidRPr="00FE562B">
        <w:rPr>
          <w:rFonts w:ascii="Times New Roman" w:hAnsi="Times New Roman" w:cs="Times New Roman"/>
          <w:color w:val="0E0E0E"/>
          <w:sz w:val="28"/>
          <w:szCs w:val="28"/>
        </w:rPr>
        <w:t xml:space="preserve">стоимостью </w:t>
      </w:r>
    </w:p>
    <w:p w14:paraId="13896B6C" w14:textId="77777777" w:rsidR="007F6032" w:rsidRPr="00FE562B" w:rsidRDefault="007F6032" w:rsidP="005F764C">
      <w:pPr>
        <w:pStyle w:val="af1"/>
        <w:widowControl w:val="0"/>
        <w:tabs>
          <w:tab w:val="left" w:pos="709"/>
        </w:tabs>
        <w:autoSpaceDE w:val="0"/>
        <w:autoSpaceDN w:val="0"/>
        <w:spacing w:after="0" w:line="240" w:lineRule="auto"/>
        <w:ind w:left="747" w:hanging="747"/>
        <w:contextualSpacing w:val="0"/>
        <w:rPr>
          <w:rFonts w:ascii="Times New Roman" w:hAnsi="Times New Roman" w:cs="Times New Roman"/>
          <w:color w:val="0C0C0C"/>
          <w:sz w:val="28"/>
          <w:szCs w:val="28"/>
        </w:rPr>
      </w:pPr>
      <w:r w:rsidRPr="00FE562B">
        <w:rPr>
          <w:rFonts w:ascii="Times New Roman" w:hAnsi="Times New Roman" w:cs="Times New Roman"/>
          <w:color w:val="131313"/>
          <w:sz w:val="28"/>
          <w:szCs w:val="28"/>
        </w:rPr>
        <w:t xml:space="preserve">268000 </w:t>
      </w:r>
      <w:r w:rsidRPr="00FE562B">
        <w:rPr>
          <w:rFonts w:ascii="Times New Roman" w:hAnsi="Times New Roman" w:cs="Times New Roman"/>
          <w:color w:val="1A1A1A"/>
          <w:sz w:val="28"/>
          <w:szCs w:val="28"/>
        </w:rPr>
        <w:t>руб</w:t>
      </w:r>
      <w:r>
        <w:rPr>
          <w:rFonts w:ascii="Times New Roman" w:hAnsi="Times New Roman" w:cs="Times New Roman"/>
          <w:color w:val="1A1A1A"/>
          <w:sz w:val="28"/>
          <w:szCs w:val="28"/>
        </w:rPr>
        <w:t xml:space="preserve">. </w:t>
      </w:r>
      <w:r w:rsidRPr="00FE562B">
        <w:rPr>
          <w:rFonts w:ascii="Times New Roman" w:hAnsi="Times New Roman" w:cs="Times New Roman"/>
          <w:color w:val="1A1A1A"/>
          <w:sz w:val="28"/>
          <w:szCs w:val="28"/>
        </w:rPr>
        <w:t xml:space="preserve"> </w:t>
      </w:r>
      <w:r w:rsidRPr="00FE562B">
        <w:rPr>
          <w:rFonts w:ascii="Times New Roman" w:hAnsi="Times New Roman" w:cs="Times New Roman"/>
          <w:color w:val="0F0F0F"/>
          <w:sz w:val="28"/>
          <w:szCs w:val="28"/>
        </w:rPr>
        <w:t xml:space="preserve">за </w:t>
      </w:r>
      <w:r w:rsidRPr="00FE562B">
        <w:rPr>
          <w:rFonts w:ascii="Times New Roman" w:hAnsi="Times New Roman" w:cs="Times New Roman"/>
          <w:color w:val="151515"/>
          <w:sz w:val="28"/>
          <w:szCs w:val="28"/>
        </w:rPr>
        <w:t xml:space="preserve">счет </w:t>
      </w:r>
      <w:r w:rsidRPr="00FE562B">
        <w:rPr>
          <w:rFonts w:ascii="Times New Roman" w:hAnsi="Times New Roman" w:cs="Times New Roman"/>
          <w:color w:val="161616"/>
          <w:sz w:val="28"/>
          <w:szCs w:val="28"/>
        </w:rPr>
        <w:t xml:space="preserve">платных </w:t>
      </w:r>
      <w:r w:rsidRPr="00FE562B">
        <w:rPr>
          <w:rFonts w:ascii="Times New Roman" w:hAnsi="Times New Roman" w:cs="Times New Roman"/>
          <w:color w:val="131313"/>
          <w:sz w:val="28"/>
          <w:szCs w:val="28"/>
        </w:rPr>
        <w:t>услуг.</w:t>
      </w:r>
    </w:p>
    <w:p w14:paraId="19EAC875" w14:textId="77777777" w:rsidR="007F6032" w:rsidRDefault="007F6032" w:rsidP="005F764C">
      <w:pPr>
        <w:pStyle w:val="af1"/>
        <w:widowControl w:val="0"/>
        <w:tabs>
          <w:tab w:val="left" w:pos="744"/>
          <w:tab w:val="left" w:pos="747"/>
        </w:tabs>
        <w:autoSpaceDE w:val="0"/>
        <w:autoSpaceDN w:val="0"/>
        <w:spacing w:after="0" w:line="240" w:lineRule="auto"/>
        <w:ind w:left="744" w:right="163" w:hanging="747"/>
        <w:contextualSpacing w:val="0"/>
        <w:jc w:val="both"/>
        <w:rPr>
          <w:rFonts w:ascii="Times New Roman" w:hAnsi="Times New Roman" w:cs="Times New Roman"/>
          <w:color w:val="0C0C0C"/>
          <w:sz w:val="28"/>
          <w:szCs w:val="28"/>
        </w:rPr>
      </w:pPr>
      <w:r>
        <w:rPr>
          <w:rFonts w:ascii="Times New Roman" w:hAnsi="Times New Roman" w:cs="Times New Roman"/>
          <w:sz w:val="28"/>
          <w:szCs w:val="28"/>
        </w:rPr>
        <w:t>п</w:t>
      </w:r>
      <w:r w:rsidRPr="005A750A">
        <w:rPr>
          <w:rFonts w:ascii="Times New Roman" w:hAnsi="Times New Roman" w:cs="Times New Roman"/>
          <w:sz w:val="28"/>
          <w:szCs w:val="28"/>
        </w:rPr>
        <w:t xml:space="preserve">риобретен </w:t>
      </w:r>
      <w:r w:rsidRPr="005A750A">
        <w:rPr>
          <w:rFonts w:ascii="Times New Roman" w:hAnsi="Times New Roman" w:cs="Times New Roman"/>
          <w:color w:val="2D2D2D"/>
          <w:sz w:val="28"/>
          <w:szCs w:val="28"/>
        </w:rPr>
        <w:t xml:space="preserve">и </w:t>
      </w:r>
      <w:r w:rsidRPr="005A750A">
        <w:rPr>
          <w:rFonts w:ascii="Times New Roman" w:hAnsi="Times New Roman" w:cs="Times New Roman"/>
          <w:color w:val="181818"/>
          <w:sz w:val="28"/>
          <w:szCs w:val="28"/>
        </w:rPr>
        <w:t xml:space="preserve">установлен </w:t>
      </w:r>
      <w:r w:rsidRPr="005A750A">
        <w:rPr>
          <w:rFonts w:ascii="Times New Roman" w:hAnsi="Times New Roman" w:cs="Times New Roman"/>
          <w:color w:val="0E0E0E"/>
          <w:sz w:val="28"/>
          <w:szCs w:val="28"/>
        </w:rPr>
        <w:t xml:space="preserve">автоматический </w:t>
      </w:r>
      <w:r w:rsidRPr="005A750A">
        <w:rPr>
          <w:rFonts w:ascii="Times New Roman" w:hAnsi="Times New Roman" w:cs="Times New Roman"/>
          <w:color w:val="111111"/>
          <w:sz w:val="28"/>
          <w:szCs w:val="28"/>
        </w:rPr>
        <w:t xml:space="preserve">шлагбаум </w:t>
      </w:r>
      <w:r w:rsidRPr="005A750A">
        <w:rPr>
          <w:rFonts w:ascii="Times New Roman" w:hAnsi="Times New Roman" w:cs="Times New Roman"/>
          <w:color w:val="0C0C0C"/>
          <w:sz w:val="28"/>
          <w:szCs w:val="28"/>
        </w:rPr>
        <w:t xml:space="preserve">стоимостью </w:t>
      </w:r>
    </w:p>
    <w:p w14:paraId="5F18E926" w14:textId="77777777" w:rsidR="007F6032" w:rsidRPr="005A750A" w:rsidRDefault="007F6032" w:rsidP="005F764C">
      <w:pPr>
        <w:pStyle w:val="af1"/>
        <w:widowControl w:val="0"/>
        <w:tabs>
          <w:tab w:val="left" w:pos="744"/>
        </w:tabs>
        <w:autoSpaceDE w:val="0"/>
        <w:autoSpaceDN w:val="0"/>
        <w:spacing w:after="0" w:line="240" w:lineRule="auto"/>
        <w:ind w:left="744" w:right="163" w:hanging="747"/>
        <w:contextualSpacing w:val="0"/>
        <w:jc w:val="both"/>
        <w:rPr>
          <w:rFonts w:ascii="Times New Roman" w:hAnsi="Times New Roman" w:cs="Times New Roman"/>
          <w:color w:val="212121"/>
          <w:sz w:val="28"/>
          <w:szCs w:val="28"/>
        </w:rPr>
      </w:pPr>
      <w:r w:rsidRPr="005A750A">
        <w:rPr>
          <w:rFonts w:ascii="Times New Roman" w:hAnsi="Times New Roman" w:cs="Times New Roman"/>
          <w:color w:val="1A1A1A"/>
          <w:sz w:val="28"/>
          <w:szCs w:val="28"/>
        </w:rPr>
        <w:t xml:space="preserve">102000 </w:t>
      </w:r>
      <w:r w:rsidRPr="005A750A">
        <w:rPr>
          <w:rFonts w:ascii="Times New Roman" w:hAnsi="Times New Roman" w:cs="Times New Roman"/>
          <w:color w:val="111111"/>
          <w:sz w:val="28"/>
          <w:szCs w:val="28"/>
        </w:rPr>
        <w:t>руб</w:t>
      </w:r>
      <w:r>
        <w:rPr>
          <w:rFonts w:ascii="Times New Roman" w:hAnsi="Times New Roman" w:cs="Times New Roman"/>
          <w:color w:val="111111"/>
          <w:sz w:val="28"/>
          <w:szCs w:val="28"/>
        </w:rPr>
        <w:t xml:space="preserve">. </w:t>
      </w:r>
      <w:r w:rsidRPr="005A750A">
        <w:rPr>
          <w:rFonts w:ascii="Times New Roman" w:hAnsi="Times New Roman" w:cs="Times New Roman"/>
          <w:color w:val="0F0F0F"/>
          <w:sz w:val="28"/>
          <w:szCs w:val="28"/>
        </w:rPr>
        <w:t xml:space="preserve">за </w:t>
      </w:r>
      <w:r w:rsidRPr="005A750A">
        <w:rPr>
          <w:rFonts w:ascii="Times New Roman" w:hAnsi="Times New Roman" w:cs="Times New Roman"/>
          <w:color w:val="181818"/>
          <w:sz w:val="28"/>
          <w:szCs w:val="28"/>
        </w:rPr>
        <w:t xml:space="preserve">счет </w:t>
      </w:r>
      <w:r w:rsidRPr="005A750A">
        <w:rPr>
          <w:rFonts w:ascii="Times New Roman" w:hAnsi="Times New Roman" w:cs="Times New Roman"/>
          <w:color w:val="1A1A1A"/>
          <w:sz w:val="28"/>
          <w:szCs w:val="28"/>
        </w:rPr>
        <w:t xml:space="preserve">платных </w:t>
      </w:r>
      <w:r w:rsidRPr="005A750A">
        <w:rPr>
          <w:rFonts w:ascii="Times New Roman" w:hAnsi="Times New Roman" w:cs="Times New Roman"/>
          <w:color w:val="0F0F0F"/>
          <w:sz w:val="28"/>
          <w:szCs w:val="28"/>
        </w:rPr>
        <w:t>услуг;</w:t>
      </w:r>
    </w:p>
    <w:p w14:paraId="4B214F36" w14:textId="0A06A3CF" w:rsidR="0047406D" w:rsidRDefault="007F6032" w:rsidP="0047406D">
      <w:pPr>
        <w:widowControl w:val="0"/>
        <w:autoSpaceDE w:val="0"/>
        <w:autoSpaceDN w:val="0"/>
        <w:spacing w:after="0" w:line="240" w:lineRule="auto"/>
        <w:jc w:val="both"/>
        <w:rPr>
          <w:rFonts w:ascii="Times New Roman" w:hAnsi="Times New Roman" w:cs="Times New Roman"/>
          <w:color w:val="161616"/>
          <w:sz w:val="28"/>
          <w:szCs w:val="28"/>
        </w:rPr>
      </w:pPr>
      <w:r>
        <w:rPr>
          <w:rFonts w:ascii="Times New Roman" w:hAnsi="Times New Roman" w:cs="Times New Roman"/>
          <w:color w:val="1D1D1D"/>
          <w:sz w:val="28"/>
          <w:szCs w:val="28"/>
        </w:rPr>
        <w:t xml:space="preserve">     </w:t>
      </w:r>
      <w:r w:rsidR="00482685">
        <w:rPr>
          <w:rFonts w:ascii="Times New Roman" w:hAnsi="Times New Roman" w:cs="Times New Roman"/>
          <w:color w:val="1D1D1D"/>
          <w:sz w:val="28"/>
          <w:szCs w:val="28"/>
        </w:rPr>
        <w:t xml:space="preserve">    </w:t>
      </w:r>
      <w:r w:rsidRPr="00FE562B">
        <w:rPr>
          <w:rFonts w:ascii="Times New Roman" w:hAnsi="Times New Roman" w:cs="Times New Roman"/>
          <w:color w:val="1D1D1D"/>
          <w:sz w:val="28"/>
          <w:szCs w:val="28"/>
        </w:rPr>
        <w:t>За</w:t>
      </w:r>
      <w:r w:rsidRPr="00FE562B">
        <w:rPr>
          <w:rFonts w:ascii="Times New Roman" w:hAnsi="Times New Roman" w:cs="Times New Roman"/>
          <w:color w:val="1D1D1D"/>
          <w:spacing w:val="65"/>
          <w:sz w:val="28"/>
          <w:szCs w:val="28"/>
        </w:rPr>
        <w:t xml:space="preserve"> </w:t>
      </w:r>
      <w:r w:rsidR="0047406D">
        <w:rPr>
          <w:rFonts w:ascii="Times New Roman" w:hAnsi="Times New Roman" w:cs="Times New Roman"/>
          <w:color w:val="161616"/>
          <w:sz w:val="28"/>
          <w:szCs w:val="28"/>
        </w:rPr>
        <w:t>2025 году в ГБУЗ «ЦРБ» ЭМР:</w:t>
      </w:r>
    </w:p>
    <w:p w14:paraId="13CCFD1A" w14:textId="251C5623" w:rsidR="0047406D" w:rsidRDefault="0047406D" w:rsidP="0047406D">
      <w:pPr>
        <w:widowControl w:val="0"/>
        <w:autoSpaceDE w:val="0"/>
        <w:autoSpaceDN w:val="0"/>
        <w:spacing w:after="0" w:line="240" w:lineRule="auto"/>
        <w:jc w:val="both"/>
        <w:rPr>
          <w:rFonts w:ascii="Times New Roman" w:hAnsi="Times New Roman" w:cs="Times New Roman"/>
          <w:color w:val="131313"/>
          <w:sz w:val="28"/>
          <w:szCs w:val="28"/>
        </w:rPr>
      </w:pPr>
      <w:r>
        <w:rPr>
          <w:rFonts w:ascii="Times New Roman" w:hAnsi="Times New Roman" w:cs="Times New Roman"/>
          <w:color w:val="161616"/>
          <w:sz w:val="28"/>
          <w:szCs w:val="28"/>
        </w:rPr>
        <w:t xml:space="preserve"> </w:t>
      </w:r>
      <w:r w:rsidR="007F6032" w:rsidRPr="00FE562B">
        <w:rPr>
          <w:rFonts w:ascii="Times New Roman" w:hAnsi="Times New Roman" w:cs="Times New Roman"/>
          <w:color w:val="131313"/>
          <w:sz w:val="28"/>
          <w:szCs w:val="28"/>
        </w:rPr>
        <w:t>выполнено</w:t>
      </w:r>
      <w:r>
        <w:rPr>
          <w:rFonts w:ascii="Times New Roman" w:hAnsi="Times New Roman" w:cs="Times New Roman"/>
          <w:color w:val="131313"/>
          <w:sz w:val="28"/>
          <w:szCs w:val="28"/>
        </w:rPr>
        <w:t>:</w:t>
      </w:r>
    </w:p>
    <w:p w14:paraId="59B53CEE" w14:textId="5F20A46A" w:rsidR="007F6032" w:rsidRDefault="0047406D" w:rsidP="0047406D">
      <w:pPr>
        <w:widowControl w:val="0"/>
        <w:autoSpaceDE w:val="0"/>
        <w:autoSpaceDN w:val="0"/>
        <w:spacing w:after="0" w:line="240" w:lineRule="auto"/>
        <w:jc w:val="both"/>
        <w:rPr>
          <w:rFonts w:ascii="Times New Roman" w:hAnsi="Times New Roman" w:cs="Times New Roman"/>
          <w:spacing w:val="-2"/>
          <w:sz w:val="28"/>
          <w:szCs w:val="28"/>
        </w:rPr>
      </w:pPr>
      <w:r>
        <w:rPr>
          <w:rFonts w:ascii="Times New Roman" w:hAnsi="Times New Roman" w:cs="Times New Roman"/>
          <w:color w:val="131313"/>
          <w:sz w:val="28"/>
          <w:szCs w:val="28"/>
        </w:rPr>
        <w:t>-</w:t>
      </w:r>
      <w:r w:rsidR="007F6032" w:rsidRPr="00FE562B">
        <w:rPr>
          <w:rFonts w:ascii="Times New Roman" w:hAnsi="Times New Roman" w:cs="Times New Roman"/>
          <w:color w:val="131313"/>
          <w:spacing w:val="79"/>
          <w:sz w:val="28"/>
          <w:szCs w:val="28"/>
        </w:rPr>
        <w:t xml:space="preserve"> </w:t>
      </w:r>
      <w:r w:rsidR="007F6032" w:rsidRPr="00FE562B">
        <w:rPr>
          <w:rFonts w:ascii="Times New Roman" w:hAnsi="Times New Roman" w:cs="Times New Roman"/>
          <w:color w:val="232323"/>
          <w:sz w:val="28"/>
          <w:szCs w:val="28"/>
        </w:rPr>
        <w:t>1097</w:t>
      </w:r>
      <w:r w:rsidR="007F6032" w:rsidRPr="00FE562B">
        <w:rPr>
          <w:rFonts w:ascii="Times New Roman" w:hAnsi="Times New Roman" w:cs="Times New Roman"/>
          <w:color w:val="232323"/>
          <w:spacing w:val="69"/>
          <w:sz w:val="28"/>
          <w:szCs w:val="28"/>
        </w:rPr>
        <w:t xml:space="preserve"> </w:t>
      </w:r>
      <w:r w:rsidR="007F6032" w:rsidRPr="00FE562B">
        <w:rPr>
          <w:rFonts w:ascii="Times New Roman" w:hAnsi="Times New Roman" w:cs="Times New Roman"/>
          <w:color w:val="161616"/>
          <w:sz w:val="28"/>
          <w:szCs w:val="28"/>
        </w:rPr>
        <w:t>операции</w:t>
      </w:r>
      <w:r w:rsidR="007F6032" w:rsidRPr="00FE562B">
        <w:rPr>
          <w:rFonts w:ascii="Times New Roman" w:hAnsi="Times New Roman" w:cs="Times New Roman"/>
          <w:color w:val="161616"/>
          <w:spacing w:val="59"/>
          <w:w w:val="150"/>
          <w:sz w:val="28"/>
          <w:szCs w:val="28"/>
        </w:rPr>
        <w:t xml:space="preserve"> </w:t>
      </w:r>
      <w:r w:rsidR="007F6032" w:rsidRPr="00FE562B">
        <w:rPr>
          <w:rFonts w:ascii="Times New Roman" w:hAnsi="Times New Roman" w:cs="Times New Roman"/>
          <w:color w:val="0F0F0F"/>
          <w:sz w:val="28"/>
          <w:szCs w:val="28"/>
        </w:rPr>
        <w:t>разной</w:t>
      </w:r>
      <w:r w:rsidR="007F6032" w:rsidRPr="00FE562B">
        <w:rPr>
          <w:rFonts w:ascii="Times New Roman" w:hAnsi="Times New Roman" w:cs="Times New Roman"/>
          <w:color w:val="0F0F0F"/>
          <w:spacing w:val="71"/>
          <w:sz w:val="28"/>
          <w:szCs w:val="28"/>
        </w:rPr>
        <w:t xml:space="preserve"> </w:t>
      </w:r>
      <w:r w:rsidR="007F6032" w:rsidRPr="00FE562B">
        <w:rPr>
          <w:rFonts w:ascii="Times New Roman" w:hAnsi="Times New Roman" w:cs="Times New Roman"/>
          <w:color w:val="161616"/>
          <w:sz w:val="28"/>
          <w:szCs w:val="28"/>
        </w:rPr>
        <w:t>степени</w:t>
      </w:r>
      <w:r w:rsidR="007F6032" w:rsidRPr="00FE562B">
        <w:rPr>
          <w:rFonts w:ascii="Times New Roman" w:hAnsi="Times New Roman" w:cs="Times New Roman"/>
          <w:color w:val="161616"/>
          <w:spacing w:val="76"/>
          <w:sz w:val="28"/>
          <w:szCs w:val="28"/>
        </w:rPr>
        <w:t xml:space="preserve"> </w:t>
      </w:r>
      <w:r w:rsidR="007F6032" w:rsidRPr="00FE562B">
        <w:rPr>
          <w:rFonts w:ascii="Times New Roman" w:hAnsi="Times New Roman" w:cs="Times New Roman"/>
          <w:color w:val="0E0E0E"/>
          <w:sz w:val="28"/>
          <w:szCs w:val="28"/>
        </w:rPr>
        <w:t>сложности,</w:t>
      </w:r>
      <w:r w:rsidR="007F6032" w:rsidRPr="00FE562B">
        <w:rPr>
          <w:rFonts w:ascii="Times New Roman" w:hAnsi="Times New Roman" w:cs="Times New Roman"/>
          <w:color w:val="0E0E0E"/>
          <w:spacing w:val="78"/>
          <w:sz w:val="28"/>
          <w:szCs w:val="28"/>
        </w:rPr>
        <w:t xml:space="preserve"> </w:t>
      </w:r>
      <w:r w:rsidR="007F6032" w:rsidRPr="00FE562B">
        <w:rPr>
          <w:rFonts w:ascii="Times New Roman" w:hAnsi="Times New Roman" w:cs="Times New Roman"/>
          <w:color w:val="1C1C1C"/>
          <w:sz w:val="28"/>
          <w:szCs w:val="28"/>
        </w:rPr>
        <w:t>в</w:t>
      </w:r>
      <w:r w:rsidR="007F6032" w:rsidRPr="00FE562B">
        <w:rPr>
          <w:rFonts w:ascii="Times New Roman" w:hAnsi="Times New Roman" w:cs="Times New Roman"/>
          <w:color w:val="1C1C1C"/>
          <w:spacing w:val="66"/>
          <w:sz w:val="28"/>
          <w:szCs w:val="28"/>
        </w:rPr>
        <w:t xml:space="preserve"> </w:t>
      </w:r>
      <w:r w:rsidR="007F6032" w:rsidRPr="00FE562B">
        <w:rPr>
          <w:rFonts w:ascii="Times New Roman" w:hAnsi="Times New Roman" w:cs="Times New Roman"/>
          <w:color w:val="181818"/>
          <w:sz w:val="28"/>
          <w:szCs w:val="28"/>
        </w:rPr>
        <w:t>том</w:t>
      </w:r>
      <w:r w:rsidR="007F6032" w:rsidRPr="00FE562B">
        <w:rPr>
          <w:rFonts w:ascii="Times New Roman" w:hAnsi="Times New Roman" w:cs="Times New Roman"/>
          <w:color w:val="181818"/>
          <w:spacing w:val="72"/>
          <w:sz w:val="28"/>
          <w:szCs w:val="28"/>
        </w:rPr>
        <w:t xml:space="preserve"> </w:t>
      </w:r>
      <w:r w:rsidR="007F6032" w:rsidRPr="00FE562B">
        <w:rPr>
          <w:rFonts w:ascii="Times New Roman" w:hAnsi="Times New Roman" w:cs="Times New Roman"/>
          <w:spacing w:val="-2"/>
          <w:sz w:val="28"/>
          <w:szCs w:val="28"/>
        </w:rPr>
        <w:t>числе</w:t>
      </w:r>
      <w:r w:rsidR="007F6032">
        <w:rPr>
          <w:rFonts w:ascii="Times New Roman" w:hAnsi="Times New Roman" w:cs="Times New Roman"/>
          <w:spacing w:val="-2"/>
          <w:sz w:val="28"/>
          <w:szCs w:val="28"/>
        </w:rPr>
        <w:t xml:space="preserve"> </w:t>
      </w:r>
      <w:r>
        <w:rPr>
          <w:rFonts w:ascii="Times New Roman" w:hAnsi="Times New Roman" w:cs="Times New Roman"/>
          <w:spacing w:val="-2"/>
          <w:sz w:val="28"/>
          <w:szCs w:val="28"/>
        </w:rPr>
        <w:t>лапароскопические,</w:t>
      </w:r>
    </w:p>
    <w:p w14:paraId="0250506D" w14:textId="00607639" w:rsidR="0047406D" w:rsidRDefault="0047406D" w:rsidP="0047406D">
      <w:pPr>
        <w:widowControl w:val="0"/>
        <w:autoSpaceDE w:val="0"/>
        <w:autoSpaceDN w:val="0"/>
        <w:spacing w:after="0"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было:</w:t>
      </w:r>
    </w:p>
    <w:p w14:paraId="18C2A1AE" w14:textId="77777777" w:rsidR="0047406D" w:rsidRDefault="0047406D" w:rsidP="0047406D">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pacing w:val="-2"/>
          <w:sz w:val="28"/>
          <w:szCs w:val="28"/>
        </w:rPr>
        <w:t xml:space="preserve">- 48418 </w:t>
      </w:r>
      <w:r w:rsidR="005F764C">
        <w:rPr>
          <w:rFonts w:ascii="Times New Roman" w:hAnsi="Times New Roman" w:cs="Times New Roman"/>
          <w:color w:val="181818"/>
          <w:sz w:val="28"/>
          <w:szCs w:val="28"/>
        </w:rPr>
        <w:t>п</w:t>
      </w:r>
      <w:r w:rsidR="007F6032" w:rsidRPr="00FE562B">
        <w:rPr>
          <w:rFonts w:ascii="Times New Roman" w:hAnsi="Times New Roman" w:cs="Times New Roman"/>
          <w:color w:val="0F0F0F"/>
          <w:sz w:val="28"/>
          <w:szCs w:val="28"/>
        </w:rPr>
        <w:t xml:space="preserve">осещений </w:t>
      </w:r>
      <w:r w:rsidR="007F6032" w:rsidRPr="00FE562B">
        <w:rPr>
          <w:rFonts w:ascii="Times New Roman" w:hAnsi="Times New Roman" w:cs="Times New Roman"/>
          <w:color w:val="131313"/>
          <w:sz w:val="28"/>
          <w:szCs w:val="28"/>
        </w:rPr>
        <w:t xml:space="preserve">и </w:t>
      </w:r>
      <w:r w:rsidR="007F6032" w:rsidRPr="00FE562B">
        <w:rPr>
          <w:rFonts w:ascii="Times New Roman" w:hAnsi="Times New Roman" w:cs="Times New Roman"/>
          <w:sz w:val="28"/>
          <w:szCs w:val="28"/>
        </w:rPr>
        <w:t xml:space="preserve">обращений </w:t>
      </w:r>
      <w:r w:rsidR="007F6032" w:rsidRPr="00FE562B">
        <w:rPr>
          <w:rFonts w:ascii="Times New Roman" w:hAnsi="Times New Roman" w:cs="Times New Roman"/>
          <w:color w:val="212121"/>
          <w:sz w:val="28"/>
          <w:szCs w:val="28"/>
        </w:rPr>
        <w:t xml:space="preserve">в </w:t>
      </w:r>
      <w:r w:rsidR="007F6032" w:rsidRPr="00FE562B">
        <w:rPr>
          <w:rFonts w:ascii="Times New Roman" w:hAnsi="Times New Roman" w:cs="Times New Roman"/>
          <w:sz w:val="28"/>
          <w:szCs w:val="28"/>
        </w:rPr>
        <w:t>амбулаторную службу,</w:t>
      </w:r>
    </w:p>
    <w:p w14:paraId="7170B708" w14:textId="2AAAD8A3" w:rsidR="0047406D" w:rsidRDefault="0047406D" w:rsidP="0047406D">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7F6032" w:rsidRPr="00FE562B">
        <w:rPr>
          <w:rFonts w:ascii="Times New Roman" w:hAnsi="Times New Roman" w:cs="Times New Roman"/>
          <w:sz w:val="28"/>
          <w:szCs w:val="28"/>
        </w:rPr>
        <w:t xml:space="preserve"> </w:t>
      </w:r>
      <w:r w:rsidR="007F6032" w:rsidRPr="00FE562B">
        <w:rPr>
          <w:rFonts w:ascii="Times New Roman" w:hAnsi="Times New Roman" w:cs="Times New Roman"/>
          <w:color w:val="131313"/>
          <w:sz w:val="28"/>
          <w:szCs w:val="28"/>
        </w:rPr>
        <w:t xml:space="preserve">с </w:t>
      </w:r>
      <w:r w:rsidR="007F6032" w:rsidRPr="00FE562B">
        <w:rPr>
          <w:rFonts w:ascii="Times New Roman" w:hAnsi="Times New Roman" w:cs="Times New Roman"/>
          <w:sz w:val="28"/>
          <w:szCs w:val="28"/>
        </w:rPr>
        <w:t xml:space="preserve">профилактической </w:t>
      </w:r>
      <w:r w:rsidR="007F6032" w:rsidRPr="00FE562B">
        <w:rPr>
          <w:rFonts w:ascii="Times New Roman" w:hAnsi="Times New Roman" w:cs="Times New Roman"/>
          <w:color w:val="181818"/>
          <w:sz w:val="28"/>
          <w:szCs w:val="28"/>
        </w:rPr>
        <w:t xml:space="preserve">целью </w:t>
      </w:r>
      <w:r w:rsidR="007F6032" w:rsidRPr="00FE562B">
        <w:rPr>
          <w:rFonts w:ascii="Times New Roman" w:hAnsi="Times New Roman" w:cs="Times New Roman"/>
          <w:color w:val="131313"/>
          <w:sz w:val="28"/>
          <w:szCs w:val="28"/>
        </w:rPr>
        <w:t xml:space="preserve">(диспансеризация </w:t>
      </w:r>
      <w:r w:rsidR="007F6032" w:rsidRPr="00FE562B">
        <w:rPr>
          <w:rFonts w:ascii="Times New Roman" w:hAnsi="Times New Roman" w:cs="Times New Roman"/>
          <w:color w:val="262626"/>
          <w:sz w:val="28"/>
          <w:szCs w:val="28"/>
        </w:rPr>
        <w:t xml:space="preserve">и </w:t>
      </w:r>
      <w:r w:rsidR="007F6032" w:rsidRPr="00FE562B">
        <w:rPr>
          <w:rFonts w:ascii="Times New Roman" w:hAnsi="Times New Roman" w:cs="Times New Roman"/>
          <w:color w:val="151515"/>
          <w:sz w:val="28"/>
          <w:szCs w:val="28"/>
        </w:rPr>
        <w:t>проф</w:t>
      </w:r>
      <w:r w:rsidR="007F6032">
        <w:rPr>
          <w:rFonts w:ascii="Times New Roman" w:hAnsi="Times New Roman" w:cs="Times New Roman"/>
          <w:color w:val="151515"/>
          <w:sz w:val="28"/>
          <w:szCs w:val="28"/>
        </w:rPr>
        <w:t>.</w:t>
      </w:r>
      <w:r w:rsidR="007F6032" w:rsidRPr="00FE562B">
        <w:rPr>
          <w:rFonts w:ascii="Times New Roman" w:hAnsi="Times New Roman" w:cs="Times New Roman"/>
          <w:color w:val="151515"/>
          <w:sz w:val="28"/>
          <w:szCs w:val="28"/>
        </w:rPr>
        <w:t xml:space="preserve"> </w:t>
      </w:r>
      <w:r w:rsidR="007F6032" w:rsidRPr="00FE562B">
        <w:rPr>
          <w:rFonts w:ascii="Times New Roman" w:hAnsi="Times New Roman" w:cs="Times New Roman"/>
          <w:color w:val="0F0F0F"/>
          <w:sz w:val="28"/>
          <w:szCs w:val="28"/>
        </w:rPr>
        <w:t>осмотры)</w:t>
      </w:r>
      <w:r w:rsidR="007F6032">
        <w:rPr>
          <w:rFonts w:ascii="Times New Roman" w:hAnsi="Times New Roman" w:cs="Times New Roman"/>
          <w:color w:val="0F0F0F"/>
          <w:sz w:val="28"/>
          <w:szCs w:val="28"/>
        </w:rPr>
        <w:t xml:space="preserve"> </w:t>
      </w:r>
      <w:r w:rsidR="007F6032" w:rsidRPr="00FE562B">
        <w:rPr>
          <w:rFonts w:ascii="Times New Roman" w:hAnsi="Times New Roman" w:cs="Times New Roman"/>
          <w:sz w:val="28"/>
          <w:szCs w:val="28"/>
        </w:rPr>
        <w:t>случаев</w:t>
      </w:r>
      <w:r w:rsidR="007F6032">
        <w:rPr>
          <w:rFonts w:ascii="Times New Roman" w:hAnsi="Times New Roman" w:cs="Times New Roman"/>
          <w:sz w:val="28"/>
          <w:szCs w:val="28"/>
        </w:rPr>
        <w:t xml:space="preserve"> </w:t>
      </w:r>
      <w:r>
        <w:rPr>
          <w:rFonts w:ascii="Times New Roman" w:hAnsi="Times New Roman" w:cs="Times New Roman"/>
          <w:sz w:val="28"/>
          <w:szCs w:val="28"/>
        </w:rPr>
        <w:t xml:space="preserve">- </w:t>
      </w:r>
      <w:r w:rsidR="007F6032" w:rsidRPr="00FE562B">
        <w:rPr>
          <w:rFonts w:ascii="Times New Roman" w:hAnsi="Times New Roman" w:cs="Times New Roman"/>
          <w:sz w:val="28"/>
          <w:szCs w:val="28"/>
        </w:rPr>
        <w:t>29574,</w:t>
      </w:r>
    </w:p>
    <w:p w14:paraId="37295B2E" w14:textId="77777777" w:rsidR="0047406D" w:rsidRDefault="0047406D" w:rsidP="0047406D">
      <w:pPr>
        <w:widowControl w:val="0"/>
        <w:autoSpaceDE w:val="0"/>
        <w:autoSpaceDN w:val="0"/>
        <w:spacing w:after="0" w:line="240" w:lineRule="auto"/>
        <w:jc w:val="both"/>
        <w:rPr>
          <w:rFonts w:ascii="Times New Roman" w:hAnsi="Times New Roman" w:cs="Times New Roman"/>
          <w:color w:val="1D1D1D"/>
          <w:sz w:val="28"/>
          <w:szCs w:val="28"/>
        </w:rPr>
      </w:pPr>
      <w:r>
        <w:rPr>
          <w:rFonts w:ascii="Times New Roman" w:hAnsi="Times New Roman" w:cs="Times New Roman"/>
          <w:sz w:val="28"/>
          <w:szCs w:val="28"/>
        </w:rPr>
        <w:t>-</w:t>
      </w:r>
      <w:r w:rsidR="007F6032" w:rsidRPr="00FE562B">
        <w:rPr>
          <w:rFonts w:ascii="Times New Roman" w:hAnsi="Times New Roman" w:cs="Times New Roman"/>
          <w:sz w:val="28"/>
          <w:szCs w:val="28"/>
        </w:rPr>
        <w:t xml:space="preserve"> </w:t>
      </w:r>
      <w:r w:rsidR="007F6032" w:rsidRPr="00FE562B">
        <w:rPr>
          <w:rFonts w:ascii="Times New Roman" w:hAnsi="Times New Roman" w:cs="Times New Roman"/>
          <w:color w:val="181818"/>
          <w:sz w:val="28"/>
          <w:szCs w:val="28"/>
        </w:rPr>
        <w:t>выездов CMП</w:t>
      </w:r>
      <w:r>
        <w:rPr>
          <w:rFonts w:ascii="Times New Roman" w:hAnsi="Times New Roman" w:cs="Times New Roman"/>
          <w:color w:val="181818"/>
          <w:sz w:val="28"/>
          <w:szCs w:val="28"/>
        </w:rPr>
        <w:t xml:space="preserve"> -</w:t>
      </w:r>
      <w:r w:rsidR="007F6032" w:rsidRPr="00FE562B">
        <w:rPr>
          <w:rFonts w:ascii="Times New Roman" w:hAnsi="Times New Roman" w:cs="Times New Roman"/>
          <w:color w:val="181818"/>
          <w:spacing w:val="80"/>
          <w:sz w:val="28"/>
          <w:szCs w:val="28"/>
        </w:rPr>
        <w:t xml:space="preserve"> </w:t>
      </w:r>
      <w:r w:rsidR="007F6032" w:rsidRPr="00FE562B">
        <w:rPr>
          <w:rFonts w:ascii="Times New Roman" w:hAnsi="Times New Roman" w:cs="Times New Roman"/>
          <w:color w:val="1D1D1D"/>
          <w:sz w:val="28"/>
          <w:szCs w:val="28"/>
        </w:rPr>
        <w:t xml:space="preserve">11117, </w:t>
      </w:r>
    </w:p>
    <w:p w14:paraId="4D43EDAA" w14:textId="77777777" w:rsidR="0047406D" w:rsidRDefault="0047406D" w:rsidP="0047406D">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color w:val="1D1D1D"/>
          <w:sz w:val="28"/>
          <w:szCs w:val="28"/>
        </w:rPr>
        <w:t xml:space="preserve">- </w:t>
      </w:r>
      <w:r w:rsidR="007F6032" w:rsidRPr="00FE562B">
        <w:rPr>
          <w:rFonts w:ascii="Times New Roman" w:hAnsi="Times New Roman" w:cs="Times New Roman"/>
          <w:color w:val="212121"/>
          <w:sz w:val="28"/>
          <w:szCs w:val="28"/>
        </w:rPr>
        <w:t xml:space="preserve">в </w:t>
      </w:r>
      <w:r w:rsidR="007F6032" w:rsidRPr="00FE562B">
        <w:rPr>
          <w:rFonts w:ascii="Times New Roman" w:hAnsi="Times New Roman" w:cs="Times New Roman"/>
          <w:color w:val="181818"/>
          <w:sz w:val="28"/>
          <w:szCs w:val="28"/>
        </w:rPr>
        <w:t xml:space="preserve">стационаре </w:t>
      </w:r>
      <w:r w:rsidR="007F6032" w:rsidRPr="00FE562B">
        <w:rPr>
          <w:rFonts w:ascii="Times New Roman" w:hAnsi="Times New Roman" w:cs="Times New Roman"/>
          <w:color w:val="151515"/>
          <w:sz w:val="28"/>
          <w:szCs w:val="28"/>
        </w:rPr>
        <w:t xml:space="preserve">пролечено </w:t>
      </w:r>
      <w:r>
        <w:rPr>
          <w:rFonts w:ascii="Times New Roman" w:hAnsi="Times New Roman" w:cs="Times New Roman"/>
          <w:color w:val="151515"/>
          <w:sz w:val="28"/>
          <w:szCs w:val="28"/>
        </w:rPr>
        <w:t xml:space="preserve">- </w:t>
      </w:r>
      <w:r w:rsidR="007F6032" w:rsidRPr="00FE562B">
        <w:rPr>
          <w:rFonts w:ascii="Times New Roman" w:hAnsi="Times New Roman" w:cs="Times New Roman"/>
          <w:sz w:val="28"/>
          <w:szCs w:val="28"/>
        </w:rPr>
        <w:t>3342</w:t>
      </w:r>
      <w:r w:rsidR="007F6032">
        <w:rPr>
          <w:rFonts w:ascii="Times New Roman" w:hAnsi="Times New Roman" w:cs="Times New Roman"/>
          <w:sz w:val="28"/>
          <w:szCs w:val="28"/>
        </w:rPr>
        <w:t xml:space="preserve"> чел.</w:t>
      </w:r>
      <w:r w:rsidR="007F6032" w:rsidRPr="00FE562B">
        <w:rPr>
          <w:rFonts w:ascii="Times New Roman" w:hAnsi="Times New Roman" w:cs="Times New Roman"/>
          <w:sz w:val="28"/>
          <w:szCs w:val="28"/>
        </w:rPr>
        <w:t xml:space="preserve">, </w:t>
      </w:r>
    </w:p>
    <w:p w14:paraId="18EF6668" w14:textId="491B427C" w:rsidR="007F6032" w:rsidRPr="00FE562B" w:rsidRDefault="0047406D" w:rsidP="0047406D">
      <w:pPr>
        <w:widowControl w:val="0"/>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6032" w:rsidRPr="00FE562B">
        <w:rPr>
          <w:rFonts w:ascii="Times New Roman" w:hAnsi="Times New Roman" w:cs="Times New Roman"/>
          <w:color w:val="2A2A2A"/>
          <w:sz w:val="28"/>
          <w:szCs w:val="28"/>
        </w:rPr>
        <w:t xml:space="preserve">в </w:t>
      </w:r>
      <w:r w:rsidR="007F6032" w:rsidRPr="00FE562B">
        <w:rPr>
          <w:rFonts w:ascii="Times New Roman" w:hAnsi="Times New Roman" w:cs="Times New Roman"/>
          <w:color w:val="181818"/>
          <w:sz w:val="28"/>
          <w:szCs w:val="28"/>
        </w:rPr>
        <w:t xml:space="preserve">дневном </w:t>
      </w:r>
      <w:r w:rsidR="007F6032" w:rsidRPr="00FE562B">
        <w:rPr>
          <w:rFonts w:ascii="Times New Roman" w:hAnsi="Times New Roman" w:cs="Times New Roman"/>
          <w:color w:val="111111"/>
          <w:sz w:val="28"/>
          <w:szCs w:val="28"/>
        </w:rPr>
        <w:t>стационаре</w:t>
      </w:r>
      <w:r w:rsidR="007F6032" w:rsidRPr="00FE562B">
        <w:rPr>
          <w:rFonts w:ascii="Times New Roman" w:hAnsi="Times New Roman" w:cs="Times New Roman"/>
          <w:color w:val="111111"/>
          <w:spacing w:val="40"/>
          <w:sz w:val="28"/>
          <w:szCs w:val="28"/>
        </w:rPr>
        <w:t xml:space="preserve"> </w:t>
      </w:r>
      <w:r w:rsidR="007F6032" w:rsidRPr="00FE562B">
        <w:rPr>
          <w:rFonts w:ascii="Times New Roman" w:hAnsi="Times New Roman" w:cs="Times New Roman"/>
          <w:color w:val="111111"/>
          <w:sz w:val="28"/>
          <w:szCs w:val="28"/>
        </w:rPr>
        <w:t xml:space="preserve">пролечено </w:t>
      </w:r>
      <w:r w:rsidR="007F6032" w:rsidRPr="00FE562B">
        <w:rPr>
          <w:rFonts w:ascii="Times New Roman" w:hAnsi="Times New Roman" w:cs="Times New Roman"/>
          <w:color w:val="232323"/>
          <w:sz w:val="28"/>
          <w:szCs w:val="28"/>
        </w:rPr>
        <w:t xml:space="preserve">-1827 </w:t>
      </w:r>
      <w:r w:rsidR="007F6032" w:rsidRPr="00FE562B">
        <w:rPr>
          <w:rFonts w:ascii="Times New Roman" w:hAnsi="Times New Roman" w:cs="Times New Roman"/>
          <w:sz w:val="28"/>
          <w:szCs w:val="28"/>
        </w:rPr>
        <w:t>чел.</w:t>
      </w:r>
    </w:p>
    <w:p w14:paraId="591F0B49" w14:textId="10420619" w:rsidR="007F6032" w:rsidRPr="00FE562B" w:rsidRDefault="007F6032" w:rsidP="005F764C">
      <w:pPr>
        <w:widowControl w:val="0"/>
        <w:tabs>
          <w:tab w:val="left" w:pos="294"/>
          <w:tab w:val="left" w:pos="824"/>
        </w:tabs>
        <w:autoSpaceDE w:val="0"/>
        <w:autoSpaceDN w:val="0"/>
        <w:spacing w:before="73" w:after="0" w:line="240" w:lineRule="auto"/>
        <w:ind w:right="94" w:firstLine="567"/>
        <w:jc w:val="both"/>
        <w:rPr>
          <w:rFonts w:ascii="Times New Roman" w:hAnsi="Times New Roman" w:cs="Times New Roman"/>
          <w:color w:val="181818"/>
          <w:sz w:val="28"/>
          <w:szCs w:val="28"/>
        </w:rPr>
      </w:pPr>
      <w:r w:rsidRPr="005A750A">
        <w:rPr>
          <w:noProof/>
        </w:rPr>
        <mc:AlternateContent>
          <mc:Choice Requires="wps">
            <w:drawing>
              <wp:anchor distT="0" distB="0" distL="0" distR="0" simplePos="0" relativeHeight="251638784" behindDoc="0" locked="0" layoutInCell="1" allowOverlap="1" wp14:anchorId="722B1A46" wp14:editId="7A9BE789">
                <wp:simplePos x="0" y="0"/>
                <wp:positionH relativeFrom="page">
                  <wp:posOffset>252984</wp:posOffset>
                </wp:positionH>
                <wp:positionV relativeFrom="page">
                  <wp:posOffset>10586211</wp:posOffset>
                </wp:positionV>
                <wp:extent cx="692150" cy="1270"/>
                <wp:effectExtent l="0" t="0" r="0" b="0"/>
                <wp:wrapNone/>
                <wp:docPr id="15"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150" cy="1270"/>
                        </a:xfrm>
                        <a:custGeom>
                          <a:avLst/>
                          <a:gdLst/>
                          <a:ahLst/>
                          <a:cxnLst/>
                          <a:rect l="l" t="t" r="r" b="b"/>
                          <a:pathLst>
                            <a:path w="692150">
                              <a:moveTo>
                                <a:pt x="0" y="0"/>
                              </a:moveTo>
                              <a:lnTo>
                                <a:pt x="691896"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67C96BC" id="Graphic 2" o:spid="_x0000_s1026" style="position:absolute;margin-left:19.9pt;margin-top:833.55pt;width:54.5pt;height:.1pt;z-index:251638784;visibility:visible;mso-wrap-style:square;mso-wrap-distance-left:0;mso-wrap-distance-top:0;mso-wrap-distance-right:0;mso-wrap-distance-bottom:0;mso-position-horizontal:absolute;mso-position-horizontal-relative:page;mso-position-vertical:absolute;mso-position-vertical-relative:page;v-text-anchor:top" coordsize="692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" path="m,l691896,e" filled="f" strokeweight=".96pt">
                <v:path arrowok="t"/>
                <w10:wrap anchorx="page" anchory="page"/>
              </v:shape>
            </w:pict>
          </mc:Fallback>
        </mc:AlternateContent>
      </w:r>
      <w:r w:rsidRPr="005A750A">
        <w:rPr>
          <w:noProof/>
        </w:rPr>
        <mc:AlternateContent>
          <mc:Choice Requires="wps">
            <w:drawing>
              <wp:anchor distT="0" distB="0" distL="0" distR="0" simplePos="0" relativeHeight="251660288" behindDoc="0" locked="0" layoutInCell="1" allowOverlap="1" wp14:anchorId="4A0E7991" wp14:editId="285A80D3">
                <wp:simplePos x="0" y="0"/>
                <wp:positionH relativeFrom="page">
                  <wp:posOffset>1557527</wp:posOffset>
                </wp:positionH>
                <wp:positionV relativeFrom="page">
                  <wp:posOffset>10589259</wp:posOffset>
                </wp:positionV>
                <wp:extent cx="5828030" cy="1270"/>
                <wp:effectExtent l="0" t="0" r="0" b="0"/>
                <wp:wrapNone/>
                <wp:docPr id="16"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8030" cy="1270"/>
                        </a:xfrm>
                        <a:custGeom>
                          <a:avLst/>
                          <a:gdLst/>
                          <a:ahLst/>
                          <a:cxnLst/>
                          <a:rect l="l" t="t" r="r" b="b"/>
                          <a:pathLst>
                            <a:path w="5828030">
                              <a:moveTo>
                                <a:pt x="0" y="0"/>
                              </a:moveTo>
                              <a:lnTo>
                                <a:pt x="5827776" y="0"/>
                              </a:lnTo>
                            </a:path>
                          </a:pathLst>
                        </a:custGeom>
                        <a:ln w="18288">
                          <a:solidFill>
                            <a:srgbClr val="6E6E6E"/>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D89AA7E" id="Graphic 3" o:spid="_x0000_s1026" style="position:absolute;margin-left:122.65pt;margin-top:833.8pt;width:458.9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82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" path="m,l5827776,e" filled="f" strokecolor="#6e6e6e" strokeweight="1.44pt">
                <v:path arrowok="t"/>
                <w10:wrap anchorx="page" anchory="page"/>
              </v:shape>
            </w:pict>
          </mc:Fallback>
        </mc:AlternateContent>
      </w:r>
      <w:r w:rsidRPr="00FE562B">
        <w:rPr>
          <w:rFonts w:ascii="Times New Roman" w:hAnsi="Times New Roman" w:cs="Times New Roman"/>
          <w:color w:val="0C0C0C"/>
          <w:sz w:val="28"/>
          <w:szCs w:val="28"/>
        </w:rPr>
        <w:t xml:space="preserve">За </w:t>
      </w:r>
      <w:r w:rsidRPr="00FE562B">
        <w:rPr>
          <w:rFonts w:ascii="Times New Roman" w:hAnsi="Times New Roman" w:cs="Times New Roman"/>
          <w:color w:val="161616"/>
          <w:sz w:val="28"/>
          <w:szCs w:val="28"/>
        </w:rPr>
        <w:t xml:space="preserve">2025 </w:t>
      </w:r>
      <w:r w:rsidRPr="00FE562B">
        <w:rPr>
          <w:rFonts w:ascii="Times New Roman" w:hAnsi="Times New Roman" w:cs="Times New Roman"/>
          <w:color w:val="131313"/>
          <w:sz w:val="28"/>
          <w:szCs w:val="28"/>
        </w:rPr>
        <w:t xml:space="preserve">в </w:t>
      </w:r>
      <w:r w:rsidRPr="00FE562B">
        <w:rPr>
          <w:rFonts w:ascii="Times New Roman" w:hAnsi="Times New Roman" w:cs="Times New Roman"/>
          <w:color w:val="0F0F0F"/>
          <w:sz w:val="28"/>
          <w:szCs w:val="28"/>
        </w:rPr>
        <w:t>Эльбрусском</w:t>
      </w:r>
      <w:r w:rsidRPr="00FE562B">
        <w:rPr>
          <w:rFonts w:ascii="Times New Roman" w:hAnsi="Times New Roman" w:cs="Times New Roman"/>
          <w:color w:val="0F0F0F"/>
          <w:spacing w:val="40"/>
          <w:sz w:val="28"/>
          <w:szCs w:val="28"/>
        </w:rPr>
        <w:t xml:space="preserve"> </w:t>
      </w:r>
      <w:r w:rsidRPr="00FE562B">
        <w:rPr>
          <w:rFonts w:ascii="Times New Roman" w:hAnsi="Times New Roman" w:cs="Times New Roman"/>
          <w:color w:val="151515"/>
          <w:sz w:val="28"/>
          <w:szCs w:val="28"/>
        </w:rPr>
        <w:t xml:space="preserve">районе </w:t>
      </w:r>
      <w:r w:rsidRPr="00FE562B">
        <w:rPr>
          <w:rFonts w:ascii="Times New Roman" w:hAnsi="Times New Roman" w:cs="Times New Roman"/>
          <w:sz w:val="28"/>
          <w:szCs w:val="28"/>
        </w:rPr>
        <w:t xml:space="preserve">родилось </w:t>
      </w:r>
      <w:r w:rsidRPr="00FE562B">
        <w:rPr>
          <w:rFonts w:ascii="Times New Roman" w:hAnsi="Times New Roman" w:cs="Times New Roman"/>
          <w:color w:val="181818"/>
          <w:sz w:val="28"/>
          <w:szCs w:val="28"/>
        </w:rPr>
        <w:t xml:space="preserve">220 </w:t>
      </w:r>
      <w:r w:rsidRPr="00FE562B">
        <w:rPr>
          <w:rFonts w:ascii="Times New Roman" w:hAnsi="Times New Roman" w:cs="Times New Roman"/>
          <w:sz w:val="28"/>
          <w:szCs w:val="28"/>
        </w:rPr>
        <w:t xml:space="preserve">детей, </w:t>
      </w:r>
      <w:r w:rsidRPr="00FE562B">
        <w:rPr>
          <w:rFonts w:ascii="Times New Roman" w:hAnsi="Times New Roman" w:cs="Times New Roman"/>
          <w:color w:val="0F0F0F"/>
          <w:sz w:val="28"/>
          <w:szCs w:val="28"/>
        </w:rPr>
        <w:t xml:space="preserve">умерло </w:t>
      </w:r>
      <w:r w:rsidRPr="00FE562B">
        <w:rPr>
          <w:rFonts w:ascii="Times New Roman" w:hAnsi="Times New Roman" w:cs="Times New Roman"/>
          <w:sz w:val="28"/>
          <w:szCs w:val="28"/>
        </w:rPr>
        <w:t>155 человек.</w:t>
      </w:r>
      <w:r w:rsidRPr="00FE562B">
        <w:rPr>
          <w:rFonts w:ascii="Times New Roman" w:hAnsi="Times New Roman" w:cs="Times New Roman"/>
          <w:spacing w:val="80"/>
          <w:sz w:val="28"/>
          <w:szCs w:val="28"/>
        </w:rPr>
        <w:t xml:space="preserve"> </w:t>
      </w:r>
      <w:r w:rsidRPr="00FE562B">
        <w:rPr>
          <w:rFonts w:ascii="Times New Roman" w:hAnsi="Times New Roman" w:cs="Times New Roman"/>
          <w:color w:val="131313"/>
          <w:sz w:val="28"/>
          <w:szCs w:val="28"/>
        </w:rPr>
        <w:t>Естественный</w:t>
      </w:r>
      <w:r w:rsidRPr="00FE562B">
        <w:rPr>
          <w:rFonts w:ascii="Times New Roman" w:hAnsi="Times New Roman" w:cs="Times New Roman"/>
          <w:color w:val="131313"/>
          <w:spacing w:val="40"/>
          <w:sz w:val="28"/>
          <w:szCs w:val="28"/>
        </w:rPr>
        <w:t xml:space="preserve"> </w:t>
      </w:r>
      <w:r w:rsidRPr="00FE562B">
        <w:rPr>
          <w:rFonts w:ascii="Times New Roman" w:hAnsi="Times New Roman" w:cs="Times New Roman"/>
          <w:color w:val="131313"/>
          <w:sz w:val="28"/>
          <w:szCs w:val="28"/>
        </w:rPr>
        <w:t xml:space="preserve">прирост </w:t>
      </w:r>
      <w:r w:rsidRPr="00FE562B">
        <w:rPr>
          <w:rFonts w:ascii="Times New Roman" w:hAnsi="Times New Roman" w:cs="Times New Roman"/>
          <w:color w:val="0E0E0E"/>
          <w:sz w:val="28"/>
          <w:szCs w:val="28"/>
        </w:rPr>
        <w:t xml:space="preserve">населения </w:t>
      </w:r>
      <w:r w:rsidRPr="00FE562B">
        <w:rPr>
          <w:rFonts w:ascii="Times New Roman" w:hAnsi="Times New Roman" w:cs="Times New Roman"/>
          <w:sz w:val="28"/>
          <w:szCs w:val="28"/>
        </w:rPr>
        <w:t xml:space="preserve">составил </w:t>
      </w:r>
      <w:r w:rsidRPr="00FE562B">
        <w:rPr>
          <w:rFonts w:ascii="Times New Roman" w:hAnsi="Times New Roman" w:cs="Times New Roman"/>
          <w:color w:val="151515"/>
          <w:sz w:val="28"/>
          <w:szCs w:val="28"/>
        </w:rPr>
        <w:t xml:space="preserve">65 </w:t>
      </w:r>
      <w:r w:rsidRPr="00FE562B">
        <w:rPr>
          <w:rFonts w:ascii="Times New Roman" w:hAnsi="Times New Roman" w:cs="Times New Roman"/>
          <w:color w:val="1A1A1A"/>
          <w:sz w:val="28"/>
          <w:szCs w:val="28"/>
        </w:rPr>
        <w:t>чел</w:t>
      </w:r>
      <w:r>
        <w:rPr>
          <w:rFonts w:ascii="Times New Roman" w:hAnsi="Times New Roman" w:cs="Times New Roman"/>
          <w:color w:val="1A1A1A"/>
          <w:sz w:val="28"/>
          <w:szCs w:val="28"/>
        </w:rPr>
        <w:t>.</w:t>
      </w:r>
    </w:p>
    <w:p w14:paraId="79F094BB" w14:textId="1764EFAD" w:rsidR="007F6032" w:rsidRDefault="007F6032" w:rsidP="0047406D">
      <w:pPr>
        <w:pStyle w:val="af1"/>
        <w:widowControl w:val="0"/>
        <w:tabs>
          <w:tab w:val="left" w:pos="291"/>
          <w:tab w:val="left" w:pos="825"/>
        </w:tabs>
        <w:autoSpaceDE w:val="0"/>
        <w:autoSpaceDN w:val="0"/>
        <w:spacing w:after="0" w:line="240" w:lineRule="auto"/>
        <w:ind w:left="291" w:right="86" w:firstLine="276"/>
        <w:contextualSpacing w:val="0"/>
        <w:jc w:val="both"/>
        <w:rPr>
          <w:rFonts w:ascii="Times New Roman" w:hAnsi="Times New Roman" w:cs="Times New Roman"/>
          <w:sz w:val="28"/>
          <w:szCs w:val="28"/>
        </w:rPr>
      </w:pPr>
      <w:r w:rsidRPr="005A750A">
        <w:rPr>
          <w:rFonts w:ascii="Times New Roman" w:hAnsi="Times New Roman" w:cs="Times New Roman"/>
          <w:color w:val="131313"/>
          <w:sz w:val="28"/>
          <w:szCs w:val="28"/>
        </w:rPr>
        <w:t xml:space="preserve">За </w:t>
      </w:r>
      <w:r w:rsidRPr="005A750A">
        <w:rPr>
          <w:rFonts w:ascii="Times New Roman" w:hAnsi="Times New Roman" w:cs="Times New Roman"/>
          <w:color w:val="1A1A1A"/>
          <w:sz w:val="28"/>
          <w:szCs w:val="28"/>
        </w:rPr>
        <w:t>2025</w:t>
      </w:r>
      <w:r>
        <w:rPr>
          <w:rFonts w:ascii="Times New Roman" w:hAnsi="Times New Roman" w:cs="Times New Roman"/>
          <w:color w:val="1A1A1A"/>
          <w:sz w:val="28"/>
          <w:szCs w:val="28"/>
        </w:rPr>
        <w:t xml:space="preserve"> </w:t>
      </w:r>
      <w:r w:rsidRPr="005A750A">
        <w:rPr>
          <w:rFonts w:ascii="Times New Roman" w:hAnsi="Times New Roman" w:cs="Times New Roman"/>
          <w:color w:val="1A1A1A"/>
          <w:sz w:val="28"/>
          <w:szCs w:val="28"/>
        </w:rPr>
        <w:t xml:space="preserve">год </w:t>
      </w:r>
      <w:r w:rsidRPr="005A750A">
        <w:rPr>
          <w:rFonts w:ascii="Times New Roman" w:hAnsi="Times New Roman" w:cs="Times New Roman"/>
          <w:sz w:val="28"/>
          <w:szCs w:val="28"/>
        </w:rPr>
        <w:t xml:space="preserve">совместно </w:t>
      </w:r>
      <w:r w:rsidRPr="005A750A">
        <w:rPr>
          <w:rFonts w:ascii="Times New Roman" w:hAnsi="Times New Roman" w:cs="Times New Roman"/>
          <w:color w:val="1D1D1D"/>
          <w:sz w:val="28"/>
          <w:szCs w:val="28"/>
        </w:rPr>
        <w:t xml:space="preserve">с </w:t>
      </w:r>
      <w:r w:rsidRPr="005A750A">
        <w:rPr>
          <w:rFonts w:ascii="Times New Roman" w:hAnsi="Times New Roman" w:cs="Times New Roman"/>
          <w:color w:val="1C1C1C"/>
          <w:sz w:val="28"/>
          <w:szCs w:val="28"/>
        </w:rPr>
        <w:t xml:space="preserve">ГКУЗ </w:t>
      </w:r>
      <w:r w:rsidRPr="005A750A">
        <w:rPr>
          <w:rFonts w:ascii="Times New Roman" w:hAnsi="Times New Roman" w:cs="Times New Roman"/>
          <w:color w:val="161616"/>
          <w:sz w:val="28"/>
          <w:szCs w:val="28"/>
        </w:rPr>
        <w:t xml:space="preserve">«Станция </w:t>
      </w:r>
      <w:r w:rsidRPr="005A750A">
        <w:rPr>
          <w:rFonts w:ascii="Times New Roman" w:hAnsi="Times New Roman" w:cs="Times New Roman"/>
          <w:color w:val="131313"/>
          <w:sz w:val="28"/>
          <w:szCs w:val="28"/>
        </w:rPr>
        <w:t xml:space="preserve">переливания </w:t>
      </w:r>
      <w:r w:rsidRPr="005A750A">
        <w:rPr>
          <w:rFonts w:ascii="Times New Roman" w:hAnsi="Times New Roman" w:cs="Times New Roman"/>
          <w:sz w:val="28"/>
          <w:szCs w:val="28"/>
        </w:rPr>
        <w:t xml:space="preserve">крови» </w:t>
      </w:r>
      <w:r w:rsidRPr="005A750A">
        <w:rPr>
          <w:rFonts w:ascii="Times New Roman" w:hAnsi="Times New Roman" w:cs="Times New Roman"/>
          <w:color w:val="161616"/>
          <w:sz w:val="28"/>
          <w:szCs w:val="28"/>
        </w:rPr>
        <w:t>МЗ K</w:t>
      </w:r>
      <w:r>
        <w:rPr>
          <w:rFonts w:ascii="Times New Roman" w:hAnsi="Times New Roman" w:cs="Times New Roman"/>
          <w:color w:val="161616"/>
          <w:sz w:val="28"/>
          <w:szCs w:val="28"/>
        </w:rPr>
        <w:t>Б</w:t>
      </w:r>
      <w:r w:rsidRPr="005A750A">
        <w:rPr>
          <w:rFonts w:ascii="Times New Roman" w:hAnsi="Times New Roman" w:cs="Times New Roman"/>
          <w:color w:val="161616"/>
          <w:sz w:val="28"/>
          <w:szCs w:val="28"/>
        </w:rPr>
        <w:t xml:space="preserve">P было </w:t>
      </w:r>
      <w:r w:rsidRPr="005A750A">
        <w:rPr>
          <w:rFonts w:ascii="Times New Roman" w:hAnsi="Times New Roman" w:cs="Times New Roman"/>
          <w:color w:val="151515"/>
          <w:sz w:val="28"/>
          <w:szCs w:val="28"/>
        </w:rPr>
        <w:t xml:space="preserve">организовано </w:t>
      </w:r>
      <w:r w:rsidRPr="005A750A">
        <w:rPr>
          <w:rFonts w:ascii="Times New Roman" w:hAnsi="Times New Roman" w:cs="Times New Roman"/>
          <w:color w:val="262626"/>
          <w:sz w:val="28"/>
          <w:szCs w:val="28"/>
        </w:rPr>
        <w:t xml:space="preserve">4 </w:t>
      </w:r>
      <w:r w:rsidRPr="005A750A">
        <w:rPr>
          <w:rFonts w:ascii="Times New Roman" w:hAnsi="Times New Roman" w:cs="Times New Roman"/>
          <w:sz w:val="28"/>
          <w:szCs w:val="28"/>
        </w:rPr>
        <w:t xml:space="preserve">донорские акции «Сдай </w:t>
      </w:r>
      <w:r w:rsidRPr="005A750A">
        <w:rPr>
          <w:rFonts w:ascii="Times New Roman" w:hAnsi="Times New Roman" w:cs="Times New Roman"/>
          <w:color w:val="181818"/>
          <w:sz w:val="28"/>
          <w:szCs w:val="28"/>
        </w:rPr>
        <w:t xml:space="preserve">кровь </w:t>
      </w:r>
      <w:r w:rsidRPr="005A750A">
        <w:rPr>
          <w:rFonts w:ascii="Times New Roman" w:hAnsi="Times New Roman" w:cs="Times New Roman"/>
          <w:color w:val="1C1C1C"/>
          <w:sz w:val="28"/>
          <w:szCs w:val="28"/>
        </w:rPr>
        <w:t xml:space="preserve">- </w:t>
      </w:r>
      <w:r w:rsidRPr="005A750A">
        <w:rPr>
          <w:rFonts w:ascii="Times New Roman" w:hAnsi="Times New Roman" w:cs="Times New Roman"/>
          <w:color w:val="111111"/>
          <w:sz w:val="28"/>
          <w:szCs w:val="28"/>
        </w:rPr>
        <w:t xml:space="preserve">спаси </w:t>
      </w:r>
      <w:r w:rsidRPr="005A750A">
        <w:rPr>
          <w:rFonts w:ascii="Times New Roman" w:hAnsi="Times New Roman" w:cs="Times New Roman"/>
          <w:color w:val="0C0C0C"/>
          <w:sz w:val="28"/>
          <w:szCs w:val="28"/>
        </w:rPr>
        <w:t xml:space="preserve">жизни», </w:t>
      </w:r>
      <w:r w:rsidRPr="005A750A">
        <w:rPr>
          <w:rFonts w:ascii="Times New Roman" w:hAnsi="Times New Roman" w:cs="Times New Roman"/>
          <w:color w:val="1A1A1A"/>
          <w:sz w:val="28"/>
          <w:szCs w:val="28"/>
        </w:rPr>
        <w:t xml:space="preserve">в </w:t>
      </w:r>
      <w:r w:rsidRPr="005A750A">
        <w:rPr>
          <w:rFonts w:ascii="Times New Roman" w:hAnsi="Times New Roman" w:cs="Times New Roman"/>
          <w:color w:val="0F0F0F"/>
          <w:sz w:val="28"/>
          <w:szCs w:val="28"/>
        </w:rPr>
        <w:t xml:space="preserve">которой </w:t>
      </w:r>
      <w:r w:rsidRPr="005A750A">
        <w:rPr>
          <w:rFonts w:ascii="Times New Roman" w:hAnsi="Times New Roman" w:cs="Times New Roman"/>
          <w:sz w:val="28"/>
          <w:szCs w:val="28"/>
        </w:rPr>
        <w:t>приня</w:t>
      </w:r>
      <w:r>
        <w:rPr>
          <w:rFonts w:ascii="Times New Roman" w:hAnsi="Times New Roman" w:cs="Times New Roman"/>
          <w:sz w:val="28"/>
          <w:szCs w:val="28"/>
        </w:rPr>
        <w:t>л</w:t>
      </w:r>
      <w:r w:rsidRPr="005A750A">
        <w:rPr>
          <w:rFonts w:ascii="Times New Roman" w:hAnsi="Times New Roman" w:cs="Times New Roman"/>
          <w:sz w:val="28"/>
          <w:szCs w:val="28"/>
        </w:rPr>
        <w:t xml:space="preserve">о участие более </w:t>
      </w:r>
      <w:r w:rsidRPr="005A750A">
        <w:rPr>
          <w:rFonts w:ascii="Times New Roman" w:hAnsi="Times New Roman" w:cs="Times New Roman"/>
          <w:color w:val="131313"/>
          <w:sz w:val="28"/>
          <w:szCs w:val="28"/>
        </w:rPr>
        <w:t>240</w:t>
      </w:r>
      <w:r w:rsidRPr="005A750A">
        <w:rPr>
          <w:rFonts w:ascii="Times New Roman" w:hAnsi="Times New Roman" w:cs="Times New Roman"/>
          <w:color w:val="131313"/>
          <w:spacing w:val="-2"/>
          <w:sz w:val="28"/>
          <w:szCs w:val="28"/>
        </w:rPr>
        <w:t xml:space="preserve"> </w:t>
      </w:r>
      <w:r w:rsidRPr="005A750A">
        <w:rPr>
          <w:rFonts w:ascii="Times New Roman" w:hAnsi="Times New Roman" w:cs="Times New Roman"/>
          <w:sz w:val="28"/>
          <w:szCs w:val="28"/>
        </w:rPr>
        <w:t xml:space="preserve">жителей </w:t>
      </w:r>
      <w:r w:rsidRPr="005A750A">
        <w:rPr>
          <w:rFonts w:ascii="Times New Roman" w:hAnsi="Times New Roman" w:cs="Times New Roman"/>
          <w:color w:val="0E0E0E"/>
          <w:sz w:val="28"/>
          <w:szCs w:val="28"/>
        </w:rPr>
        <w:t xml:space="preserve">Эльбрусского </w:t>
      </w:r>
      <w:r w:rsidRPr="005A750A">
        <w:rPr>
          <w:rFonts w:ascii="Times New Roman" w:hAnsi="Times New Roman" w:cs="Times New Roman"/>
          <w:color w:val="181818"/>
          <w:sz w:val="28"/>
          <w:szCs w:val="28"/>
        </w:rPr>
        <w:t xml:space="preserve">района, </w:t>
      </w:r>
      <w:r w:rsidRPr="005A750A">
        <w:rPr>
          <w:rFonts w:ascii="Times New Roman" w:hAnsi="Times New Roman" w:cs="Times New Roman"/>
          <w:color w:val="111111"/>
          <w:sz w:val="28"/>
          <w:szCs w:val="28"/>
        </w:rPr>
        <w:t xml:space="preserve">сдали </w:t>
      </w:r>
      <w:r w:rsidRPr="005A750A">
        <w:rPr>
          <w:rFonts w:ascii="Times New Roman" w:hAnsi="Times New Roman" w:cs="Times New Roman"/>
          <w:color w:val="1C1C1C"/>
          <w:sz w:val="28"/>
          <w:szCs w:val="28"/>
        </w:rPr>
        <w:t xml:space="preserve">кровь </w:t>
      </w:r>
      <w:r w:rsidRPr="005A750A">
        <w:rPr>
          <w:rFonts w:ascii="Times New Roman" w:hAnsi="Times New Roman" w:cs="Times New Roman"/>
          <w:color w:val="232323"/>
          <w:sz w:val="28"/>
          <w:szCs w:val="28"/>
        </w:rPr>
        <w:t>206</w:t>
      </w:r>
      <w:r w:rsidRPr="005A750A">
        <w:rPr>
          <w:rFonts w:ascii="Times New Roman" w:hAnsi="Times New Roman" w:cs="Times New Roman"/>
          <w:color w:val="232323"/>
          <w:spacing w:val="-9"/>
          <w:sz w:val="28"/>
          <w:szCs w:val="28"/>
        </w:rPr>
        <w:t xml:space="preserve"> </w:t>
      </w:r>
      <w:r w:rsidRPr="005A750A">
        <w:rPr>
          <w:rFonts w:ascii="Times New Roman" w:hAnsi="Times New Roman" w:cs="Times New Roman"/>
          <w:color w:val="111111"/>
          <w:sz w:val="28"/>
          <w:szCs w:val="28"/>
        </w:rPr>
        <w:t>доноров</w:t>
      </w:r>
      <w:r>
        <w:rPr>
          <w:rFonts w:ascii="Times New Roman" w:hAnsi="Times New Roman" w:cs="Times New Roman"/>
          <w:color w:val="111111"/>
          <w:sz w:val="28"/>
          <w:szCs w:val="28"/>
        </w:rPr>
        <w:t>,</w:t>
      </w:r>
      <w:r w:rsidRPr="005A750A">
        <w:rPr>
          <w:rFonts w:ascii="Times New Roman" w:hAnsi="Times New Roman" w:cs="Times New Roman"/>
          <w:color w:val="111111"/>
          <w:sz w:val="28"/>
          <w:szCs w:val="28"/>
        </w:rPr>
        <w:t xml:space="preserve"> </w:t>
      </w:r>
      <w:r w:rsidRPr="005A750A">
        <w:rPr>
          <w:rFonts w:ascii="Times New Roman" w:hAnsi="Times New Roman" w:cs="Times New Roman"/>
          <w:color w:val="1F1F1F"/>
          <w:sz w:val="28"/>
          <w:szCs w:val="28"/>
        </w:rPr>
        <w:t>тем</w:t>
      </w:r>
      <w:r w:rsidRPr="005A750A">
        <w:rPr>
          <w:rFonts w:ascii="Times New Roman" w:hAnsi="Times New Roman" w:cs="Times New Roman"/>
          <w:color w:val="1F1F1F"/>
          <w:spacing w:val="-4"/>
          <w:sz w:val="28"/>
          <w:szCs w:val="28"/>
        </w:rPr>
        <w:t xml:space="preserve"> </w:t>
      </w:r>
      <w:r w:rsidRPr="005A750A">
        <w:rPr>
          <w:rFonts w:ascii="Times New Roman" w:hAnsi="Times New Roman" w:cs="Times New Roman"/>
          <w:color w:val="181818"/>
          <w:sz w:val="28"/>
          <w:szCs w:val="28"/>
        </w:rPr>
        <w:t xml:space="preserve">самым </w:t>
      </w:r>
      <w:r w:rsidRPr="005A750A">
        <w:rPr>
          <w:rFonts w:ascii="Times New Roman" w:hAnsi="Times New Roman" w:cs="Times New Roman"/>
          <w:sz w:val="28"/>
          <w:szCs w:val="28"/>
        </w:rPr>
        <w:t>пополнив республиканскую</w:t>
      </w:r>
      <w:r w:rsidRPr="005A750A">
        <w:rPr>
          <w:rFonts w:ascii="Times New Roman" w:hAnsi="Times New Roman" w:cs="Times New Roman"/>
          <w:spacing w:val="-8"/>
          <w:sz w:val="28"/>
          <w:szCs w:val="28"/>
        </w:rPr>
        <w:t xml:space="preserve"> </w:t>
      </w:r>
      <w:r w:rsidRPr="005A750A">
        <w:rPr>
          <w:rFonts w:ascii="Times New Roman" w:hAnsi="Times New Roman" w:cs="Times New Roman"/>
          <w:sz w:val="28"/>
          <w:szCs w:val="28"/>
        </w:rPr>
        <w:t xml:space="preserve">базу </w:t>
      </w:r>
      <w:r w:rsidRPr="005A750A">
        <w:rPr>
          <w:rFonts w:ascii="Times New Roman" w:hAnsi="Times New Roman" w:cs="Times New Roman"/>
          <w:color w:val="151515"/>
          <w:sz w:val="28"/>
          <w:szCs w:val="28"/>
        </w:rPr>
        <w:t>крови</w:t>
      </w:r>
      <w:r w:rsidRPr="005A750A">
        <w:rPr>
          <w:rFonts w:ascii="Times New Roman" w:hAnsi="Times New Roman" w:cs="Times New Roman"/>
          <w:color w:val="151515"/>
          <w:spacing w:val="40"/>
          <w:sz w:val="28"/>
          <w:szCs w:val="28"/>
        </w:rPr>
        <w:t xml:space="preserve"> </w:t>
      </w:r>
      <w:r w:rsidRPr="005A750A">
        <w:rPr>
          <w:rFonts w:ascii="Times New Roman" w:hAnsi="Times New Roman" w:cs="Times New Roman"/>
          <w:color w:val="181818"/>
          <w:sz w:val="28"/>
          <w:szCs w:val="28"/>
        </w:rPr>
        <w:t xml:space="preserve">на </w:t>
      </w:r>
      <w:r w:rsidRPr="005A750A">
        <w:rPr>
          <w:rFonts w:ascii="Times New Roman" w:hAnsi="Times New Roman" w:cs="Times New Roman"/>
          <w:color w:val="262626"/>
          <w:sz w:val="28"/>
          <w:szCs w:val="28"/>
        </w:rPr>
        <w:t>92 700</w:t>
      </w:r>
      <w:r w:rsidRPr="005A750A">
        <w:rPr>
          <w:rFonts w:ascii="Times New Roman" w:hAnsi="Times New Roman" w:cs="Times New Roman"/>
          <w:sz w:val="28"/>
          <w:szCs w:val="28"/>
        </w:rPr>
        <w:t>мл.</w:t>
      </w:r>
    </w:p>
    <w:p w14:paraId="0C9C2FF4" w14:textId="77777777" w:rsidR="00A666A4" w:rsidRPr="009007F2" w:rsidRDefault="00A666A4" w:rsidP="005F764C">
      <w:pPr>
        <w:tabs>
          <w:tab w:val="left" w:pos="3822"/>
        </w:tabs>
        <w:spacing w:after="0"/>
        <w:ind w:firstLine="567"/>
        <w:rPr>
          <w:rFonts w:ascii="Times New Roman" w:hAnsi="Times New Roman" w:cs="Times New Roman"/>
          <w:b/>
          <w:color w:val="000000" w:themeColor="text1"/>
          <w:sz w:val="28"/>
          <w:szCs w:val="28"/>
        </w:rPr>
      </w:pPr>
      <w:r>
        <w:rPr>
          <w:rFonts w:ascii="Times New Roman" w:eastAsiaTheme="minorHAnsi" w:hAnsi="Times New Roman" w:cs="Times New Roman"/>
          <w:sz w:val="28"/>
          <w:szCs w:val="28"/>
          <w:lang w:eastAsia="en-US"/>
        </w:rPr>
        <w:tab/>
      </w:r>
    </w:p>
    <w:p w14:paraId="5EE863ED" w14:textId="196728BF" w:rsidR="00A666A4" w:rsidRDefault="00A666A4" w:rsidP="00A666A4">
      <w:pPr>
        <w:widowControl w:val="0"/>
        <w:tabs>
          <w:tab w:val="left" w:pos="294"/>
          <w:tab w:val="left" w:pos="824"/>
        </w:tabs>
        <w:autoSpaceDE w:val="0"/>
        <w:autoSpaceDN w:val="0"/>
        <w:spacing w:before="73" w:after="0" w:line="240" w:lineRule="auto"/>
        <w:ind w:right="94"/>
        <w:jc w:val="both"/>
        <w:rPr>
          <w:rFonts w:ascii="Times New Roman" w:hAnsi="Times New Roman" w:cs="Times New Roman"/>
          <w:b/>
          <w:sz w:val="28"/>
          <w:szCs w:val="28"/>
        </w:rPr>
      </w:pPr>
      <w:r w:rsidRPr="005A750A">
        <w:rPr>
          <w:noProof/>
        </w:rPr>
        <mc:AlternateContent>
          <mc:Choice Requires="wps">
            <w:drawing>
              <wp:anchor distT="0" distB="0" distL="0" distR="0" simplePos="0" relativeHeight="251677696" behindDoc="0" locked="0" layoutInCell="1" allowOverlap="1" wp14:anchorId="6A0224D1" wp14:editId="6F4B60BB">
                <wp:simplePos x="0" y="0"/>
                <wp:positionH relativeFrom="page">
                  <wp:posOffset>252984</wp:posOffset>
                </wp:positionH>
                <wp:positionV relativeFrom="page">
                  <wp:posOffset>10586211</wp:posOffset>
                </wp:positionV>
                <wp:extent cx="692150" cy="1270"/>
                <wp:effectExtent l="0" t="0" r="0" b="0"/>
                <wp:wrapNone/>
                <wp:docPr id="17"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2150" cy="1270"/>
                        </a:xfrm>
                        <a:custGeom>
                          <a:avLst/>
                          <a:gdLst/>
                          <a:ahLst/>
                          <a:cxnLst/>
                          <a:rect l="l" t="t" r="r" b="b"/>
                          <a:pathLst>
                            <a:path w="692150">
                              <a:moveTo>
                                <a:pt x="0" y="0"/>
                              </a:moveTo>
                              <a:lnTo>
                                <a:pt x="691896"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9672D5F" id="Graphic 2" o:spid="_x0000_s1026" style="position:absolute;margin-left:19.9pt;margin-top:833.55pt;width:54.5pt;height:.1pt;z-index:251677696;visibility:visible;mso-wrap-style:square;mso-wrap-distance-left:0;mso-wrap-distance-top:0;mso-wrap-distance-right:0;mso-wrap-distance-bottom:0;mso-position-horizontal:absolute;mso-position-horizontal-relative:page;mso-position-vertical:absolute;mso-position-vertical-relative:page;v-text-anchor:top" coordsize="692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" path="m,l691896,e" filled="f" strokeweight=".96pt">
                <v:path arrowok="t"/>
                <w10:wrap anchorx="page" anchory="page"/>
              </v:shape>
            </w:pict>
          </mc:Fallback>
        </mc:AlternateContent>
      </w:r>
      <w:r w:rsidRPr="005A750A">
        <w:rPr>
          <w:noProof/>
        </w:rPr>
        <mc:AlternateContent>
          <mc:Choice Requires="wps">
            <w:drawing>
              <wp:anchor distT="0" distB="0" distL="0" distR="0" simplePos="0" relativeHeight="251695104" behindDoc="0" locked="0" layoutInCell="1" allowOverlap="1" wp14:anchorId="39CADAF9" wp14:editId="363F51CF">
                <wp:simplePos x="0" y="0"/>
                <wp:positionH relativeFrom="page">
                  <wp:posOffset>1557527</wp:posOffset>
                </wp:positionH>
                <wp:positionV relativeFrom="page">
                  <wp:posOffset>10589259</wp:posOffset>
                </wp:positionV>
                <wp:extent cx="5828030" cy="1270"/>
                <wp:effectExtent l="0" t="0" r="0" b="0"/>
                <wp:wrapNone/>
                <wp:docPr id="18"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8030" cy="1270"/>
                        </a:xfrm>
                        <a:custGeom>
                          <a:avLst/>
                          <a:gdLst/>
                          <a:ahLst/>
                          <a:cxnLst/>
                          <a:rect l="l" t="t" r="r" b="b"/>
                          <a:pathLst>
                            <a:path w="5828030">
                              <a:moveTo>
                                <a:pt x="0" y="0"/>
                              </a:moveTo>
                              <a:lnTo>
                                <a:pt x="5827776" y="0"/>
                              </a:lnTo>
                            </a:path>
                          </a:pathLst>
                        </a:custGeom>
                        <a:ln w="18288">
                          <a:solidFill>
                            <a:srgbClr val="6E6E6E"/>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A7D13B6" id="Graphic 3" o:spid="_x0000_s1026" style="position:absolute;margin-left:122.65pt;margin-top:833.8pt;width:458.9pt;height:.1pt;z-index:251695104;visibility:visible;mso-wrap-style:square;mso-wrap-distance-left:0;mso-wrap-distance-top:0;mso-wrap-distance-right:0;mso-wrap-distance-bottom:0;mso-position-horizontal:absolute;mso-position-horizontal-relative:page;mso-position-vertical:absolute;mso-position-vertical-relative:page;v-text-anchor:top" coordsize="582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" path="m,l5827776,e" filled="f" strokecolor="#6e6e6e" strokeweight="1.44pt">
                <v:path arrowok="t"/>
                <w10:wrap anchorx="page" anchory="page"/>
              </v:shape>
            </w:pict>
          </mc:Fallback>
        </mc:AlternateContent>
      </w:r>
      <w:r>
        <w:rPr>
          <w:rFonts w:ascii="Times New Roman" w:hAnsi="Times New Roman" w:cs="Times New Roman"/>
          <w:b/>
          <w:sz w:val="28"/>
          <w:szCs w:val="28"/>
        </w:rPr>
        <w:t xml:space="preserve">                                                         </w:t>
      </w:r>
      <w:r w:rsidRPr="00DD20A2">
        <w:rPr>
          <w:rFonts w:ascii="Times New Roman" w:hAnsi="Times New Roman" w:cs="Times New Roman"/>
          <w:b/>
          <w:sz w:val="28"/>
          <w:szCs w:val="28"/>
        </w:rPr>
        <w:t>Культура</w:t>
      </w:r>
    </w:p>
    <w:p w14:paraId="2592EDBF" w14:textId="77777777" w:rsidR="00774012" w:rsidRDefault="00774012" w:rsidP="00A666A4">
      <w:pPr>
        <w:widowControl w:val="0"/>
        <w:tabs>
          <w:tab w:val="left" w:pos="294"/>
          <w:tab w:val="left" w:pos="824"/>
        </w:tabs>
        <w:autoSpaceDE w:val="0"/>
        <w:autoSpaceDN w:val="0"/>
        <w:spacing w:before="73" w:after="0" w:line="240" w:lineRule="auto"/>
        <w:ind w:right="94"/>
        <w:jc w:val="both"/>
        <w:rPr>
          <w:rFonts w:ascii="Times New Roman" w:hAnsi="Times New Roman" w:cs="Times New Roman"/>
          <w:b/>
          <w:sz w:val="28"/>
          <w:szCs w:val="28"/>
        </w:rPr>
      </w:pPr>
    </w:p>
    <w:p w14:paraId="1E79F1DD" w14:textId="27BEF5C5" w:rsidR="00A666A4" w:rsidRPr="00981551" w:rsidRDefault="00A666A4" w:rsidP="00A666A4">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Pr="001E7695">
        <w:rPr>
          <w:rFonts w:ascii="Times New Roman" w:hAnsi="Times New Roman" w:cs="Times New Roman"/>
          <w:sz w:val="28"/>
          <w:szCs w:val="28"/>
        </w:rPr>
        <w:t>В настоящее время на территории Эльбрусского района действуют 26 учреждений культуры.</w:t>
      </w:r>
      <w:r w:rsidRPr="00981551">
        <w:rPr>
          <w:rFonts w:ascii="Times New Roman" w:eastAsia="Calibri" w:hAnsi="Times New Roman" w:cs="Times New Roman"/>
          <w:sz w:val="28"/>
          <w:szCs w:val="28"/>
        </w:rPr>
        <w:t xml:space="preserve"> </w:t>
      </w:r>
      <w:r w:rsidRPr="001E7695">
        <w:rPr>
          <w:rFonts w:ascii="Times New Roman" w:eastAsia="Calibri" w:hAnsi="Times New Roman" w:cs="Times New Roman"/>
          <w:sz w:val="28"/>
          <w:szCs w:val="28"/>
        </w:rPr>
        <w:t>Э</w:t>
      </w:r>
      <w:r w:rsidRPr="00981551">
        <w:rPr>
          <w:rFonts w:ascii="Times New Roman" w:eastAsia="Calibri" w:hAnsi="Times New Roman" w:cs="Times New Roman"/>
          <w:sz w:val="28"/>
          <w:szCs w:val="28"/>
        </w:rPr>
        <w:t xml:space="preserve">то 6 сельских домов культуры, МУК «Дворец культуры им. К.Кулиева» г. Тырныауз, МУК «Районный центр национальных ремесел и промыслов», МУК «Централизованная библиотечная система», объединяющая 14 библиотек и отдел комплектования; МУК «Районный краеведческий музей» с филиалом в с. п. Кенделен; МУК «Парк культуры и отдыха  «Солнышко» г. п. Тырныауз,  МУК «Детская школа искусств им. С. Абаева» г.п. Тырныауз с филиалом «Детская музыкальная школа им. М. Жеттеева» в  с. п. Кенделен.  </w:t>
      </w:r>
    </w:p>
    <w:p w14:paraId="18BE4497" w14:textId="55B9E227" w:rsidR="00A666A4" w:rsidRPr="001E7695" w:rsidRDefault="00A666A4" w:rsidP="00A666A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1E7695">
        <w:rPr>
          <w:rFonts w:ascii="Times New Roman" w:hAnsi="Times New Roman" w:cs="Times New Roman"/>
          <w:sz w:val="28"/>
          <w:szCs w:val="28"/>
        </w:rPr>
        <w:t>Коллективов всего 10. Гордостью нашего района являются статусные коллективы, 5 из которых имеют звание – «Образцовый» и 1 коллектив имеет звание «Народный».</w:t>
      </w:r>
      <w:r w:rsidR="00E1688C">
        <w:rPr>
          <w:rFonts w:ascii="Times New Roman" w:hAnsi="Times New Roman" w:cs="Times New Roman"/>
          <w:sz w:val="28"/>
          <w:szCs w:val="28"/>
        </w:rPr>
        <w:t xml:space="preserve"> </w:t>
      </w:r>
      <w:r w:rsidRPr="001E7695">
        <w:rPr>
          <w:rFonts w:ascii="Times New Roman" w:hAnsi="Times New Roman" w:cs="Times New Roman"/>
          <w:sz w:val="28"/>
          <w:szCs w:val="28"/>
        </w:rPr>
        <w:t>Звание «Заслуженный работник культуры КБР» имеют 4 работника культуры.</w:t>
      </w:r>
    </w:p>
    <w:p w14:paraId="7EF0D5F0" w14:textId="0B534A6A" w:rsidR="00A666A4" w:rsidRPr="00402657" w:rsidRDefault="00A666A4" w:rsidP="00A666A4">
      <w:pPr>
        <w:spacing w:after="0"/>
        <w:jc w:val="both"/>
        <w:rPr>
          <w:rFonts w:ascii="Times New Roman" w:hAnsi="Times New Roman" w:cs="Times New Roman"/>
          <w:bCs/>
          <w:sz w:val="28"/>
          <w:szCs w:val="28"/>
        </w:rPr>
      </w:pPr>
      <w:r>
        <w:rPr>
          <w:rFonts w:ascii="Times New Roman" w:hAnsi="Times New Roman" w:cs="Times New Roman"/>
          <w:sz w:val="28"/>
          <w:szCs w:val="28"/>
        </w:rPr>
        <w:t xml:space="preserve">       </w:t>
      </w:r>
      <w:r w:rsidRPr="00402657">
        <w:rPr>
          <w:rFonts w:ascii="Times New Roman" w:hAnsi="Times New Roman" w:cs="Times New Roman"/>
          <w:bCs/>
          <w:sz w:val="28"/>
          <w:szCs w:val="28"/>
        </w:rPr>
        <w:t>Основные показатели Культурно-Досуговых Учреждений:</w:t>
      </w:r>
    </w:p>
    <w:p w14:paraId="784C45BB" w14:textId="77777777" w:rsidR="00A666A4" w:rsidRPr="00E44B9A" w:rsidRDefault="00A666A4" w:rsidP="00A666A4">
      <w:pPr>
        <w:spacing w:after="0"/>
        <w:jc w:val="both"/>
        <w:rPr>
          <w:rFonts w:ascii="Times New Roman" w:hAnsi="Times New Roman" w:cs="Times New Roman"/>
          <w:sz w:val="28"/>
          <w:szCs w:val="28"/>
        </w:rPr>
      </w:pPr>
      <w:r w:rsidRPr="00E44B9A">
        <w:rPr>
          <w:rFonts w:ascii="Times New Roman" w:hAnsi="Times New Roman" w:cs="Times New Roman"/>
          <w:sz w:val="28"/>
          <w:szCs w:val="28"/>
        </w:rPr>
        <w:t xml:space="preserve"> посещение – 191698</w:t>
      </w:r>
    </w:p>
    <w:p w14:paraId="211C065B" w14:textId="77777777" w:rsidR="00A666A4" w:rsidRPr="00E44B9A" w:rsidRDefault="00A666A4" w:rsidP="00A666A4">
      <w:pPr>
        <w:spacing w:after="0"/>
        <w:jc w:val="both"/>
        <w:rPr>
          <w:rFonts w:ascii="Times New Roman" w:hAnsi="Times New Roman" w:cs="Times New Roman"/>
          <w:sz w:val="28"/>
          <w:szCs w:val="28"/>
        </w:rPr>
      </w:pPr>
      <w:r w:rsidRPr="00E44B9A">
        <w:rPr>
          <w:rFonts w:ascii="Times New Roman" w:hAnsi="Times New Roman" w:cs="Times New Roman"/>
          <w:sz w:val="28"/>
          <w:szCs w:val="28"/>
        </w:rPr>
        <w:t xml:space="preserve"> количество клубных формирований -  63 </w:t>
      </w:r>
    </w:p>
    <w:p w14:paraId="4B2C886E" w14:textId="77777777" w:rsidR="00A666A4" w:rsidRPr="00E44B9A" w:rsidRDefault="00A666A4" w:rsidP="00A666A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44B9A">
        <w:rPr>
          <w:rFonts w:ascii="Times New Roman" w:hAnsi="Times New Roman" w:cs="Times New Roman"/>
          <w:sz w:val="28"/>
          <w:szCs w:val="28"/>
        </w:rPr>
        <w:t xml:space="preserve">число участников клубных формирований - 2883 </w:t>
      </w:r>
    </w:p>
    <w:p w14:paraId="067AC6B8" w14:textId="77777777" w:rsidR="00A666A4" w:rsidRPr="00402657" w:rsidRDefault="00A666A4" w:rsidP="00A666A4">
      <w:pPr>
        <w:spacing w:after="0"/>
        <w:jc w:val="both"/>
        <w:rPr>
          <w:rFonts w:ascii="Times New Roman" w:hAnsi="Times New Roman" w:cs="Times New Roman"/>
          <w:sz w:val="28"/>
          <w:szCs w:val="28"/>
        </w:rPr>
      </w:pPr>
      <w:r w:rsidRPr="00E44B9A">
        <w:rPr>
          <w:rFonts w:ascii="Times New Roman" w:hAnsi="Times New Roman" w:cs="Times New Roman"/>
          <w:sz w:val="28"/>
          <w:szCs w:val="28"/>
        </w:rPr>
        <w:t xml:space="preserve"> количество мероприятий -  2435</w:t>
      </w:r>
    </w:p>
    <w:p w14:paraId="70BAE3B6" w14:textId="35DFF4BD" w:rsidR="00A3513E" w:rsidRPr="00402657" w:rsidRDefault="00A3513E" w:rsidP="00A3513E">
      <w:pPr>
        <w:spacing w:after="0"/>
        <w:jc w:val="both"/>
        <w:rPr>
          <w:rFonts w:ascii="Times New Roman" w:eastAsia="Calibri" w:hAnsi="Times New Roman" w:cs="Times New Roman"/>
          <w:bCs/>
          <w:sz w:val="28"/>
          <w:szCs w:val="28"/>
        </w:rPr>
      </w:pPr>
      <w:r w:rsidRPr="00402657">
        <w:rPr>
          <w:rFonts w:ascii="Times New Roman" w:eastAsia="Calibri" w:hAnsi="Times New Roman" w:cs="Times New Roman"/>
          <w:bCs/>
          <w:sz w:val="28"/>
          <w:szCs w:val="28"/>
        </w:rPr>
        <w:t xml:space="preserve">         </w:t>
      </w:r>
      <w:r w:rsidRPr="00402657">
        <w:rPr>
          <w:rFonts w:ascii="Times New Roman" w:hAnsi="Times New Roman"/>
          <w:bCs/>
          <w:sz w:val="28"/>
          <w:szCs w:val="28"/>
        </w:rPr>
        <w:t>Общая сумма государственной поддержки учреждений культуры за 2025 год составила – 8 472 387.78 р., в том числе:</w:t>
      </w:r>
    </w:p>
    <w:p w14:paraId="4CBEA80B" w14:textId="7745A174" w:rsidR="00A3513E" w:rsidRPr="00C83F0E" w:rsidRDefault="00A3513E" w:rsidP="00A3513E">
      <w:pPr>
        <w:spacing w:after="0" w:line="264" w:lineRule="auto"/>
        <w:jc w:val="both"/>
        <w:rPr>
          <w:rFonts w:ascii="Times New Roman" w:hAnsi="Times New Roman"/>
          <w:sz w:val="28"/>
          <w:szCs w:val="28"/>
        </w:rPr>
      </w:pPr>
      <w:r>
        <w:rPr>
          <w:rFonts w:ascii="Times New Roman" w:hAnsi="Times New Roman"/>
          <w:bCs/>
          <w:sz w:val="28"/>
          <w:szCs w:val="28"/>
        </w:rPr>
        <w:t xml:space="preserve">          </w:t>
      </w:r>
      <w:r w:rsidR="008C0258">
        <w:rPr>
          <w:rFonts w:ascii="Times New Roman" w:hAnsi="Times New Roman"/>
          <w:bCs/>
          <w:sz w:val="28"/>
          <w:szCs w:val="28"/>
        </w:rPr>
        <w:t>-</w:t>
      </w:r>
      <w:r>
        <w:rPr>
          <w:rFonts w:ascii="Times New Roman" w:hAnsi="Times New Roman"/>
          <w:bCs/>
          <w:sz w:val="28"/>
          <w:szCs w:val="28"/>
        </w:rPr>
        <w:t xml:space="preserve"> </w:t>
      </w:r>
      <w:r w:rsidRPr="00402657">
        <w:rPr>
          <w:rFonts w:ascii="Times New Roman" w:hAnsi="Times New Roman"/>
          <w:bCs/>
          <w:sz w:val="28"/>
          <w:szCs w:val="28"/>
        </w:rPr>
        <w:t>МКУК «Районный краеведческий музей им. О.М. Отарова» в рамках федерального проекта «Семейные ценности и инфраструктура культуры» национального проекта «Семья» и при участии федерального партийного проекта</w:t>
      </w:r>
      <w:r w:rsidRPr="00C83F0E">
        <w:rPr>
          <w:rFonts w:ascii="Times New Roman" w:hAnsi="Times New Roman"/>
          <w:sz w:val="28"/>
          <w:szCs w:val="28"/>
        </w:rPr>
        <w:t xml:space="preserve"> «Культура малой Родины»</w:t>
      </w:r>
      <w:r w:rsidRPr="00C83F0E">
        <w:rPr>
          <w:rFonts w:ascii="Times New Roman" w:hAnsi="Times New Roman"/>
          <w:sz w:val="28"/>
          <w:szCs w:val="28"/>
        </w:rPr>
        <w:tab/>
        <w:t xml:space="preserve"> из федерального бюджета </w:t>
      </w:r>
      <w:r>
        <w:rPr>
          <w:rFonts w:ascii="Times New Roman" w:hAnsi="Times New Roman"/>
          <w:sz w:val="28"/>
          <w:szCs w:val="28"/>
        </w:rPr>
        <w:t>была выделена субсидия –</w:t>
      </w:r>
      <w:r w:rsidRPr="00C83F0E">
        <w:rPr>
          <w:rFonts w:ascii="Times New Roman" w:hAnsi="Times New Roman"/>
          <w:sz w:val="28"/>
          <w:szCs w:val="28"/>
        </w:rPr>
        <w:t>5 727 788,08 рублей</w:t>
      </w:r>
      <w:r>
        <w:rPr>
          <w:rFonts w:ascii="Times New Roman" w:hAnsi="Times New Roman"/>
          <w:sz w:val="28"/>
          <w:szCs w:val="28"/>
        </w:rPr>
        <w:t>.</w:t>
      </w:r>
      <w:r w:rsidRPr="00C83F0E">
        <w:rPr>
          <w:rFonts w:ascii="Times New Roman" w:hAnsi="Times New Roman"/>
          <w:sz w:val="28"/>
          <w:szCs w:val="28"/>
        </w:rPr>
        <w:t xml:space="preserve"> </w:t>
      </w:r>
      <w:r>
        <w:rPr>
          <w:rFonts w:ascii="Times New Roman" w:hAnsi="Times New Roman"/>
          <w:sz w:val="28"/>
          <w:szCs w:val="28"/>
        </w:rPr>
        <w:t>(</w:t>
      </w:r>
      <w:r w:rsidRPr="00C83F0E">
        <w:rPr>
          <w:rFonts w:ascii="Times New Roman" w:hAnsi="Times New Roman"/>
          <w:sz w:val="28"/>
          <w:szCs w:val="28"/>
        </w:rPr>
        <w:t>За</w:t>
      </w:r>
      <w:r>
        <w:rPr>
          <w:rFonts w:ascii="Times New Roman" w:hAnsi="Times New Roman"/>
          <w:sz w:val="28"/>
          <w:szCs w:val="28"/>
        </w:rPr>
        <w:t>ключено – 15 прямых контрактов</w:t>
      </w:r>
      <w:r w:rsidRPr="00C83F0E">
        <w:rPr>
          <w:rFonts w:ascii="Times New Roman" w:hAnsi="Times New Roman"/>
          <w:sz w:val="28"/>
          <w:szCs w:val="28"/>
        </w:rPr>
        <w:t>)</w:t>
      </w:r>
      <w:r w:rsidRPr="00F96B14">
        <w:t xml:space="preserve"> </w:t>
      </w:r>
      <w:r w:rsidRPr="00F96B14">
        <w:rPr>
          <w:rFonts w:ascii="Times New Roman" w:hAnsi="Times New Roman"/>
          <w:sz w:val="28"/>
          <w:szCs w:val="28"/>
        </w:rPr>
        <w:t xml:space="preserve">Приобретено 42 наименования оборудования, всего 194 единицы. Полностью обновлены с установкой оборудования: 1 экспозиционный зал музея; 1 выставочный зал музея; 3 экспозиционных зала филиала </w:t>
      </w:r>
      <w:r>
        <w:rPr>
          <w:rFonts w:ascii="Times New Roman" w:hAnsi="Times New Roman"/>
          <w:sz w:val="28"/>
          <w:szCs w:val="28"/>
        </w:rPr>
        <w:t>музея.</w:t>
      </w:r>
      <w:r w:rsidR="008C0258">
        <w:rPr>
          <w:rFonts w:ascii="Times New Roman" w:hAnsi="Times New Roman"/>
          <w:sz w:val="28"/>
          <w:szCs w:val="28"/>
        </w:rPr>
        <w:t xml:space="preserve"> </w:t>
      </w:r>
      <w:r w:rsidRPr="00F96B14">
        <w:rPr>
          <w:rFonts w:ascii="Times New Roman" w:hAnsi="Times New Roman"/>
          <w:sz w:val="28"/>
          <w:szCs w:val="28"/>
        </w:rPr>
        <w:t>Внедрена автоматизированная система учета музейных предметов КАМИС.</w:t>
      </w:r>
    </w:p>
    <w:p w14:paraId="49418031" w14:textId="361B110A" w:rsidR="00A3513E" w:rsidRDefault="00A3513E" w:rsidP="00A3513E">
      <w:pPr>
        <w:spacing w:after="0" w:line="264" w:lineRule="auto"/>
        <w:jc w:val="both"/>
        <w:rPr>
          <w:rFonts w:ascii="Times New Roman" w:hAnsi="Times New Roman"/>
          <w:sz w:val="28"/>
          <w:szCs w:val="28"/>
        </w:rPr>
      </w:pPr>
      <w:r>
        <w:rPr>
          <w:rFonts w:ascii="Times New Roman" w:hAnsi="Times New Roman"/>
          <w:sz w:val="28"/>
          <w:szCs w:val="28"/>
        </w:rPr>
        <w:t xml:space="preserve">           </w:t>
      </w:r>
      <w:r w:rsidR="008C0258">
        <w:rPr>
          <w:rFonts w:ascii="Times New Roman" w:hAnsi="Times New Roman"/>
          <w:sz w:val="28"/>
          <w:szCs w:val="28"/>
        </w:rPr>
        <w:t>-</w:t>
      </w:r>
      <w:r>
        <w:rPr>
          <w:rFonts w:ascii="Times New Roman" w:hAnsi="Times New Roman"/>
          <w:sz w:val="28"/>
          <w:szCs w:val="28"/>
        </w:rPr>
        <w:t xml:space="preserve"> </w:t>
      </w:r>
      <w:r w:rsidRPr="00C83F0E">
        <w:rPr>
          <w:rFonts w:ascii="Times New Roman" w:hAnsi="Times New Roman"/>
          <w:sz w:val="28"/>
          <w:szCs w:val="28"/>
        </w:rPr>
        <w:t>ДК Лашкута субсидия – 306 122,50 рублей</w:t>
      </w:r>
      <w:r w:rsidRPr="00C83F0E">
        <w:t xml:space="preserve"> </w:t>
      </w:r>
      <w:r>
        <w:rPr>
          <w:rFonts w:ascii="Times New Roman" w:hAnsi="Times New Roman"/>
          <w:sz w:val="28"/>
          <w:szCs w:val="28"/>
        </w:rPr>
        <w:t>в</w:t>
      </w:r>
      <w:r w:rsidRPr="00C83F0E">
        <w:rPr>
          <w:rFonts w:ascii="Times New Roman" w:hAnsi="Times New Roman"/>
          <w:sz w:val="28"/>
          <w:szCs w:val="28"/>
        </w:rPr>
        <w:t xml:space="preserve"> рамках обеспечения укрепления материально-технической базы домов культуры в населенных пунктах с числом жителей до 50 тыс. чел</w:t>
      </w:r>
      <w:r w:rsidR="00EC3C4E">
        <w:rPr>
          <w:rFonts w:ascii="Times New Roman" w:hAnsi="Times New Roman"/>
          <w:sz w:val="28"/>
          <w:szCs w:val="28"/>
        </w:rPr>
        <w:t>.</w:t>
      </w:r>
      <w:r w:rsidRPr="00C83F0E">
        <w:rPr>
          <w:rFonts w:ascii="Times New Roman" w:hAnsi="Times New Roman"/>
          <w:sz w:val="28"/>
          <w:szCs w:val="28"/>
        </w:rPr>
        <w:t xml:space="preserve"> (приобретение компьютерной техники, микрофон</w:t>
      </w:r>
      <w:r>
        <w:rPr>
          <w:rFonts w:ascii="Times New Roman" w:hAnsi="Times New Roman"/>
          <w:sz w:val="28"/>
          <w:szCs w:val="28"/>
        </w:rPr>
        <w:t>ов</w:t>
      </w:r>
      <w:r w:rsidRPr="00C83F0E">
        <w:rPr>
          <w:rFonts w:ascii="Times New Roman" w:hAnsi="Times New Roman"/>
          <w:sz w:val="28"/>
          <w:szCs w:val="28"/>
        </w:rPr>
        <w:t>).</w:t>
      </w:r>
    </w:p>
    <w:p w14:paraId="70DFBB9A" w14:textId="0DDD3164" w:rsidR="00A3513E" w:rsidRDefault="00A3513E" w:rsidP="00A3513E">
      <w:pPr>
        <w:spacing w:after="0" w:line="264" w:lineRule="auto"/>
        <w:jc w:val="both"/>
        <w:rPr>
          <w:rFonts w:ascii="Times New Roman" w:hAnsi="Times New Roman"/>
          <w:sz w:val="28"/>
          <w:szCs w:val="28"/>
        </w:rPr>
      </w:pPr>
      <w:r>
        <w:rPr>
          <w:rFonts w:ascii="Times New Roman" w:hAnsi="Times New Roman"/>
          <w:sz w:val="28"/>
          <w:szCs w:val="28"/>
        </w:rPr>
        <w:t xml:space="preserve">           </w:t>
      </w:r>
      <w:r w:rsidR="008C0258">
        <w:rPr>
          <w:rFonts w:ascii="Times New Roman" w:hAnsi="Times New Roman"/>
          <w:sz w:val="28"/>
          <w:szCs w:val="28"/>
        </w:rPr>
        <w:t>-</w:t>
      </w:r>
      <w:r>
        <w:rPr>
          <w:rFonts w:ascii="Times New Roman" w:hAnsi="Times New Roman"/>
          <w:sz w:val="28"/>
          <w:szCs w:val="28"/>
        </w:rPr>
        <w:t xml:space="preserve"> </w:t>
      </w:r>
      <w:r w:rsidRPr="00C83F0E">
        <w:rPr>
          <w:rFonts w:ascii="Times New Roman" w:hAnsi="Times New Roman"/>
          <w:sz w:val="28"/>
          <w:szCs w:val="28"/>
        </w:rPr>
        <w:t xml:space="preserve">ДК Кенделен субсидия – 306 122,50 рублей </w:t>
      </w:r>
      <w:r>
        <w:rPr>
          <w:rFonts w:ascii="Times New Roman" w:hAnsi="Times New Roman"/>
          <w:sz w:val="28"/>
          <w:szCs w:val="28"/>
        </w:rPr>
        <w:t>в</w:t>
      </w:r>
      <w:r w:rsidRPr="00C83F0E">
        <w:rPr>
          <w:rFonts w:ascii="Times New Roman" w:hAnsi="Times New Roman"/>
          <w:sz w:val="28"/>
          <w:szCs w:val="28"/>
        </w:rPr>
        <w:t xml:space="preserve"> рамках обеспечения укрепления материально-технической базы домов культуры в населенных пунктах с числом жителей до 50 тыс. чел</w:t>
      </w:r>
      <w:r w:rsidR="00EC3C4E">
        <w:rPr>
          <w:rFonts w:ascii="Times New Roman" w:hAnsi="Times New Roman"/>
          <w:sz w:val="28"/>
          <w:szCs w:val="28"/>
        </w:rPr>
        <w:t>.</w:t>
      </w:r>
      <w:r w:rsidRPr="00C83F0E">
        <w:rPr>
          <w:rFonts w:ascii="Times New Roman" w:hAnsi="Times New Roman"/>
          <w:sz w:val="28"/>
          <w:szCs w:val="28"/>
        </w:rPr>
        <w:t>(приобретение экрана- проектора, звуковые колонки)</w:t>
      </w:r>
      <w:r>
        <w:rPr>
          <w:rFonts w:ascii="Times New Roman" w:hAnsi="Times New Roman"/>
          <w:sz w:val="28"/>
          <w:szCs w:val="28"/>
        </w:rPr>
        <w:t>.</w:t>
      </w:r>
    </w:p>
    <w:p w14:paraId="522D010D" w14:textId="2FE86C92" w:rsidR="00A3513E" w:rsidRPr="00402657" w:rsidRDefault="00A3513E" w:rsidP="00A3513E">
      <w:pPr>
        <w:spacing w:after="160" w:line="256" w:lineRule="auto"/>
        <w:jc w:val="both"/>
        <w:rPr>
          <w:rFonts w:ascii="Times New Roman" w:eastAsia="Calibri" w:hAnsi="Times New Roman" w:cs="Times New Roman"/>
          <w:sz w:val="28"/>
          <w:szCs w:val="28"/>
        </w:rPr>
      </w:pPr>
      <w:r w:rsidRPr="00402657">
        <w:rPr>
          <w:rFonts w:ascii="Times New Roman" w:hAnsi="Times New Roman"/>
          <w:sz w:val="28"/>
          <w:szCs w:val="28"/>
        </w:rPr>
        <w:t xml:space="preserve">      </w:t>
      </w:r>
      <w:r w:rsidRPr="00402657">
        <w:rPr>
          <w:rFonts w:ascii="Times New Roman" w:eastAsia="Calibri" w:hAnsi="Times New Roman" w:cs="Times New Roman"/>
          <w:sz w:val="28"/>
          <w:szCs w:val="28"/>
        </w:rPr>
        <w:t>В результате успешной реализации федеральной программы «Земский работник культуры» штат Дворца им. К.Кулиева г.п. Тырныауз пополнился руководителем театрального кружка.</w:t>
      </w:r>
      <w:r w:rsidRPr="00402657">
        <w:rPr>
          <w:rFonts w:ascii="Times New Roman" w:hAnsi="Times New Roman"/>
          <w:sz w:val="28"/>
          <w:szCs w:val="28"/>
        </w:rPr>
        <w:t xml:space="preserve"> – Жанна Атмурзаева – 1 млн</w:t>
      </w:r>
      <w:r>
        <w:rPr>
          <w:rFonts w:ascii="Times New Roman" w:hAnsi="Times New Roman"/>
          <w:sz w:val="28"/>
          <w:szCs w:val="28"/>
        </w:rPr>
        <w:t>.</w:t>
      </w:r>
      <w:r w:rsidRPr="00402657">
        <w:rPr>
          <w:rFonts w:ascii="Times New Roman" w:hAnsi="Times New Roman"/>
          <w:sz w:val="28"/>
          <w:szCs w:val="28"/>
        </w:rPr>
        <w:t xml:space="preserve"> руб.</w:t>
      </w:r>
    </w:p>
    <w:p w14:paraId="54FAD2E7" w14:textId="69A21BA5" w:rsidR="00ED3A84" w:rsidRDefault="00A3513E" w:rsidP="00ED3A84">
      <w:pPr>
        <w:jc w:val="both"/>
        <w:rPr>
          <w:rFonts w:ascii="Times New Roman" w:hAnsi="Times New Roman" w:cs="Times New Roman"/>
          <w:sz w:val="28"/>
          <w:szCs w:val="28"/>
        </w:rPr>
      </w:pPr>
      <w:r>
        <w:rPr>
          <w:rFonts w:ascii="Times New Roman" w:hAnsi="Times New Roman" w:cs="Times New Roman"/>
          <w:sz w:val="28"/>
          <w:szCs w:val="28"/>
        </w:rPr>
        <w:t xml:space="preserve">        </w:t>
      </w:r>
      <w:r w:rsidRPr="00A270E2">
        <w:rPr>
          <w:rFonts w:ascii="Times New Roman" w:hAnsi="Times New Roman" w:cs="Times New Roman"/>
          <w:sz w:val="28"/>
          <w:szCs w:val="28"/>
        </w:rPr>
        <w:t>7 учреждений культуры ведут работу по программе «Пушкинская карта». За 2025 год было проведено 78 событий, продано 2874 билетов на сумму 818</w:t>
      </w:r>
      <w:r>
        <w:rPr>
          <w:rFonts w:ascii="Times New Roman" w:hAnsi="Times New Roman" w:cs="Times New Roman"/>
          <w:sz w:val="28"/>
          <w:szCs w:val="28"/>
        </w:rPr>
        <w:t xml:space="preserve"> </w:t>
      </w:r>
      <w:r w:rsidRPr="00A270E2">
        <w:rPr>
          <w:rFonts w:ascii="Times New Roman" w:hAnsi="Times New Roman" w:cs="Times New Roman"/>
          <w:sz w:val="28"/>
          <w:szCs w:val="28"/>
        </w:rPr>
        <w:t>700</w:t>
      </w:r>
      <w:r>
        <w:rPr>
          <w:rFonts w:ascii="Times New Roman" w:hAnsi="Times New Roman" w:cs="Times New Roman"/>
          <w:sz w:val="28"/>
          <w:szCs w:val="28"/>
        </w:rPr>
        <w:t xml:space="preserve"> </w:t>
      </w:r>
      <w:r w:rsidRPr="00A270E2">
        <w:rPr>
          <w:rFonts w:ascii="Times New Roman" w:hAnsi="Times New Roman" w:cs="Times New Roman"/>
          <w:sz w:val="28"/>
          <w:szCs w:val="28"/>
        </w:rPr>
        <w:t>руб</w:t>
      </w:r>
      <w:r>
        <w:rPr>
          <w:rFonts w:ascii="Times New Roman" w:hAnsi="Times New Roman" w:cs="Times New Roman"/>
          <w:sz w:val="28"/>
          <w:szCs w:val="28"/>
        </w:rPr>
        <w:t>.</w:t>
      </w:r>
    </w:p>
    <w:p w14:paraId="0D7964CA" w14:textId="196CBDDC" w:rsidR="00A3513E" w:rsidRPr="00105339" w:rsidRDefault="00A3513E" w:rsidP="00ED3A84">
      <w:pPr>
        <w:jc w:val="both"/>
        <w:rPr>
          <w:rFonts w:ascii="Times New Roman" w:hAnsi="Times New Roman" w:cs="Times New Roman"/>
          <w:b/>
          <w:sz w:val="28"/>
          <w:szCs w:val="28"/>
        </w:rPr>
      </w:pPr>
      <w:r>
        <w:rPr>
          <w:rFonts w:ascii="Times New Roman" w:hAnsi="Times New Roman" w:cs="Times New Roman"/>
          <w:sz w:val="28"/>
          <w:szCs w:val="28"/>
        </w:rPr>
        <w:t xml:space="preserve">         </w:t>
      </w:r>
      <w:r w:rsidRPr="00135FC2">
        <w:rPr>
          <w:rFonts w:ascii="Times New Roman" w:hAnsi="Times New Roman" w:cs="Times New Roman"/>
          <w:sz w:val="28"/>
          <w:szCs w:val="28"/>
        </w:rPr>
        <w:t xml:space="preserve">Образцовый ансамбль национального танца «Сияние Гор» из селения Кёнделен Эльбрусского района КБР под художественным </w:t>
      </w:r>
      <w:r>
        <w:rPr>
          <w:rFonts w:ascii="Times New Roman" w:hAnsi="Times New Roman" w:cs="Times New Roman"/>
          <w:sz w:val="28"/>
          <w:szCs w:val="28"/>
        </w:rPr>
        <w:t xml:space="preserve">руководством Эллы Байзуллаевой </w:t>
      </w:r>
      <w:r w:rsidRPr="00135FC2">
        <w:rPr>
          <w:rFonts w:ascii="Times New Roman" w:hAnsi="Times New Roman" w:cs="Times New Roman"/>
          <w:sz w:val="28"/>
          <w:szCs w:val="28"/>
        </w:rPr>
        <w:t>завоевал высокую награду — стал лауреатом I степени на престижном конкурсе-</w:t>
      </w:r>
      <w:r w:rsidRPr="008C0258">
        <w:rPr>
          <w:rFonts w:ascii="Times New Roman" w:hAnsi="Times New Roman" w:cs="Times New Roman"/>
          <w:sz w:val="28"/>
          <w:szCs w:val="28"/>
        </w:rPr>
        <w:t>фильме «Национальное достояние России».</w:t>
      </w:r>
      <w:r>
        <w:rPr>
          <w:rFonts w:ascii="Times New Roman" w:hAnsi="Times New Roman" w:cs="Times New Roman"/>
          <w:b/>
          <w:sz w:val="28"/>
          <w:szCs w:val="28"/>
        </w:rPr>
        <w:t xml:space="preserve"> </w:t>
      </w:r>
      <w:r w:rsidRPr="00287C67">
        <w:rPr>
          <w:rFonts w:ascii="Times New Roman" w:hAnsi="Times New Roman" w:cs="Times New Roman"/>
          <w:sz w:val="28"/>
          <w:szCs w:val="28"/>
        </w:rPr>
        <w:t xml:space="preserve">На Всероссийском фестивале- конкурсе </w:t>
      </w:r>
      <w:r>
        <w:rPr>
          <w:rFonts w:ascii="Times New Roman" w:hAnsi="Times New Roman" w:cs="Times New Roman"/>
          <w:sz w:val="28"/>
          <w:szCs w:val="28"/>
        </w:rPr>
        <w:t xml:space="preserve">хореографического искусства «Время побед» </w:t>
      </w:r>
      <w:r w:rsidR="00EC3C4E">
        <w:rPr>
          <w:rFonts w:ascii="Times New Roman" w:hAnsi="Times New Roman" w:cs="Times New Roman"/>
          <w:sz w:val="28"/>
          <w:szCs w:val="28"/>
        </w:rPr>
        <w:t>о</w:t>
      </w:r>
      <w:r w:rsidRPr="00135FC2">
        <w:rPr>
          <w:rFonts w:ascii="Times New Roman" w:hAnsi="Times New Roman" w:cs="Times New Roman"/>
          <w:sz w:val="28"/>
          <w:szCs w:val="28"/>
        </w:rPr>
        <w:t xml:space="preserve">бразцовый ансамбль национального танца «Сияние Гор» из селения Кёнделен </w:t>
      </w:r>
      <w:r>
        <w:rPr>
          <w:rFonts w:ascii="Times New Roman" w:hAnsi="Times New Roman" w:cs="Times New Roman"/>
          <w:sz w:val="28"/>
          <w:szCs w:val="28"/>
        </w:rPr>
        <w:t xml:space="preserve"> стали</w:t>
      </w:r>
      <w:r w:rsidR="00582B68">
        <w:rPr>
          <w:rFonts w:ascii="Times New Roman" w:hAnsi="Times New Roman" w:cs="Times New Roman"/>
          <w:sz w:val="28"/>
          <w:szCs w:val="28"/>
        </w:rPr>
        <w:t xml:space="preserve"> </w:t>
      </w:r>
      <w:r>
        <w:rPr>
          <w:rFonts w:ascii="Times New Roman" w:hAnsi="Times New Roman" w:cs="Times New Roman"/>
          <w:sz w:val="28"/>
          <w:szCs w:val="28"/>
        </w:rPr>
        <w:t>обладателями Гран-При, 2 танца стали Лауреатами 1 степени, 2 танца- Лауреатами 2 степени. А также специальный приз – участие в конкурсе в г. Сочи</w:t>
      </w:r>
      <w:r w:rsidR="008C0258">
        <w:rPr>
          <w:rFonts w:ascii="Times New Roman" w:hAnsi="Times New Roman" w:cs="Times New Roman"/>
          <w:sz w:val="28"/>
          <w:szCs w:val="28"/>
        </w:rPr>
        <w:t xml:space="preserve">. </w:t>
      </w:r>
      <w:r>
        <w:rPr>
          <w:rFonts w:ascii="Times New Roman" w:hAnsi="Times New Roman" w:cs="Times New Roman"/>
          <w:sz w:val="28"/>
          <w:szCs w:val="28"/>
        </w:rPr>
        <w:t>В</w:t>
      </w:r>
      <w:r w:rsidRPr="00135FC2">
        <w:rPr>
          <w:rFonts w:ascii="Times New Roman" w:hAnsi="Times New Roman" w:cs="Times New Roman"/>
          <w:sz w:val="28"/>
          <w:szCs w:val="28"/>
        </w:rPr>
        <w:t xml:space="preserve"> апреле</w:t>
      </w:r>
      <w:r>
        <w:rPr>
          <w:rFonts w:ascii="Times New Roman" w:hAnsi="Times New Roman" w:cs="Times New Roman"/>
          <w:sz w:val="28"/>
          <w:szCs w:val="28"/>
        </w:rPr>
        <w:t xml:space="preserve"> ансамбль национального танца «Эльбрус» на Международном конкурсе «Калейдоскоп национальных культур» в г. Санкт- Петербург занял 1 место.</w:t>
      </w:r>
      <w:r w:rsidR="008C0258">
        <w:rPr>
          <w:rFonts w:ascii="Times New Roman" w:hAnsi="Times New Roman" w:cs="Times New Roman"/>
          <w:sz w:val="28"/>
          <w:szCs w:val="28"/>
        </w:rPr>
        <w:t xml:space="preserve"> </w:t>
      </w:r>
      <w:r>
        <w:rPr>
          <w:rFonts w:ascii="Times New Roman" w:hAnsi="Times New Roman" w:cs="Times New Roman"/>
          <w:sz w:val="28"/>
          <w:szCs w:val="28"/>
        </w:rPr>
        <w:t xml:space="preserve">В октябре - Межрегиональный </w:t>
      </w:r>
      <w:r w:rsidRPr="009A678F">
        <w:rPr>
          <w:rFonts w:ascii="Times New Roman" w:hAnsi="Times New Roman" w:cs="Times New Roman"/>
          <w:sz w:val="28"/>
          <w:szCs w:val="28"/>
        </w:rPr>
        <w:t>Фестиваль</w:t>
      </w:r>
      <w:r>
        <w:rPr>
          <w:rFonts w:ascii="Times New Roman" w:hAnsi="Times New Roman" w:cs="Times New Roman"/>
          <w:sz w:val="28"/>
          <w:szCs w:val="28"/>
        </w:rPr>
        <w:t xml:space="preserve"> народного творчества «Как на речке Малке» солистка вокального кружка «Инжичикле» Саида Динаева.</w:t>
      </w:r>
      <w:r w:rsidR="008C0258">
        <w:rPr>
          <w:rFonts w:ascii="Times New Roman" w:hAnsi="Times New Roman" w:cs="Times New Roman"/>
          <w:sz w:val="28"/>
          <w:szCs w:val="28"/>
        </w:rPr>
        <w:t xml:space="preserve"> </w:t>
      </w:r>
      <w:r w:rsidRPr="00287C67">
        <w:rPr>
          <w:rFonts w:ascii="Times New Roman" w:hAnsi="Times New Roman" w:cs="Times New Roman"/>
          <w:sz w:val="28"/>
          <w:szCs w:val="28"/>
        </w:rPr>
        <w:t>На Всероссийском фестивале</w:t>
      </w:r>
      <w:r>
        <w:rPr>
          <w:rFonts w:ascii="Times New Roman" w:hAnsi="Times New Roman" w:cs="Times New Roman"/>
          <w:sz w:val="28"/>
          <w:szCs w:val="28"/>
        </w:rPr>
        <w:t xml:space="preserve"> </w:t>
      </w:r>
      <w:r w:rsidRPr="00287C67">
        <w:rPr>
          <w:rFonts w:ascii="Times New Roman" w:hAnsi="Times New Roman" w:cs="Times New Roman"/>
          <w:sz w:val="28"/>
          <w:szCs w:val="28"/>
        </w:rPr>
        <w:t xml:space="preserve">- конкурсе </w:t>
      </w:r>
      <w:r>
        <w:rPr>
          <w:rFonts w:ascii="Times New Roman" w:hAnsi="Times New Roman" w:cs="Times New Roman"/>
          <w:sz w:val="28"/>
          <w:szCs w:val="28"/>
        </w:rPr>
        <w:t xml:space="preserve">хореографического искусства «Время побед» </w:t>
      </w:r>
      <w:r w:rsidRPr="00135FC2">
        <w:rPr>
          <w:rFonts w:ascii="Times New Roman" w:hAnsi="Times New Roman" w:cs="Times New Roman"/>
          <w:sz w:val="28"/>
          <w:szCs w:val="28"/>
        </w:rPr>
        <w:t>ансамбль национального танца «</w:t>
      </w:r>
      <w:r>
        <w:rPr>
          <w:rFonts w:ascii="Times New Roman" w:hAnsi="Times New Roman" w:cs="Times New Roman"/>
          <w:sz w:val="28"/>
          <w:szCs w:val="28"/>
        </w:rPr>
        <w:t>Кёгала</w:t>
      </w:r>
      <w:r w:rsidRPr="00135FC2">
        <w:rPr>
          <w:rFonts w:ascii="Times New Roman" w:hAnsi="Times New Roman" w:cs="Times New Roman"/>
          <w:sz w:val="28"/>
          <w:szCs w:val="28"/>
        </w:rPr>
        <w:t xml:space="preserve">» </w:t>
      </w:r>
      <w:r>
        <w:rPr>
          <w:rFonts w:ascii="Times New Roman" w:hAnsi="Times New Roman" w:cs="Times New Roman"/>
          <w:sz w:val="28"/>
          <w:szCs w:val="28"/>
        </w:rPr>
        <w:t>стали Лауреатами 1 степени.</w:t>
      </w:r>
      <w:r>
        <w:rPr>
          <w:rFonts w:ascii="Times New Roman" w:hAnsi="Times New Roman" w:cs="Times New Roman"/>
          <w:b/>
          <w:sz w:val="28"/>
          <w:szCs w:val="28"/>
        </w:rPr>
        <w:t xml:space="preserve">       </w:t>
      </w:r>
      <w:r>
        <w:rPr>
          <w:rFonts w:ascii="Times New Roman" w:hAnsi="Times New Roman" w:cs="Times New Roman"/>
          <w:bCs/>
          <w:sz w:val="28"/>
          <w:szCs w:val="28"/>
        </w:rPr>
        <w:t xml:space="preserve">      </w:t>
      </w:r>
      <w:r w:rsidR="008C0258">
        <w:rPr>
          <w:rFonts w:ascii="Times New Roman" w:hAnsi="Times New Roman" w:cs="Times New Roman"/>
          <w:bCs/>
          <w:sz w:val="28"/>
          <w:szCs w:val="28"/>
        </w:rPr>
        <w:t xml:space="preserve">                       </w:t>
      </w:r>
      <w:r w:rsidRPr="007C77AA">
        <w:rPr>
          <w:rFonts w:ascii="Times New Roman" w:hAnsi="Times New Roman" w:cs="Times New Roman"/>
          <w:bCs/>
          <w:sz w:val="28"/>
          <w:szCs w:val="28"/>
        </w:rPr>
        <w:t>Креативная студия музыкального развития «Сопрано плюс»:</w:t>
      </w:r>
    </w:p>
    <w:p w14:paraId="051C4FDC" w14:textId="37418B7C" w:rsidR="00A3513E" w:rsidRPr="007C77AA" w:rsidRDefault="00A3513E" w:rsidP="00A3513E">
      <w:pPr>
        <w:spacing w:after="0" w:line="240" w:lineRule="auto"/>
        <w:jc w:val="both"/>
        <w:rPr>
          <w:rFonts w:ascii="Times New Roman" w:hAnsi="Times New Roman" w:cs="Times New Roman"/>
          <w:sz w:val="28"/>
          <w:szCs w:val="28"/>
        </w:rPr>
      </w:pPr>
      <w:r w:rsidRPr="007C77AA">
        <w:rPr>
          <w:rFonts w:ascii="Times New Roman" w:hAnsi="Times New Roman" w:cs="Times New Roman"/>
          <w:sz w:val="28"/>
          <w:szCs w:val="28"/>
        </w:rPr>
        <w:t>«Таланты Евразии» г. Нальчик -05.01.2025г. -1место</w:t>
      </w:r>
      <w:r>
        <w:rPr>
          <w:rFonts w:ascii="Times New Roman" w:hAnsi="Times New Roman" w:cs="Times New Roman"/>
          <w:sz w:val="28"/>
          <w:szCs w:val="28"/>
        </w:rPr>
        <w:t>;</w:t>
      </w:r>
    </w:p>
    <w:p w14:paraId="2A30606C" w14:textId="27D3CEEF" w:rsidR="00A3513E" w:rsidRPr="007C77AA" w:rsidRDefault="00A3513E" w:rsidP="00A3513E">
      <w:pPr>
        <w:spacing w:after="0" w:line="240" w:lineRule="auto"/>
        <w:jc w:val="both"/>
        <w:rPr>
          <w:rFonts w:ascii="Times New Roman" w:hAnsi="Times New Roman" w:cs="Times New Roman"/>
          <w:sz w:val="28"/>
          <w:szCs w:val="28"/>
        </w:rPr>
      </w:pPr>
      <w:r w:rsidRPr="007C77AA">
        <w:rPr>
          <w:rFonts w:ascii="Times New Roman" w:hAnsi="Times New Roman" w:cs="Times New Roman"/>
          <w:sz w:val="28"/>
          <w:szCs w:val="28"/>
        </w:rPr>
        <w:t>«Нальчик-подкова счастья»-23.03.2025г.-1место</w:t>
      </w:r>
      <w:r>
        <w:rPr>
          <w:rFonts w:ascii="Times New Roman" w:hAnsi="Times New Roman" w:cs="Times New Roman"/>
          <w:sz w:val="28"/>
          <w:szCs w:val="28"/>
        </w:rPr>
        <w:t>;</w:t>
      </w:r>
    </w:p>
    <w:p w14:paraId="1CEFDD3D" w14:textId="33902E34" w:rsidR="00A3513E" w:rsidRPr="007C77AA" w:rsidRDefault="00A3513E" w:rsidP="00A3513E">
      <w:pPr>
        <w:spacing w:after="0" w:line="240" w:lineRule="auto"/>
        <w:jc w:val="both"/>
        <w:rPr>
          <w:rFonts w:ascii="Times New Roman" w:hAnsi="Times New Roman" w:cs="Times New Roman"/>
          <w:sz w:val="28"/>
          <w:szCs w:val="28"/>
        </w:rPr>
      </w:pPr>
      <w:r w:rsidRPr="007C77AA">
        <w:rPr>
          <w:rFonts w:ascii="Times New Roman" w:hAnsi="Times New Roman" w:cs="Times New Roman"/>
          <w:sz w:val="28"/>
          <w:szCs w:val="28"/>
        </w:rPr>
        <w:t>Созвездие Талантов г.Нальчик - 27.04.2025- 1 место, -Гран При</w:t>
      </w:r>
      <w:r>
        <w:rPr>
          <w:rFonts w:ascii="Times New Roman" w:hAnsi="Times New Roman" w:cs="Times New Roman"/>
          <w:sz w:val="28"/>
          <w:szCs w:val="28"/>
        </w:rPr>
        <w:t>;</w:t>
      </w:r>
    </w:p>
    <w:p w14:paraId="39072402" w14:textId="04DF0AB9" w:rsidR="00A3513E" w:rsidRPr="007C77AA" w:rsidRDefault="00A3513E" w:rsidP="00A3513E">
      <w:pPr>
        <w:spacing w:after="0" w:line="240" w:lineRule="auto"/>
        <w:jc w:val="both"/>
        <w:rPr>
          <w:rFonts w:ascii="Times New Roman" w:hAnsi="Times New Roman" w:cs="Times New Roman"/>
          <w:bCs/>
          <w:sz w:val="28"/>
          <w:szCs w:val="28"/>
        </w:rPr>
      </w:pPr>
      <w:r w:rsidRPr="007C77AA">
        <w:rPr>
          <w:rFonts w:ascii="Times New Roman" w:hAnsi="Times New Roman" w:cs="Times New Roman"/>
          <w:bCs/>
          <w:sz w:val="28"/>
          <w:szCs w:val="28"/>
        </w:rPr>
        <w:t>Международный конкурс «Созвездие дружбы» г. Нальчик-1 место, приз «Яркий победитель»</w:t>
      </w:r>
      <w:r>
        <w:rPr>
          <w:rFonts w:ascii="Times New Roman" w:hAnsi="Times New Roman" w:cs="Times New Roman"/>
          <w:bCs/>
          <w:sz w:val="28"/>
          <w:szCs w:val="28"/>
        </w:rPr>
        <w:t>;</w:t>
      </w:r>
    </w:p>
    <w:p w14:paraId="208BBFA2" w14:textId="77777777" w:rsidR="00D25418" w:rsidRDefault="00A3513E" w:rsidP="00A3513E">
      <w:pPr>
        <w:spacing w:after="0" w:line="240" w:lineRule="auto"/>
        <w:jc w:val="both"/>
        <w:rPr>
          <w:rFonts w:ascii="Times New Roman" w:hAnsi="Times New Roman" w:cs="Times New Roman"/>
          <w:bCs/>
          <w:sz w:val="28"/>
          <w:szCs w:val="28"/>
        </w:rPr>
      </w:pPr>
      <w:r w:rsidRPr="007C77AA">
        <w:rPr>
          <w:rFonts w:ascii="Times New Roman" w:hAnsi="Times New Roman" w:cs="Times New Roman"/>
          <w:bCs/>
          <w:sz w:val="28"/>
          <w:szCs w:val="28"/>
        </w:rPr>
        <w:t>Всероссийский конкурс «Национальное достояние России»</w:t>
      </w:r>
      <w:r>
        <w:rPr>
          <w:rFonts w:ascii="Times New Roman" w:hAnsi="Times New Roman" w:cs="Times New Roman"/>
          <w:bCs/>
          <w:sz w:val="28"/>
          <w:szCs w:val="28"/>
        </w:rPr>
        <w:t xml:space="preserve"> </w:t>
      </w:r>
      <w:r w:rsidRPr="007C77AA">
        <w:rPr>
          <w:rFonts w:ascii="Times New Roman" w:hAnsi="Times New Roman" w:cs="Times New Roman"/>
          <w:bCs/>
          <w:sz w:val="28"/>
          <w:szCs w:val="28"/>
        </w:rPr>
        <w:t>16-17 ноября 2025г.- 1 место</w:t>
      </w:r>
      <w:r w:rsidR="008C0258">
        <w:rPr>
          <w:rFonts w:ascii="Times New Roman" w:hAnsi="Times New Roman" w:cs="Times New Roman"/>
          <w:bCs/>
          <w:sz w:val="28"/>
          <w:szCs w:val="28"/>
        </w:rPr>
        <w:t>.</w:t>
      </w:r>
      <w:r w:rsidR="00D25418">
        <w:rPr>
          <w:rFonts w:ascii="Times New Roman" w:hAnsi="Times New Roman" w:cs="Times New Roman"/>
          <w:bCs/>
          <w:sz w:val="28"/>
          <w:szCs w:val="28"/>
        </w:rPr>
        <w:t xml:space="preserve"> </w:t>
      </w:r>
    </w:p>
    <w:p w14:paraId="61FD3911" w14:textId="149E861D" w:rsidR="00A3513E" w:rsidRPr="00E44B9A" w:rsidRDefault="00A3513E" w:rsidP="00A3513E">
      <w:pPr>
        <w:spacing w:after="0" w:line="240" w:lineRule="auto"/>
        <w:jc w:val="both"/>
        <w:rPr>
          <w:rFonts w:ascii="Times New Roman" w:hAnsi="Times New Roman" w:cs="Times New Roman"/>
          <w:bCs/>
          <w:sz w:val="28"/>
          <w:szCs w:val="28"/>
        </w:rPr>
      </w:pPr>
      <w:r w:rsidRPr="007C77AA">
        <w:rPr>
          <w:rFonts w:ascii="Times New Roman" w:hAnsi="Times New Roman" w:cs="Times New Roman"/>
          <w:sz w:val="28"/>
          <w:szCs w:val="28"/>
        </w:rPr>
        <w:t>Образцовый ансамбль национального танца «Салам»</w:t>
      </w:r>
      <w:r>
        <w:rPr>
          <w:rFonts w:ascii="Times New Roman" w:hAnsi="Times New Roman" w:cs="Times New Roman"/>
          <w:sz w:val="28"/>
          <w:szCs w:val="28"/>
        </w:rPr>
        <w:t>;</w:t>
      </w:r>
    </w:p>
    <w:p w14:paraId="4A8320EF" w14:textId="77777777" w:rsidR="00A3513E" w:rsidRPr="007C77AA" w:rsidRDefault="00A3513E" w:rsidP="00A3513E">
      <w:pPr>
        <w:spacing w:after="0" w:line="240" w:lineRule="auto"/>
        <w:jc w:val="both"/>
        <w:rPr>
          <w:rFonts w:ascii="Times New Roman" w:hAnsi="Times New Roman" w:cs="Times New Roman"/>
          <w:sz w:val="28"/>
          <w:szCs w:val="28"/>
        </w:rPr>
      </w:pPr>
      <w:r w:rsidRPr="007C77AA">
        <w:rPr>
          <w:rFonts w:ascii="Times New Roman" w:hAnsi="Times New Roman" w:cs="Times New Roman"/>
          <w:sz w:val="28"/>
          <w:szCs w:val="28"/>
          <w:lang w:val="en-US"/>
        </w:rPr>
        <w:t>X</w:t>
      </w:r>
      <w:r>
        <w:rPr>
          <w:rFonts w:ascii="Times New Roman" w:hAnsi="Times New Roman" w:cs="Times New Roman"/>
          <w:sz w:val="28"/>
          <w:szCs w:val="28"/>
        </w:rPr>
        <w:t xml:space="preserve"> </w:t>
      </w:r>
      <w:r w:rsidRPr="007C77AA">
        <w:rPr>
          <w:rFonts w:ascii="Times New Roman" w:hAnsi="Times New Roman" w:cs="Times New Roman"/>
          <w:sz w:val="28"/>
          <w:szCs w:val="28"/>
        </w:rPr>
        <w:t xml:space="preserve">Открытый Международный фестиваль-конкурс хореографических коллективов «Вершины Кавказа» 30 июня -Лауреат </w:t>
      </w:r>
      <w:r w:rsidRPr="007C77AA">
        <w:rPr>
          <w:rFonts w:ascii="Times New Roman" w:hAnsi="Times New Roman" w:cs="Times New Roman"/>
          <w:sz w:val="28"/>
          <w:szCs w:val="28"/>
          <w:lang w:val="en-US"/>
        </w:rPr>
        <w:t>I</w:t>
      </w:r>
      <w:r w:rsidRPr="007C77AA">
        <w:rPr>
          <w:rFonts w:ascii="Times New Roman" w:hAnsi="Times New Roman" w:cs="Times New Roman"/>
          <w:sz w:val="28"/>
          <w:szCs w:val="28"/>
        </w:rPr>
        <w:t xml:space="preserve"> степени</w:t>
      </w:r>
      <w:r>
        <w:rPr>
          <w:rFonts w:ascii="Times New Roman" w:hAnsi="Times New Roman" w:cs="Times New Roman"/>
          <w:sz w:val="28"/>
          <w:szCs w:val="28"/>
        </w:rPr>
        <w:t>;</w:t>
      </w:r>
    </w:p>
    <w:p w14:paraId="23934FE9" w14:textId="77777777" w:rsidR="00A3513E" w:rsidRPr="00E44B9A" w:rsidRDefault="00A3513E" w:rsidP="00A3513E">
      <w:pPr>
        <w:spacing w:after="0" w:line="240" w:lineRule="auto"/>
        <w:jc w:val="both"/>
        <w:rPr>
          <w:rFonts w:ascii="Times New Roman" w:hAnsi="Times New Roman" w:cs="Times New Roman"/>
          <w:bCs/>
          <w:sz w:val="28"/>
          <w:szCs w:val="28"/>
        </w:rPr>
      </w:pPr>
      <w:r w:rsidRPr="007C77AA">
        <w:rPr>
          <w:rFonts w:ascii="Times New Roman" w:hAnsi="Times New Roman" w:cs="Times New Roman"/>
          <w:bCs/>
          <w:sz w:val="28"/>
          <w:szCs w:val="28"/>
        </w:rPr>
        <w:t>Международный фестиваль по кавказским танцам «</w:t>
      </w:r>
      <w:r w:rsidRPr="007C77AA">
        <w:rPr>
          <w:rFonts w:ascii="Times New Roman" w:hAnsi="Times New Roman" w:cs="Times New Roman"/>
          <w:bCs/>
          <w:sz w:val="28"/>
          <w:szCs w:val="28"/>
          <w:lang w:val="en-US"/>
        </w:rPr>
        <w:t>V</w:t>
      </w:r>
      <w:r w:rsidRPr="007C77AA">
        <w:rPr>
          <w:rFonts w:ascii="Times New Roman" w:hAnsi="Times New Roman" w:cs="Times New Roman"/>
          <w:bCs/>
          <w:sz w:val="28"/>
          <w:szCs w:val="28"/>
        </w:rPr>
        <w:t xml:space="preserve"> </w:t>
      </w:r>
      <w:r w:rsidRPr="007C77AA">
        <w:rPr>
          <w:rFonts w:ascii="Times New Roman" w:hAnsi="Times New Roman" w:cs="Times New Roman"/>
          <w:bCs/>
          <w:sz w:val="28"/>
          <w:szCs w:val="28"/>
          <w:lang w:val="en-US"/>
        </w:rPr>
        <w:t>RITME</w:t>
      </w:r>
      <w:r w:rsidRPr="007C77AA">
        <w:rPr>
          <w:rFonts w:ascii="Times New Roman" w:hAnsi="Times New Roman" w:cs="Times New Roman"/>
          <w:bCs/>
          <w:sz w:val="28"/>
          <w:szCs w:val="28"/>
        </w:rPr>
        <w:t>»- 17 апреля 2025г.</w:t>
      </w:r>
      <w:r>
        <w:rPr>
          <w:rFonts w:ascii="Times New Roman" w:hAnsi="Times New Roman" w:cs="Times New Roman"/>
          <w:bCs/>
          <w:sz w:val="28"/>
          <w:szCs w:val="28"/>
        </w:rPr>
        <w:t xml:space="preserve"> </w:t>
      </w:r>
      <w:r w:rsidRPr="007C77AA">
        <w:rPr>
          <w:rFonts w:ascii="Times New Roman" w:hAnsi="Times New Roman" w:cs="Times New Roman"/>
          <w:bCs/>
          <w:sz w:val="28"/>
          <w:szCs w:val="28"/>
        </w:rPr>
        <w:t>-</w:t>
      </w:r>
      <w:r>
        <w:rPr>
          <w:rFonts w:ascii="Times New Roman" w:hAnsi="Times New Roman" w:cs="Times New Roman"/>
          <w:bCs/>
          <w:sz w:val="28"/>
          <w:szCs w:val="28"/>
        </w:rPr>
        <w:t xml:space="preserve"> 1место.</w:t>
      </w:r>
    </w:p>
    <w:p w14:paraId="656D6460" w14:textId="33D26E2F" w:rsidR="00A3513E" w:rsidRPr="00105339" w:rsidRDefault="00A3513E" w:rsidP="00A3513E">
      <w:p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467755">
        <w:rPr>
          <w:rFonts w:ascii="Times New Roman" w:hAnsi="Times New Roman" w:cs="Times New Roman"/>
          <w:sz w:val="28"/>
          <w:szCs w:val="28"/>
        </w:rPr>
        <w:t>В рамках программы «Забота о чтении – забота о будущем нации» Театральный коллектив библиотеки</w:t>
      </w:r>
      <w:r>
        <w:rPr>
          <w:rFonts w:ascii="Times New Roman" w:hAnsi="Times New Roman" w:cs="Times New Roman"/>
          <w:sz w:val="28"/>
          <w:szCs w:val="28"/>
        </w:rPr>
        <w:t xml:space="preserve"> </w:t>
      </w:r>
      <w:r w:rsidRPr="00467755">
        <w:rPr>
          <w:rFonts w:ascii="Times New Roman" w:hAnsi="Times New Roman" w:cs="Times New Roman"/>
          <w:sz w:val="28"/>
          <w:szCs w:val="28"/>
        </w:rPr>
        <w:t>-</w:t>
      </w:r>
      <w:r>
        <w:rPr>
          <w:rFonts w:ascii="Times New Roman" w:hAnsi="Times New Roman" w:cs="Times New Roman"/>
          <w:sz w:val="28"/>
          <w:szCs w:val="28"/>
        </w:rPr>
        <w:t xml:space="preserve"> </w:t>
      </w:r>
      <w:r w:rsidRPr="00467755">
        <w:rPr>
          <w:rFonts w:ascii="Times New Roman" w:hAnsi="Times New Roman" w:cs="Times New Roman"/>
          <w:sz w:val="28"/>
          <w:szCs w:val="28"/>
        </w:rPr>
        <w:t>филиала №2 с.п. Кенделен, ученики МОУ «СОШ №4» им.Т.М.Энеева награждены дипломом за занятое первое место в литературном конкурсе</w:t>
      </w:r>
      <w:r w:rsidR="008C0258">
        <w:rPr>
          <w:rFonts w:ascii="Times New Roman" w:hAnsi="Times New Roman" w:cs="Times New Roman"/>
          <w:sz w:val="28"/>
          <w:szCs w:val="28"/>
        </w:rPr>
        <w:t xml:space="preserve"> </w:t>
      </w:r>
      <w:r w:rsidRPr="00467755">
        <w:rPr>
          <w:rFonts w:ascii="Times New Roman" w:hAnsi="Times New Roman" w:cs="Times New Roman"/>
          <w:sz w:val="28"/>
          <w:szCs w:val="28"/>
        </w:rPr>
        <w:t xml:space="preserve">«…Как слово наше отзовется…2025» </w:t>
      </w:r>
      <w:r>
        <w:rPr>
          <w:rFonts w:ascii="Times New Roman" w:hAnsi="Times New Roman" w:cs="Times New Roman"/>
          <w:sz w:val="28"/>
          <w:szCs w:val="28"/>
        </w:rPr>
        <w:t xml:space="preserve">также </w:t>
      </w:r>
      <w:r w:rsidRPr="00467755">
        <w:rPr>
          <w:rFonts w:ascii="Times New Roman" w:hAnsi="Times New Roman" w:cs="Times New Roman"/>
          <w:sz w:val="28"/>
          <w:szCs w:val="28"/>
        </w:rPr>
        <w:t>пользователи</w:t>
      </w:r>
      <w:r>
        <w:rPr>
          <w:rFonts w:ascii="Times New Roman" w:hAnsi="Times New Roman" w:cs="Times New Roman"/>
          <w:sz w:val="28"/>
          <w:szCs w:val="28"/>
        </w:rPr>
        <w:t xml:space="preserve"> библиотеки стали </w:t>
      </w:r>
      <w:r w:rsidRPr="00467755">
        <w:rPr>
          <w:rFonts w:ascii="Times New Roman" w:hAnsi="Times New Roman" w:cs="Times New Roman"/>
          <w:sz w:val="28"/>
          <w:szCs w:val="28"/>
        </w:rPr>
        <w:t>лауреатами в ном</w:t>
      </w:r>
      <w:r>
        <w:rPr>
          <w:rFonts w:ascii="Times New Roman" w:hAnsi="Times New Roman" w:cs="Times New Roman"/>
          <w:sz w:val="28"/>
          <w:szCs w:val="28"/>
        </w:rPr>
        <w:t>инациях</w:t>
      </w:r>
      <w:r w:rsidR="00582B68">
        <w:rPr>
          <w:rFonts w:ascii="Times New Roman" w:hAnsi="Times New Roman" w:cs="Times New Roman"/>
          <w:sz w:val="28"/>
          <w:szCs w:val="28"/>
        </w:rPr>
        <w:t xml:space="preserve"> </w:t>
      </w:r>
      <w:r>
        <w:rPr>
          <w:rFonts w:ascii="Times New Roman" w:hAnsi="Times New Roman" w:cs="Times New Roman"/>
          <w:sz w:val="28"/>
          <w:szCs w:val="28"/>
        </w:rPr>
        <w:t xml:space="preserve">«Актуальная драматургия»,  «Художественное слово», </w:t>
      </w:r>
      <w:r w:rsidRPr="00467755">
        <w:rPr>
          <w:rFonts w:ascii="Times New Roman" w:hAnsi="Times New Roman" w:cs="Times New Roman"/>
          <w:sz w:val="28"/>
          <w:szCs w:val="28"/>
        </w:rPr>
        <w:t>«Литературный перевод».</w:t>
      </w:r>
      <w:r>
        <w:rPr>
          <w:rFonts w:ascii="Times New Roman" w:hAnsi="Times New Roman" w:cs="Times New Roman"/>
          <w:b/>
          <w:sz w:val="28"/>
          <w:szCs w:val="28"/>
        </w:rPr>
        <w:t xml:space="preserve">     </w:t>
      </w:r>
      <w:r>
        <w:rPr>
          <w:rFonts w:ascii="Times New Roman" w:hAnsi="Times New Roman" w:cs="Times New Roman"/>
          <w:sz w:val="28"/>
          <w:szCs w:val="28"/>
        </w:rPr>
        <w:t xml:space="preserve"> </w:t>
      </w:r>
    </w:p>
    <w:p w14:paraId="30B0A2B3" w14:textId="53CE7FE4" w:rsidR="00A3513E" w:rsidRPr="00F77A28" w:rsidRDefault="00A3513E" w:rsidP="00A3513E">
      <w:pPr>
        <w:spacing w:after="0" w:line="240" w:lineRule="auto"/>
        <w:jc w:val="both"/>
        <w:rPr>
          <w:rFonts w:ascii="Times New Roman" w:hAnsi="Times New Roman"/>
          <w:sz w:val="28"/>
          <w:szCs w:val="28"/>
        </w:rPr>
      </w:pPr>
      <w:r>
        <w:rPr>
          <w:rFonts w:ascii="Times New Roman" w:hAnsi="Times New Roman"/>
          <w:sz w:val="28"/>
          <w:szCs w:val="28"/>
        </w:rPr>
        <w:t xml:space="preserve">        </w:t>
      </w:r>
      <w:r w:rsidRPr="00F77A28">
        <w:rPr>
          <w:rFonts w:ascii="Times New Roman" w:hAnsi="Times New Roman"/>
          <w:sz w:val="28"/>
          <w:szCs w:val="28"/>
        </w:rPr>
        <w:t>В течение 2025 года в учреждениях района прошло в режиме онлайн и офлайн 2435    культурно - массовых мероприятий, которые посетило    около 187620 человек.</w:t>
      </w:r>
    </w:p>
    <w:p w14:paraId="3F1C4AED" w14:textId="548CC3F8" w:rsidR="0033614D" w:rsidRDefault="00A3513E" w:rsidP="0033614D">
      <w:pPr>
        <w:spacing w:after="0"/>
        <w:jc w:val="both"/>
        <w:rPr>
          <w:rFonts w:ascii="Times New Roman" w:hAnsi="Times New Roman" w:cs="Times New Roman"/>
          <w:sz w:val="28"/>
          <w:szCs w:val="28"/>
        </w:rPr>
      </w:pPr>
      <w:r>
        <w:rPr>
          <w:rFonts w:ascii="Times New Roman" w:hAnsi="Times New Roman"/>
          <w:sz w:val="28"/>
          <w:szCs w:val="28"/>
        </w:rPr>
        <w:t xml:space="preserve">        В</w:t>
      </w:r>
      <w:r w:rsidRPr="004D272E">
        <w:rPr>
          <w:rFonts w:ascii="Times New Roman" w:hAnsi="Times New Roman"/>
          <w:sz w:val="28"/>
          <w:szCs w:val="28"/>
        </w:rPr>
        <w:t xml:space="preserve"> домах культуры района  реализуются  проекты</w:t>
      </w:r>
      <w:r w:rsidR="008C0258">
        <w:rPr>
          <w:rFonts w:ascii="Times New Roman" w:hAnsi="Times New Roman"/>
          <w:sz w:val="28"/>
          <w:szCs w:val="28"/>
        </w:rPr>
        <w:t xml:space="preserve"> -</w:t>
      </w:r>
      <w:r w:rsidRPr="004D272E">
        <w:rPr>
          <w:rFonts w:ascii="Times New Roman" w:hAnsi="Times New Roman"/>
          <w:sz w:val="28"/>
          <w:szCs w:val="28"/>
        </w:rPr>
        <w:t xml:space="preserve">  традиционный районный фестиваль детского самодеятельного творчества «Звезда Эльбруса»; фольклорный фестиваль «Журтуму жарыкъ танглары» ко Дню возрождения балкарского народа, Парад Дружбы- фестиваль народов, проживающих в Эльбрусском районе,  фестиваль-конкурс "Нарт Дебетни туудукълары" (Потомки нарта Дебета), Фестиваль мировых рекордов на Эльбрусе, совместные  мероприятия  дружбы с Баксанским районом «В единстве наша сила» и многие другие.</w:t>
      </w:r>
      <w:r w:rsidR="0033614D" w:rsidRPr="001E7695">
        <w:rPr>
          <w:rFonts w:ascii="Times New Roman" w:hAnsi="Times New Roman" w:cs="Times New Roman"/>
          <w:sz w:val="28"/>
          <w:szCs w:val="28"/>
        </w:rPr>
        <w:t xml:space="preserve">Проходят встречи с ветеранами вооруженных сил, тружениками тыла, организация празднований Дня Победы, дня Защитника Отечества, подготовка молодых людей к службе в рядах российской армии - проводы в армию. </w:t>
      </w:r>
    </w:p>
    <w:p w14:paraId="6285C9B2" w14:textId="789F9CCE" w:rsidR="00A753B7" w:rsidRDefault="0033614D" w:rsidP="0066079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74B50">
        <w:rPr>
          <w:rFonts w:ascii="Times New Roman" w:hAnsi="Times New Roman" w:cs="Times New Roman"/>
          <w:sz w:val="28"/>
          <w:szCs w:val="28"/>
        </w:rPr>
        <w:t xml:space="preserve">В рамках реализации Года Защитников Отечества в </w:t>
      </w:r>
      <w:r>
        <w:rPr>
          <w:rFonts w:ascii="Times New Roman" w:hAnsi="Times New Roman" w:cs="Times New Roman"/>
          <w:sz w:val="28"/>
          <w:szCs w:val="28"/>
        </w:rPr>
        <w:t xml:space="preserve">учреждениях культуры </w:t>
      </w:r>
      <w:r w:rsidRPr="00274B50">
        <w:rPr>
          <w:rFonts w:ascii="Times New Roman" w:hAnsi="Times New Roman" w:cs="Times New Roman"/>
          <w:sz w:val="28"/>
          <w:szCs w:val="28"/>
        </w:rPr>
        <w:t xml:space="preserve"> Эльбрусского района  прошло 167 тематических мероприяти</w:t>
      </w:r>
      <w:r>
        <w:rPr>
          <w:rFonts w:ascii="Times New Roman" w:hAnsi="Times New Roman" w:cs="Times New Roman"/>
          <w:sz w:val="28"/>
          <w:szCs w:val="28"/>
        </w:rPr>
        <w:t>й</w:t>
      </w:r>
      <w:r w:rsidRPr="00274B50">
        <w:rPr>
          <w:rFonts w:ascii="Times New Roman" w:hAnsi="Times New Roman" w:cs="Times New Roman"/>
          <w:sz w:val="28"/>
          <w:szCs w:val="28"/>
        </w:rPr>
        <w:t xml:space="preserve">, где участвовало </w:t>
      </w:r>
      <w:r>
        <w:rPr>
          <w:rFonts w:ascii="Times New Roman" w:hAnsi="Times New Roman" w:cs="Times New Roman"/>
          <w:sz w:val="28"/>
          <w:szCs w:val="28"/>
        </w:rPr>
        <w:t>1</w:t>
      </w:r>
      <w:r w:rsidRPr="00274B50">
        <w:rPr>
          <w:rFonts w:ascii="Times New Roman" w:hAnsi="Times New Roman" w:cs="Times New Roman"/>
          <w:sz w:val="28"/>
          <w:szCs w:val="28"/>
        </w:rPr>
        <w:t>7200 человек.</w:t>
      </w:r>
    </w:p>
    <w:p w14:paraId="7597FB8F" w14:textId="24721CED" w:rsidR="002A13F7" w:rsidRDefault="002A13F7" w:rsidP="00EC3C4E">
      <w:pPr>
        <w:spacing w:after="0" w:line="240" w:lineRule="auto"/>
        <w:jc w:val="center"/>
        <w:rPr>
          <w:rFonts w:ascii="Times New Roman" w:hAnsi="Times New Roman" w:cs="Times New Roman"/>
          <w:b/>
          <w:bCs/>
          <w:color w:val="000000" w:themeColor="text1"/>
          <w:sz w:val="28"/>
          <w:szCs w:val="28"/>
        </w:rPr>
      </w:pPr>
      <w:bookmarkStart w:id="11" w:name="_Hlk41907607"/>
      <w:bookmarkEnd w:id="9"/>
      <w:r w:rsidRPr="00CE6D00">
        <w:rPr>
          <w:rFonts w:ascii="Times New Roman" w:hAnsi="Times New Roman" w:cs="Times New Roman"/>
          <w:b/>
          <w:bCs/>
          <w:color w:val="000000" w:themeColor="text1"/>
          <w:sz w:val="28"/>
          <w:szCs w:val="28"/>
        </w:rPr>
        <w:t>Спорт</w:t>
      </w:r>
    </w:p>
    <w:p w14:paraId="48CC83F1" w14:textId="77777777" w:rsidR="00774012" w:rsidRPr="00193B46" w:rsidRDefault="00774012" w:rsidP="00EC3C4E">
      <w:pPr>
        <w:spacing w:after="0" w:line="240" w:lineRule="auto"/>
        <w:jc w:val="center"/>
        <w:rPr>
          <w:rFonts w:ascii="Times New Roman" w:hAnsi="Times New Roman" w:cs="Times New Roman"/>
          <w:b/>
          <w:bCs/>
          <w:color w:val="000000" w:themeColor="text1"/>
          <w:sz w:val="28"/>
          <w:szCs w:val="28"/>
        </w:rPr>
      </w:pPr>
    </w:p>
    <w:p w14:paraId="1F42EFF7" w14:textId="638803D3" w:rsidR="001A3606" w:rsidRPr="00EC3C4E" w:rsidRDefault="002F16A9"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 xml:space="preserve">           </w:t>
      </w:r>
      <w:r w:rsidR="001A3606" w:rsidRPr="00EC3C4E">
        <w:rPr>
          <w:rFonts w:ascii="Times New Roman" w:hAnsi="Times New Roman" w:cs="Times New Roman"/>
          <w:sz w:val="28"/>
          <w:szCs w:val="28"/>
        </w:rPr>
        <w:t xml:space="preserve">МКУ «Комитет по физической культуре и спорту Эльбрусского муниципального района» проводит работу через общеобразовательные школы, СШ, СШОР, спортивные комплексы по составляемому ежегодно календарному плану физкультурно-массовых и спортивных мероприятий. </w:t>
      </w:r>
    </w:p>
    <w:p w14:paraId="65FC8808"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За отчетный период проведены следующие спортивно- массовые мероприятия:</w:t>
      </w:r>
    </w:p>
    <w:p w14:paraId="23FB88AE"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Декада спорта и здоровья в зимнее каникулярное время.</w:t>
      </w:r>
    </w:p>
    <w:p w14:paraId="03B732A9"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  Открытое первенство Эльбрусского района по боксу сред юношей 02 - 04.01.2025 г. (115 участ-ников)</w:t>
      </w:r>
    </w:p>
    <w:p w14:paraId="261F40C2"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 Новогодний турнир по мини-футболу среди детей 06.01.2025 г. (40 участников)</w:t>
      </w:r>
    </w:p>
    <w:p w14:paraId="18041145"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 Новогодний турнир по волейболу среди девушек общеобразовательных школ</w:t>
      </w:r>
    </w:p>
    <w:p w14:paraId="6F173FC8"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07.01.2025 г. (48 участников)</w:t>
      </w:r>
    </w:p>
    <w:p w14:paraId="69F6D2F1"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Турнир по мини-футболу, памяти М.А. Мизиева 14-22.01.2025 г. ( 96 участников)</w:t>
      </w:r>
    </w:p>
    <w:p w14:paraId="3D0747FC"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Турни по футболу, посвященный Дню Возрождения балкарского народа с.п. Кенделен 28.03.2025г. (64 участника)</w:t>
      </w:r>
    </w:p>
    <w:p w14:paraId="5B615F9E" w14:textId="6A722622"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Первенство Эльбрусского района по футболу среди школьников под девизом «Спорт-против наркотиков» с.п. Былым 26.04.2025г. (90 участников)</w:t>
      </w:r>
    </w:p>
    <w:p w14:paraId="419E1EC5"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Открытое Первенство СШОР посвященное 80-летию Победы в ВОВ г.п. Тырныауз 02.05.2025 г. (90 участников)</w:t>
      </w:r>
    </w:p>
    <w:p w14:paraId="6A0F3465"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Районный турнир по греко-римской борьбе среди юношей, на призы местной админи-страции с.п. Былым 27.05.2025г. (60 участников)</w:t>
      </w:r>
    </w:p>
    <w:p w14:paraId="6459F5CF"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турнир по бильярду посвященного памяти Мухтара Байзулаева г.п. Тырныауз 31.05.2025г. (16 участников)</w:t>
      </w:r>
    </w:p>
    <w:p w14:paraId="6A37EE59" w14:textId="575C3A21"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Открытое Первенство Эльбрусского района по греко-римской борьбе посвященного 80-летию Победы в ВОВ и памяти 800-односельчан с.п. Кенделен 06.05.2025г. (120 участников)</w:t>
      </w:r>
    </w:p>
    <w:p w14:paraId="7EBFB89A"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Межрегиональный турнир по футболу памяти Толгурова А и Молова М. г.п. Тырныауз 06.06.2025г.(48 участников)</w:t>
      </w:r>
    </w:p>
    <w:p w14:paraId="1C19D7D8"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Турнир по стритболу среди дворовых команд, приуроченное ко дню Защиты детей г.п. Тырныауз 12.06.2025г.</w:t>
      </w:r>
    </w:p>
    <w:p w14:paraId="267A4287" w14:textId="192CA76C"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Турнир по футболу «Нет наркотикам» (Битва районов) приуроченный памяти Д. Байсултанова с.п. Кенделен 20.06.2025г. (54 участника)</w:t>
      </w:r>
    </w:p>
    <w:p w14:paraId="3B56EC57"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Межрегиональные соревнования по каратэ «Кубок Эльбруса» среди детей, юниоров юниорок до 20 лет, приуроченное ко Дню физкультурника с.п. Эльбрус 09-10.08.2025г. (200 участников)</w:t>
      </w:r>
    </w:p>
    <w:p w14:paraId="10B5A165" w14:textId="611F914E"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Матчевая встреча по футболу среди детей г.п. Тырныауз – г. Екатеринбург 11-12 лет и 13-14 лет, приуроченное ко Дню физкультурника г.п. Тырныауз 09.08.2025г. (60 участников)</w:t>
      </w:r>
    </w:p>
    <w:p w14:paraId="22FD66BA" w14:textId="378DF015"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 xml:space="preserve">Районный турнир по футболу среди старших юношей «Спорт-против наркотиков» с.п. Былым 13-14.08.2025г. ( 48 участников) </w:t>
      </w:r>
    </w:p>
    <w:p w14:paraId="6E5AA889"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«Кросс наций» г.п. Тырныауз 20.09.2025г. (35 участников)</w:t>
      </w:r>
    </w:p>
    <w:p w14:paraId="27008E1A" w14:textId="765A428B"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Турнир по картингу, посвященный памяти погибших в локальных войнах, конфликтах, СВО, уроженцев Эльбрусского муниципального района г.п. Тырныауз 20-21.09.2025г. (21 участник)</w:t>
      </w:r>
    </w:p>
    <w:p w14:paraId="5B583883" w14:textId="5B40248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Спортивное мероприятие «Спорт для всех» в рамках программы «Профилактика безнадзорности и правонарушений несовершеннолетних» г.п. Тырныауз 24.09.2025г. (18 участников)</w:t>
      </w:r>
    </w:p>
    <w:p w14:paraId="627CD4DA"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Межрегиональный турнир по каратэ, посвященный памяти сотрудников ОВД погибших при исполнении служебных обязанностей с. Тегенекли 11-12.10.2025г. (252 участника)</w:t>
      </w:r>
    </w:p>
    <w:p w14:paraId="69FE922C"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Комплексные интеллектуально-спортивные состязания по греко-римской борьбе «Лига Героев» среди юношей 2011 г.р. и младше с.п. Кенделен 25.10.2025г. (12 участников)</w:t>
      </w:r>
    </w:p>
    <w:p w14:paraId="663AA029"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Турнир по волейболу среди девушек общеобразовательных учреждений Эльбрусского района в рамках программы «Спорт против наркотиков» г.п. Тырныауз 26.10.2025г. (42 участника)</w:t>
      </w:r>
    </w:p>
    <w:p w14:paraId="721F4099"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Первенство Эльбрусского района по футболу в рамках программы «Спорт против наркотиков» г.п. Тырныауз 27.11.2025г. (72 участника)</w:t>
      </w:r>
    </w:p>
    <w:p w14:paraId="33FE2984" w14:textId="77777777"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w:t>
      </w:r>
      <w:r w:rsidRPr="00EC3C4E">
        <w:rPr>
          <w:rFonts w:ascii="Times New Roman" w:hAnsi="Times New Roman" w:cs="Times New Roman"/>
          <w:sz w:val="28"/>
          <w:szCs w:val="28"/>
        </w:rPr>
        <w:tab/>
        <w:t>Открытое Первенство Эльбрусского муниципального района с.п. Былым                                05-06.12.2025г. (150 участников)</w:t>
      </w:r>
    </w:p>
    <w:p w14:paraId="4E2E4379" w14:textId="1624271F" w:rsidR="001A3606" w:rsidRPr="00EC3C4E" w:rsidRDefault="001A3606" w:rsidP="00AF22C6">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ab/>
        <w:t>В Эльбрусском районе прошли 28 спортивно-массовых мероприятий.</w:t>
      </w:r>
    </w:p>
    <w:p w14:paraId="13398320" w14:textId="2517452A" w:rsidR="00A3513E" w:rsidRPr="00EC3C4E" w:rsidRDefault="001A3606" w:rsidP="00A3513E">
      <w:pPr>
        <w:spacing w:after="0" w:line="240" w:lineRule="auto"/>
        <w:jc w:val="both"/>
        <w:rPr>
          <w:rFonts w:ascii="Times New Roman" w:hAnsi="Times New Roman" w:cs="Times New Roman"/>
          <w:sz w:val="28"/>
          <w:szCs w:val="28"/>
        </w:rPr>
      </w:pPr>
      <w:r w:rsidRPr="00EC3C4E">
        <w:rPr>
          <w:rFonts w:ascii="Times New Roman" w:hAnsi="Times New Roman" w:cs="Times New Roman"/>
          <w:sz w:val="28"/>
          <w:szCs w:val="28"/>
        </w:rPr>
        <w:t xml:space="preserve">     </w:t>
      </w:r>
      <w:r w:rsidRPr="00EC3C4E">
        <w:rPr>
          <w:rFonts w:ascii="Times New Roman" w:hAnsi="Times New Roman" w:cs="Times New Roman"/>
          <w:sz w:val="28"/>
          <w:szCs w:val="28"/>
        </w:rPr>
        <w:tab/>
        <w:t>В соревнованиях, прох</w:t>
      </w:r>
      <w:r w:rsidR="00AF22C6" w:rsidRPr="00EC3C4E">
        <w:rPr>
          <w:rFonts w:ascii="Times New Roman" w:hAnsi="Times New Roman" w:cs="Times New Roman"/>
          <w:sz w:val="28"/>
          <w:szCs w:val="28"/>
        </w:rPr>
        <w:t>о</w:t>
      </w:r>
      <w:r w:rsidRPr="00EC3C4E">
        <w:rPr>
          <w:rFonts w:ascii="Times New Roman" w:hAnsi="Times New Roman" w:cs="Times New Roman"/>
          <w:sz w:val="28"/>
          <w:szCs w:val="28"/>
        </w:rPr>
        <w:t>дивших в Эльбрусском муниципальном районе, приняло участие 1830 спортсменов.</w:t>
      </w:r>
      <w:r w:rsidR="00A3513E" w:rsidRPr="00EC3C4E">
        <w:rPr>
          <w:rFonts w:ascii="Times New Roman" w:hAnsi="Times New Roman" w:cs="Times New Roman"/>
          <w:sz w:val="28"/>
          <w:szCs w:val="28"/>
        </w:rPr>
        <w:t xml:space="preserve"> </w:t>
      </w:r>
      <w:r w:rsidR="00AF22C6" w:rsidRPr="00EC3C4E">
        <w:rPr>
          <w:rFonts w:ascii="Times New Roman" w:hAnsi="Times New Roman" w:cs="Times New Roman"/>
          <w:sz w:val="28"/>
          <w:szCs w:val="28"/>
        </w:rPr>
        <w:t xml:space="preserve">Соревнования </w:t>
      </w:r>
      <w:r w:rsidRPr="00EC3C4E">
        <w:rPr>
          <w:rFonts w:ascii="Times New Roman" w:hAnsi="Times New Roman" w:cs="Times New Roman"/>
          <w:sz w:val="28"/>
          <w:szCs w:val="28"/>
        </w:rPr>
        <w:t xml:space="preserve"> посетило 2 115 человека.</w:t>
      </w:r>
      <w:r w:rsidR="004D4EA6">
        <w:rPr>
          <w:rFonts w:ascii="Times New Roman" w:hAnsi="Times New Roman" w:cs="Times New Roman"/>
          <w:sz w:val="28"/>
          <w:szCs w:val="28"/>
        </w:rPr>
        <w:t xml:space="preserve"> </w:t>
      </w:r>
      <w:r w:rsidRPr="00EC3C4E">
        <w:rPr>
          <w:rFonts w:ascii="Times New Roman" w:hAnsi="Times New Roman" w:cs="Times New Roman"/>
          <w:sz w:val="28"/>
          <w:szCs w:val="28"/>
        </w:rPr>
        <w:t>В соревнованиях, проходивших за пределами Эльбрусского района приняло участие 975 спортсменов.</w:t>
      </w:r>
      <w:r w:rsidR="00EC3C4E">
        <w:rPr>
          <w:rFonts w:ascii="Times New Roman" w:hAnsi="Times New Roman" w:cs="Times New Roman"/>
          <w:sz w:val="28"/>
          <w:szCs w:val="28"/>
        </w:rPr>
        <w:t xml:space="preserve"> </w:t>
      </w:r>
      <w:r w:rsidRPr="00EC3C4E">
        <w:rPr>
          <w:rFonts w:ascii="Times New Roman" w:hAnsi="Times New Roman" w:cs="Times New Roman"/>
          <w:sz w:val="28"/>
          <w:szCs w:val="28"/>
        </w:rPr>
        <w:t>За пределами Эльбрусского района спортсмены приняли участие в 95 спортивно-массивах мероприятиях.</w:t>
      </w:r>
    </w:p>
    <w:p w14:paraId="003C281A" w14:textId="54B015D4"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Достижения спортсменов района за 2025 год</w:t>
      </w:r>
    </w:p>
    <w:p w14:paraId="58EC5F80" w14:textId="29B810D8" w:rsidR="001A3606" w:rsidRPr="001A3606" w:rsidRDefault="001A3606" w:rsidP="00AF22C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 xml:space="preserve"> по видам спорта</w:t>
      </w:r>
    </w:p>
    <w:p w14:paraId="7F18911B"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p>
    <w:tbl>
      <w:tblPr>
        <w:tblW w:w="109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73"/>
        <w:gridCol w:w="614"/>
        <w:gridCol w:w="614"/>
        <w:gridCol w:w="614"/>
        <w:gridCol w:w="704"/>
        <w:gridCol w:w="705"/>
        <w:gridCol w:w="705"/>
        <w:gridCol w:w="665"/>
        <w:gridCol w:w="666"/>
        <w:gridCol w:w="666"/>
        <w:gridCol w:w="708"/>
        <w:gridCol w:w="709"/>
        <w:gridCol w:w="709"/>
      </w:tblGrid>
      <w:tr w:rsidR="001A3606" w:rsidRPr="001A3606" w14:paraId="11FD5987" w14:textId="77777777" w:rsidTr="00ED3A84">
        <w:tc>
          <w:tcPr>
            <w:tcW w:w="568" w:type="dxa"/>
            <w:vMerge w:val="restart"/>
            <w:shd w:val="clear" w:color="auto" w:fill="auto"/>
          </w:tcPr>
          <w:p w14:paraId="6C83B05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p w14:paraId="131008D7"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p w14:paraId="692FEBD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 п/п</w:t>
            </w:r>
          </w:p>
        </w:tc>
        <w:tc>
          <w:tcPr>
            <w:tcW w:w="2273" w:type="dxa"/>
            <w:vMerge w:val="restart"/>
            <w:shd w:val="clear" w:color="auto" w:fill="auto"/>
          </w:tcPr>
          <w:p w14:paraId="6E7822E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p w14:paraId="11DFB27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p w14:paraId="4DCD474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 xml:space="preserve">Виды спота </w:t>
            </w:r>
          </w:p>
        </w:tc>
        <w:tc>
          <w:tcPr>
            <w:tcW w:w="8079" w:type="dxa"/>
            <w:gridSpan w:val="12"/>
            <w:shd w:val="clear" w:color="auto" w:fill="auto"/>
          </w:tcPr>
          <w:p w14:paraId="573471C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Достижения в соревнованиях</w:t>
            </w:r>
          </w:p>
        </w:tc>
      </w:tr>
      <w:tr w:rsidR="001A3606" w:rsidRPr="001A3606" w14:paraId="5E9C5CA6" w14:textId="77777777" w:rsidTr="00ED3A84">
        <w:tc>
          <w:tcPr>
            <w:tcW w:w="568" w:type="dxa"/>
            <w:vMerge/>
            <w:shd w:val="clear" w:color="auto" w:fill="auto"/>
          </w:tcPr>
          <w:p w14:paraId="3F60440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2273" w:type="dxa"/>
            <w:vMerge/>
            <w:shd w:val="clear" w:color="auto" w:fill="auto"/>
          </w:tcPr>
          <w:p w14:paraId="6B1F361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1842" w:type="dxa"/>
            <w:gridSpan w:val="3"/>
            <w:shd w:val="clear" w:color="auto" w:fill="auto"/>
          </w:tcPr>
          <w:p w14:paraId="276AA68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Чемпионат и</w:t>
            </w:r>
          </w:p>
          <w:p w14:paraId="4183A69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Первенство Европы, мира. Кубок Мира</w:t>
            </w:r>
          </w:p>
        </w:tc>
        <w:tc>
          <w:tcPr>
            <w:tcW w:w="2114" w:type="dxa"/>
            <w:gridSpan w:val="3"/>
            <w:shd w:val="clear" w:color="auto" w:fill="auto"/>
          </w:tcPr>
          <w:p w14:paraId="729BD4DC"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Чемпионат, Первенство и Кубок России</w:t>
            </w:r>
          </w:p>
        </w:tc>
        <w:tc>
          <w:tcPr>
            <w:tcW w:w="1997" w:type="dxa"/>
            <w:gridSpan w:val="3"/>
            <w:shd w:val="clear" w:color="auto" w:fill="auto"/>
          </w:tcPr>
          <w:p w14:paraId="5F41F77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Чемпионат и Первенство СКФО (ЮФО)</w:t>
            </w:r>
          </w:p>
        </w:tc>
        <w:tc>
          <w:tcPr>
            <w:tcW w:w="2126" w:type="dxa"/>
            <w:gridSpan w:val="3"/>
            <w:shd w:val="clear" w:color="auto" w:fill="auto"/>
          </w:tcPr>
          <w:p w14:paraId="00BFF16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Чемпионат и Первенство КБР</w:t>
            </w:r>
          </w:p>
        </w:tc>
      </w:tr>
      <w:tr w:rsidR="001A3606" w:rsidRPr="001A3606" w14:paraId="0F8AB78E" w14:textId="77777777" w:rsidTr="00ED3A84">
        <w:tc>
          <w:tcPr>
            <w:tcW w:w="568" w:type="dxa"/>
            <w:vMerge/>
            <w:shd w:val="clear" w:color="auto" w:fill="auto"/>
          </w:tcPr>
          <w:p w14:paraId="2F9B258C"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2273" w:type="dxa"/>
            <w:vMerge/>
            <w:shd w:val="clear" w:color="auto" w:fill="auto"/>
          </w:tcPr>
          <w:p w14:paraId="6DFC379C"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1842" w:type="dxa"/>
            <w:gridSpan w:val="3"/>
            <w:shd w:val="clear" w:color="auto" w:fill="auto"/>
          </w:tcPr>
          <w:p w14:paraId="7FEE4E0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место</w:t>
            </w:r>
          </w:p>
        </w:tc>
        <w:tc>
          <w:tcPr>
            <w:tcW w:w="2114" w:type="dxa"/>
            <w:gridSpan w:val="3"/>
            <w:shd w:val="clear" w:color="auto" w:fill="auto"/>
          </w:tcPr>
          <w:p w14:paraId="7433AA1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 xml:space="preserve">место </w:t>
            </w:r>
          </w:p>
        </w:tc>
        <w:tc>
          <w:tcPr>
            <w:tcW w:w="1997" w:type="dxa"/>
            <w:gridSpan w:val="3"/>
            <w:shd w:val="clear" w:color="auto" w:fill="auto"/>
          </w:tcPr>
          <w:p w14:paraId="7D1249C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место</w:t>
            </w:r>
          </w:p>
        </w:tc>
        <w:tc>
          <w:tcPr>
            <w:tcW w:w="2126" w:type="dxa"/>
            <w:gridSpan w:val="3"/>
            <w:shd w:val="clear" w:color="auto" w:fill="auto"/>
          </w:tcPr>
          <w:p w14:paraId="41A5C53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место</w:t>
            </w:r>
          </w:p>
        </w:tc>
      </w:tr>
      <w:tr w:rsidR="001A3606" w:rsidRPr="001A3606" w14:paraId="3AFB214E" w14:textId="77777777" w:rsidTr="00ED3A84">
        <w:trPr>
          <w:trHeight w:val="139"/>
        </w:trPr>
        <w:tc>
          <w:tcPr>
            <w:tcW w:w="568" w:type="dxa"/>
            <w:vMerge/>
            <w:shd w:val="clear" w:color="auto" w:fill="auto"/>
          </w:tcPr>
          <w:p w14:paraId="57B0726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2273" w:type="dxa"/>
            <w:vMerge/>
            <w:shd w:val="clear" w:color="auto" w:fill="auto"/>
          </w:tcPr>
          <w:p w14:paraId="27213BD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4100CAC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w:t>
            </w:r>
          </w:p>
        </w:tc>
        <w:tc>
          <w:tcPr>
            <w:tcW w:w="614" w:type="dxa"/>
            <w:shd w:val="clear" w:color="auto" w:fill="auto"/>
          </w:tcPr>
          <w:p w14:paraId="5670AFF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II</w:t>
            </w:r>
          </w:p>
        </w:tc>
        <w:tc>
          <w:tcPr>
            <w:tcW w:w="614" w:type="dxa"/>
            <w:shd w:val="clear" w:color="auto" w:fill="auto"/>
          </w:tcPr>
          <w:p w14:paraId="3C1BE8A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III</w:t>
            </w:r>
          </w:p>
        </w:tc>
        <w:tc>
          <w:tcPr>
            <w:tcW w:w="704" w:type="dxa"/>
            <w:shd w:val="clear" w:color="auto" w:fill="auto"/>
          </w:tcPr>
          <w:p w14:paraId="15BA336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w:t>
            </w:r>
          </w:p>
        </w:tc>
        <w:tc>
          <w:tcPr>
            <w:tcW w:w="705" w:type="dxa"/>
            <w:shd w:val="clear" w:color="auto" w:fill="auto"/>
          </w:tcPr>
          <w:p w14:paraId="2352C83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II</w:t>
            </w:r>
          </w:p>
        </w:tc>
        <w:tc>
          <w:tcPr>
            <w:tcW w:w="705" w:type="dxa"/>
            <w:shd w:val="clear" w:color="auto" w:fill="auto"/>
          </w:tcPr>
          <w:p w14:paraId="39D8B37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III</w:t>
            </w:r>
          </w:p>
        </w:tc>
        <w:tc>
          <w:tcPr>
            <w:tcW w:w="665" w:type="dxa"/>
            <w:shd w:val="clear" w:color="auto" w:fill="auto"/>
          </w:tcPr>
          <w:p w14:paraId="496A886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w:t>
            </w:r>
          </w:p>
        </w:tc>
        <w:tc>
          <w:tcPr>
            <w:tcW w:w="666" w:type="dxa"/>
            <w:shd w:val="clear" w:color="auto" w:fill="auto"/>
          </w:tcPr>
          <w:p w14:paraId="16FF573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II</w:t>
            </w:r>
          </w:p>
        </w:tc>
        <w:tc>
          <w:tcPr>
            <w:tcW w:w="666" w:type="dxa"/>
            <w:shd w:val="clear" w:color="auto" w:fill="auto"/>
          </w:tcPr>
          <w:p w14:paraId="5CC0DE1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III</w:t>
            </w:r>
          </w:p>
        </w:tc>
        <w:tc>
          <w:tcPr>
            <w:tcW w:w="708" w:type="dxa"/>
            <w:shd w:val="clear" w:color="auto" w:fill="auto"/>
          </w:tcPr>
          <w:p w14:paraId="6E15431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w:t>
            </w:r>
          </w:p>
        </w:tc>
        <w:tc>
          <w:tcPr>
            <w:tcW w:w="709" w:type="dxa"/>
            <w:shd w:val="clear" w:color="auto" w:fill="auto"/>
          </w:tcPr>
          <w:p w14:paraId="40BCAE2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II</w:t>
            </w:r>
          </w:p>
        </w:tc>
        <w:tc>
          <w:tcPr>
            <w:tcW w:w="709" w:type="dxa"/>
            <w:shd w:val="clear" w:color="auto" w:fill="auto"/>
          </w:tcPr>
          <w:p w14:paraId="21725A3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val="en-US" w:eastAsia="ar-SA"/>
              </w:rPr>
            </w:pPr>
            <w:r w:rsidRPr="001A3606">
              <w:rPr>
                <w:rFonts w:ascii="Times New Roman" w:eastAsia="Times New Roman" w:hAnsi="Times New Roman" w:cs="Times New Roman"/>
                <w:sz w:val="26"/>
                <w:szCs w:val="26"/>
                <w:lang w:val="en-US" w:eastAsia="ar-SA"/>
              </w:rPr>
              <w:t>III</w:t>
            </w:r>
          </w:p>
        </w:tc>
      </w:tr>
      <w:tr w:rsidR="001A3606" w:rsidRPr="001A3606" w14:paraId="79750514" w14:textId="77777777" w:rsidTr="00ED3A84">
        <w:trPr>
          <w:trHeight w:val="139"/>
        </w:trPr>
        <w:tc>
          <w:tcPr>
            <w:tcW w:w="568" w:type="dxa"/>
            <w:shd w:val="clear" w:color="auto" w:fill="auto"/>
          </w:tcPr>
          <w:p w14:paraId="4F3991D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2273" w:type="dxa"/>
            <w:shd w:val="clear" w:color="auto" w:fill="auto"/>
          </w:tcPr>
          <w:p w14:paraId="6E9BC8A7"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Тяжелая атлетика</w:t>
            </w:r>
          </w:p>
        </w:tc>
        <w:tc>
          <w:tcPr>
            <w:tcW w:w="614" w:type="dxa"/>
            <w:shd w:val="clear" w:color="auto" w:fill="auto"/>
          </w:tcPr>
          <w:p w14:paraId="696DA4A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2E53845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55091BB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704" w:type="dxa"/>
            <w:shd w:val="clear" w:color="auto" w:fill="auto"/>
          </w:tcPr>
          <w:p w14:paraId="5978AC4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2</w:t>
            </w:r>
          </w:p>
        </w:tc>
        <w:tc>
          <w:tcPr>
            <w:tcW w:w="705" w:type="dxa"/>
            <w:shd w:val="clear" w:color="auto" w:fill="auto"/>
          </w:tcPr>
          <w:p w14:paraId="0575B1C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3</w:t>
            </w:r>
          </w:p>
        </w:tc>
        <w:tc>
          <w:tcPr>
            <w:tcW w:w="705" w:type="dxa"/>
            <w:shd w:val="clear" w:color="auto" w:fill="auto"/>
          </w:tcPr>
          <w:p w14:paraId="0F31E98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2</w:t>
            </w:r>
          </w:p>
        </w:tc>
        <w:tc>
          <w:tcPr>
            <w:tcW w:w="665" w:type="dxa"/>
            <w:shd w:val="clear" w:color="auto" w:fill="auto"/>
          </w:tcPr>
          <w:p w14:paraId="08D979E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666" w:type="dxa"/>
            <w:shd w:val="clear" w:color="auto" w:fill="auto"/>
          </w:tcPr>
          <w:p w14:paraId="1A27395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666" w:type="dxa"/>
            <w:shd w:val="clear" w:color="auto" w:fill="auto"/>
          </w:tcPr>
          <w:p w14:paraId="6DCE7F1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708" w:type="dxa"/>
            <w:shd w:val="clear" w:color="auto" w:fill="auto"/>
          </w:tcPr>
          <w:p w14:paraId="25EE64B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9</w:t>
            </w:r>
          </w:p>
        </w:tc>
        <w:tc>
          <w:tcPr>
            <w:tcW w:w="709" w:type="dxa"/>
            <w:shd w:val="clear" w:color="auto" w:fill="auto"/>
          </w:tcPr>
          <w:p w14:paraId="459A350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8</w:t>
            </w:r>
          </w:p>
        </w:tc>
        <w:tc>
          <w:tcPr>
            <w:tcW w:w="709" w:type="dxa"/>
            <w:shd w:val="clear" w:color="auto" w:fill="auto"/>
          </w:tcPr>
          <w:p w14:paraId="47F0BC4F"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9</w:t>
            </w:r>
          </w:p>
        </w:tc>
      </w:tr>
      <w:tr w:rsidR="001A3606" w:rsidRPr="001A3606" w14:paraId="52A0670F" w14:textId="77777777" w:rsidTr="00ED3A84">
        <w:trPr>
          <w:trHeight w:val="139"/>
        </w:trPr>
        <w:tc>
          <w:tcPr>
            <w:tcW w:w="568" w:type="dxa"/>
            <w:shd w:val="clear" w:color="auto" w:fill="auto"/>
          </w:tcPr>
          <w:p w14:paraId="1950BD1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2.</w:t>
            </w:r>
          </w:p>
        </w:tc>
        <w:tc>
          <w:tcPr>
            <w:tcW w:w="2273" w:type="dxa"/>
            <w:shd w:val="clear" w:color="auto" w:fill="auto"/>
          </w:tcPr>
          <w:p w14:paraId="4971DEC3"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Бокс</w:t>
            </w:r>
          </w:p>
        </w:tc>
        <w:tc>
          <w:tcPr>
            <w:tcW w:w="614" w:type="dxa"/>
            <w:shd w:val="clear" w:color="auto" w:fill="auto"/>
          </w:tcPr>
          <w:p w14:paraId="307BB16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1451E96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2574E41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105F635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36727BF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610A5C2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5" w:type="dxa"/>
            <w:shd w:val="clear" w:color="auto" w:fill="auto"/>
          </w:tcPr>
          <w:p w14:paraId="657EA24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4623802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2</w:t>
            </w:r>
          </w:p>
        </w:tc>
        <w:tc>
          <w:tcPr>
            <w:tcW w:w="666" w:type="dxa"/>
            <w:shd w:val="clear" w:color="auto" w:fill="auto"/>
          </w:tcPr>
          <w:p w14:paraId="5AF7A777"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8" w:type="dxa"/>
            <w:shd w:val="clear" w:color="auto" w:fill="auto"/>
          </w:tcPr>
          <w:p w14:paraId="69E0578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3</w:t>
            </w:r>
          </w:p>
        </w:tc>
        <w:tc>
          <w:tcPr>
            <w:tcW w:w="709" w:type="dxa"/>
            <w:shd w:val="clear" w:color="auto" w:fill="auto"/>
          </w:tcPr>
          <w:p w14:paraId="5E8A7A9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2</w:t>
            </w:r>
          </w:p>
        </w:tc>
        <w:tc>
          <w:tcPr>
            <w:tcW w:w="709" w:type="dxa"/>
            <w:shd w:val="clear" w:color="auto" w:fill="auto"/>
          </w:tcPr>
          <w:p w14:paraId="018E7EB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3</w:t>
            </w:r>
          </w:p>
        </w:tc>
      </w:tr>
      <w:tr w:rsidR="001A3606" w:rsidRPr="001A3606" w14:paraId="5EA21D1C" w14:textId="77777777" w:rsidTr="00ED3A84">
        <w:trPr>
          <w:trHeight w:val="139"/>
        </w:trPr>
        <w:tc>
          <w:tcPr>
            <w:tcW w:w="568" w:type="dxa"/>
            <w:shd w:val="clear" w:color="auto" w:fill="auto"/>
          </w:tcPr>
          <w:p w14:paraId="6E9E7AD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3.</w:t>
            </w:r>
          </w:p>
        </w:tc>
        <w:tc>
          <w:tcPr>
            <w:tcW w:w="2273" w:type="dxa"/>
            <w:shd w:val="clear" w:color="auto" w:fill="auto"/>
          </w:tcPr>
          <w:p w14:paraId="50DBB850"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Волейбол</w:t>
            </w:r>
          </w:p>
        </w:tc>
        <w:tc>
          <w:tcPr>
            <w:tcW w:w="614" w:type="dxa"/>
            <w:shd w:val="clear" w:color="auto" w:fill="auto"/>
          </w:tcPr>
          <w:p w14:paraId="183ABB0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202650A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78F06D87"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3AA6DEF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2EC45437"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3CDF9B7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5" w:type="dxa"/>
            <w:shd w:val="clear" w:color="auto" w:fill="auto"/>
          </w:tcPr>
          <w:p w14:paraId="695B399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6BBDDD4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6DDFC5AF"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8" w:type="dxa"/>
            <w:shd w:val="clear" w:color="auto" w:fill="auto"/>
          </w:tcPr>
          <w:p w14:paraId="3CAFCE6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3F8CFFD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1F3F68BF"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r>
      <w:tr w:rsidR="001A3606" w:rsidRPr="001A3606" w14:paraId="256072D5" w14:textId="77777777" w:rsidTr="00ED3A84">
        <w:trPr>
          <w:trHeight w:val="139"/>
        </w:trPr>
        <w:tc>
          <w:tcPr>
            <w:tcW w:w="568" w:type="dxa"/>
            <w:shd w:val="clear" w:color="auto" w:fill="auto"/>
          </w:tcPr>
          <w:p w14:paraId="0C439E1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4.</w:t>
            </w:r>
          </w:p>
        </w:tc>
        <w:tc>
          <w:tcPr>
            <w:tcW w:w="2273" w:type="dxa"/>
            <w:shd w:val="clear" w:color="auto" w:fill="auto"/>
          </w:tcPr>
          <w:p w14:paraId="1914361E"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Баскетбол</w:t>
            </w:r>
          </w:p>
        </w:tc>
        <w:tc>
          <w:tcPr>
            <w:tcW w:w="614" w:type="dxa"/>
            <w:shd w:val="clear" w:color="auto" w:fill="auto"/>
          </w:tcPr>
          <w:p w14:paraId="376CD00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6474653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605AF6C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1CBABC77"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42DCD83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2D600F5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5" w:type="dxa"/>
            <w:shd w:val="clear" w:color="auto" w:fill="auto"/>
          </w:tcPr>
          <w:p w14:paraId="5939A0D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12DC84A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30DA53D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8" w:type="dxa"/>
            <w:shd w:val="clear" w:color="auto" w:fill="auto"/>
          </w:tcPr>
          <w:p w14:paraId="42CE152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770F252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1B123AA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r>
      <w:tr w:rsidR="001A3606" w:rsidRPr="001A3606" w14:paraId="40A00AD9" w14:textId="77777777" w:rsidTr="00ED3A84">
        <w:trPr>
          <w:trHeight w:val="139"/>
        </w:trPr>
        <w:tc>
          <w:tcPr>
            <w:tcW w:w="568" w:type="dxa"/>
            <w:shd w:val="clear" w:color="auto" w:fill="auto"/>
          </w:tcPr>
          <w:p w14:paraId="0022134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5.</w:t>
            </w:r>
          </w:p>
        </w:tc>
        <w:tc>
          <w:tcPr>
            <w:tcW w:w="2273" w:type="dxa"/>
            <w:shd w:val="clear" w:color="auto" w:fill="auto"/>
          </w:tcPr>
          <w:p w14:paraId="364A1941"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Футбол</w:t>
            </w:r>
          </w:p>
        </w:tc>
        <w:tc>
          <w:tcPr>
            <w:tcW w:w="614" w:type="dxa"/>
            <w:shd w:val="clear" w:color="auto" w:fill="auto"/>
          </w:tcPr>
          <w:p w14:paraId="53B7AEA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48B31A7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1A0A7DF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1F8EBAC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419F520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181AE78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5" w:type="dxa"/>
            <w:shd w:val="clear" w:color="auto" w:fill="auto"/>
          </w:tcPr>
          <w:p w14:paraId="5B311217"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048FD35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1CABD2C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8" w:type="dxa"/>
            <w:shd w:val="clear" w:color="auto" w:fill="auto"/>
          </w:tcPr>
          <w:p w14:paraId="06C0EC4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323592DF"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4C50537F"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r>
      <w:tr w:rsidR="001A3606" w:rsidRPr="001A3606" w14:paraId="0C368A08" w14:textId="77777777" w:rsidTr="00ED3A84">
        <w:trPr>
          <w:trHeight w:val="139"/>
        </w:trPr>
        <w:tc>
          <w:tcPr>
            <w:tcW w:w="568" w:type="dxa"/>
            <w:shd w:val="clear" w:color="auto" w:fill="auto"/>
          </w:tcPr>
          <w:p w14:paraId="56CD0D4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6.</w:t>
            </w:r>
          </w:p>
        </w:tc>
        <w:tc>
          <w:tcPr>
            <w:tcW w:w="2273" w:type="dxa"/>
            <w:shd w:val="clear" w:color="auto" w:fill="auto"/>
          </w:tcPr>
          <w:p w14:paraId="1382826F"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Каратэ</w:t>
            </w:r>
          </w:p>
        </w:tc>
        <w:tc>
          <w:tcPr>
            <w:tcW w:w="614" w:type="dxa"/>
            <w:shd w:val="clear" w:color="auto" w:fill="auto"/>
          </w:tcPr>
          <w:p w14:paraId="10D28D8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788D410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5E04651C"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69A7CC9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6560D2DC"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705" w:type="dxa"/>
            <w:shd w:val="clear" w:color="auto" w:fill="auto"/>
          </w:tcPr>
          <w:p w14:paraId="4E86347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665" w:type="dxa"/>
            <w:shd w:val="clear" w:color="auto" w:fill="auto"/>
          </w:tcPr>
          <w:p w14:paraId="0D986ED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4</w:t>
            </w:r>
          </w:p>
        </w:tc>
        <w:tc>
          <w:tcPr>
            <w:tcW w:w="666" w:type="dxa"/>
            <w:shd w:val="clear" w:color="auto" w:fill="auto"/>
          </w:tcPr>
          <w:p w14:paraId="2BE0CFE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6A94815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708" w:type="dxa"/>
            <w:shd w:val="clear" w:color="auto" w:fill="auto"/>
          </w:tcPr>
          <w:p w14:paraId="5E320DA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41431BA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4688E14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r>
      <w:tr w:rsidR="001A3606" w:rsidRPr="001A3606" w14:paraId="7393C465" w14:textId="77777777" w:rsidTr="00ED3A84">
        <w:trPr>
          <w:trHeight w:val="139"/>
        </w:trPr>
        <w:tc>
          <w:tcPr>
            <w:tcW w:w="568" w:type="dxa"/>
            <w:shd w:val="clear" w:color="auto" w:fill="auto"/>
          </w:tcPr>
          <w:p w14:paraId="2359FB5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7.</w:t>
            </w:r>
          </w:p>
        </w:tc>
        <w:tc>
          <w:tcPr>
            <w:tcW w:w="2273" w:type="dxa"/>
            <w:shd w:val="clear" w:color="auto" w:fill="auto"/>
          </w:tcPr>
          <w:p w14:paraId="4E0C3FC7"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Борьба вольная</w:t>
            </w:r>
          </w:p>
        </w:tc>
        <w:tc>
          <w:tcPr>
            <w:tcW w:w="614" w:type="dxa"/>
            <w:shd w:val="clear" w:color="auto" w:fill="auto"/>
          </w:tcPr>
          <w:p w14:paraId="46F782D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2063723C"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2222328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14F8360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113CDEF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674192D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5" w:type="dxa"/>
            <w:shd w:val="clear" w:color="auto" w:fill="auto"/>
          </w:tcPr>
          <w:p w14:paraId="59AA893C"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7E5FA1C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35CF41F7"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8" w:type="dxa"/>
            <w:shd w:val="clear" w:color="auto" w:fill="auto"/>
          </w:tcPr>
          <w:p w14:paraId="6B226A6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225820A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29E93B4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r>
      <w:tr w:rsidR="001A3606" w:rsidRPr="001A3606" w14:paraId="5024ECBA" w14:textId="77777777" w:rsidTr="00ED3A84">
        <w:trPr>
          <w:trHeight w:val="139"/>
        </w:trPr>
        <w:tc>
          <w:tcPr>
            <w:tcW w:w="568" w:type="dxa"/>
            <w:shd w:val="clear" w:color="auto" w:fill="auto"/>
          </w:tcPr>
          <w:p w14:paraId="06E239F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8.</w:t>
            </w:r>
          </w:p>
        </w:tc>
        <w:tc>
          <w:tcPr>
            <w:tcW w:w="2273" w:type="dxa"/>
            <w:shd w:val="clear" w:color="auto" w:fill="auto"/>
          </w:tcPr>
          <w:p w14:paraId="2FD6D2DC"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Борьба греко-римская</w:t>
            </w:r>
          </w:p>
        </w:tc>
        <w:tc>
          <w:tcPr>
            <w:tcW w:w="614" w:type="dxa"/>
            <w:shd w:val="clear" w:color="auto" w:fill="auto"/>
          </w:tcPr>
          <w:p w14:paraId="5F640DBF"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1C7051B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614" w:type="dxa"/>
            <w:shd w:val="clear" w:color="auto" w:fill="auto"/>
          </w:tcPr>
          <w:p w14:paraId="1BFAF66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05CC887F"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129D1BE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3043FD07"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5" w:type="dxa"/>
            <w:shd w:val="clear" w:color="auto" w:fill="auto"/>
          </w:tcPr>
          <w:p w14:paraId="3B4ED16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666" w:type="dxa"/>
            <w:shd w:val="clear" w:color="auto" w:fill="auto"/>
          </w:tcPr>
          <w:p w14:paraId="59C450C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5B5BE5D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708" w:type="dxa"/>
            <w:shd w:val="clear" w:color="auto" w:fill="auto"/>
          </w:tcPr>
          <w:p w14:paraId="6F8E4DFC"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w:t>
            </w:r>
          </w:p>
        </w:tc>
        <w:tc>
          <w:tcPr>
            <w:tcW w:w="709" w:type="dxa"/>
            <w:shd w:val="clear" w:color="auto" w:fill="auto"/>
          </w:tcPr>
          <w:p w14:paraId="4152C2A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3</w:t>
            </w:r>
          </w:p>
        </w:tc>
        <w:tc>
          <w:tcPr>
            <w:tcW w:w="709" w:type="dxa"/>
            <w:shd w:val="clear" w:color="auto" w:fill="auto"/>
          </w:tcPr>
          <w:p w14:paraId="1F02F95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5</w:t>
            </w:r>
          </w:p>
        </w:tc>
      </w:tr>
      <w:tr w:rsidR="001A3606" w:rsidRPr="001A3606" w14:paraId="6962C481" w14:textId="77777777" w:rsidTr="00ED3A84">
        <w:trPr>
          <w:trHeight w:val="139"/>
        </w:trPr>
        <w:tc>
          <w:tcPr>
            <w:tcW w:w="568" w:type="dxa"/>
            <w:shd w:val="clear" w:color="auto" w:fill="auto"/>
          </w:tcPr>
          <w:p w14:paraId="339A7F27"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9.</w:t>
            </w:r>
          </w:p>
        </w:tc>
        <w:tc>
          <w:tcPr>
            <w:tcW w:w="2273" w:type="dxa"/>
            <w:shd w:val="clear" w:color="auto" w:fill="auto"/>
          </w:tcPr>
          <w:p w14:paraId="490CBE01"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Гимнастика</w:t>
            </w:r>
          </w:p>
        </w:tc>
        <w:tc>
          <w:tcPr>
            <w:tcW w:w="614" w:type="dxa"/>
            <w:shd w:val="clear" w:color="auto" w:fill="auto"/>
          </w:tcPr>
          <w:p w14:paraId="08E2071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6237490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7DF8C66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4BDFBD0C"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6164639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634D060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5" w:type="dxa"/>
            <w:shd w:val="clear" w:color="auto" w:fill="auto"/>
          </w:tcPr>
          <w:p w14:paraId="1CECE52E"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4720D6C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51DB50B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8" w:type="dxa"/>
            <w:shd w:val="clear" w:color="auto" w:fill="auto"/>
          </w:tcPr>
          <w:p w14:paraId="65B3D1C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3E835E3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50C324AC"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r>
      <w:tr w:rsidR="001A3606" w:rsidRPr="001A3606" w14:paraId="0BEB223A" w14:textId="77777777" w:rsidTr="00ED3A84">
        <w:trPr>
          <w:trHeight w:val="139"/>
        </w:trPr>
        <w:tc>
          <w:tcPr>
            <w:tcW w:w="568" w:type="dxa"/>
            <w:shd w:val="clear" w:color="auto" w:fill="auto"/>
          </w:tcPr>
          <w:p w14:paraId="0D1989E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10.</w:t>
            </w:r>
          </w:p>
        </w:tc>
        <w:tc>
          <w:tcPr>
            <w:tcW w:w="2273" w:type="dxa"/>
            <w:shd w:val="clear" w:color="auto" w:fill="auto"/>
          </w:tcPr>
          <w:p w14:paraId="27CBC16D"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Плавание</w:t>
            </w:r>
          </w:p>
        </w:tc>
        <w:tc>
          <w:tcPr>
            <w:tcW w:w="614" w:type="dxa"/>
            <w:shd w:val="clear" w:color="auto" w:fill="auto"/>
          </w:tcPr>
          <w:p w14:paraId="4EC8450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740CA32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23DC4DA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559B35D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3E6E3C5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260DECB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5" w:type="dxa"/>
            <w:shd w:val="clear" w:color="auto" w:fill="auto"/>
          </w:tcPr>
          <w:p w14:paraId="7F3FD04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4E26D1F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4250FEC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8" w:type="dxa"/>
            <w:shd w:val="clear" w:color="auto" w:fill="auto"/>
          </w:tcPr>
          <w:p w14:paraId="384A747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1B634CE8"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4B8A18E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r>
      <w:tr w:rsidR="001A3606" w:rsidRPr="001A3606" w14:paraId="633F1511" w14:textId="77777777" w:rsidTr="00ED3A84">
        <w:trPr>
          <w:trHeight w:val="139"/>
        </w:trPr>
        <w:tc>
          <w:tcPr>
            <w:tcW w:w="568" w:type="dxa"/>
            <w:shd w:val="clear" w:color="auto" w:fill="auto"/>
          </w:tcPr>
          <w:p w14:paraId="568CD4A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11.</w:t>
            </w:r>
          </w:p>
        </w:tc>
        <w:tc>
          <w:tcPr>
            <w:tcW w:w="2273" w:type="dxa"/>
            <w:shd w:val="clear" w:color="auto" w:fill="auto"/>
          </w:tcPr>
          <w:p w14:paraId="73C6CC61"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Легкая атлетика</w:t>
            </w:r>
          </w:p>
        </w:tc>
        <w:tc>
          <w:tcPr>
            <w:tcW w:w="614" w:type="dxa"/>
            <w:shd w:val="clear" w:color="auto" w:fill="auto"/>
          </w:tcPr>
          <w:p w14:paraId="2C9B8A8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661EC026"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44BE60D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56964603"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5E08D17B"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13594735"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5" w:type="dxa"/>
            <w:shd w:val="clear" w:color="auto" w:fill="auto"/>
          </w:tcPr>
          <w:p w14:paraId="630D88D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19471F4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5887E71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8" w:type="dxa"/>
            <w:shd w:val="clear" w:color="auto" w:fill="auto"/>
          </w:tcPr>
          <w:p w14:paraId="70B8762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6F9A97F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18C546F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r>
      <w:tr w:rsidR="001A3606" w:rsidRPr="001A3606" w14:paraId="0799B6C2" w14:textId="77777777" w:rsidTr="00ED3A84">
        <w:trPr>
          <w:trHeight w:val="139"/>
        </w:trPr>
        <w:tc>
          <w:tcPr>
            <w:tcW w:w="568" w:type="dxa"/>
            <w:shd w:val="clear" w:color="auto" w:fill="auto"/>
          </w:tcPr>
          <w:p w14:paraId="061809A4"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12.</w:t>
            </w:r>
          </w:p>
        </w:tc>
        <w:tc>
          <w:tcPr>
            <w:tcW w:w="2273" w:type="dxa"/>
            <w:shd w:val="clear" w:color="auto" w:fill="auto"/>
          </w:tcPr>
          <w:p w14:paraId="63369199" w14:textId="77777777" w:rsidR="001A3606" w:rsidRPr="001A3606" w:rsidRDefault="001A3606" w:rsidP="001A3606">
            <w:pPr>
              <w:suppressAutoHyphens/>
              <w:spacing w:after="0" w:line="240" w:lineRule="auto"/>
              <w:rPr>
                <w:rFonts w:ascii="Times New Roman" w:eastAsia="Times New Roman" w:hAnsi="Times New Roman" w:cs="Times New Roman"/>
                <w:sz w:val="26"/>
                <w:szCs w:val="26"/>
                <w:lang w:eastAsia="ar-SA"/>
              </w:rPr>
            </w:pPr>
            <w:r w:rsidRPr="001A3606">
              <w:rPr>
                <w:rFonts w:ascii="Times New Roman" w:eastAsia="Times New Roman" w:hAnsi="Times New Roman" w:cs="Times New Roman"/>
                <w:sz w:val="26"/>
                <w:szCs w:val="26"/>
                <w:lang w:eastAsia="ar-SA"/>
              </w:rPr>
              <w:t>Горные лыжи</w:t>
            </w:r>
          </w:p>
        </w:tc>
        <w:tc>
          <w:tcPr>
            <w:tcW w:w="614" w:type="dxa"/>
            <w:shd w:val="clear" w:color="auto" w:fill="auto"/>
          </w:tcPr>
          <w:p w14:paraId="3F7C7D3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25DB75C7"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14" w:type="dxa"/>
            <w:shd w:val="clear" w:color="auto" w:fill="auto"/>
          </w:tcPr>
          <w:p w14:paraId="6F4216E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4" w:type="dxa"/>
            <w:shd w:val="clear" w:color="auto" w:fill="auto"/>
          </w:tcPr>
          <w:p w14:paraId="5574896F"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72C93D1D"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5" w:type="dxa"/>
            <w:shd w:val="clear" w:color="auto" w:fill="auto"/>
          </w:tcPr>
          <w:p w14:paraId="2D3A80EA"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5" w:type="dxa"/>
            <w:shd w:val="clear" w:color="auto" w:fill="auto"/>
          </w:tcPr>
          <w:p w14:paraId="387062C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4A896679"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666" w:type="dxa"/>
            <w:shd w:val="clear" w:color="auto" w:fill="auto"/>
          </w:tcPr>
          <w:p w14:paraId="142CFA10"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8" w:type="dxa"/>
            <w:shd w:val="clear" w:color="auto" w:fill="auto"/>
          </w:tcPr>
          <w:p w14:paraId="1C8203F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42DDFD02"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c>
          <w:tcPr>
            <w:tcW w:w="709" w:type="dxa"/>
            <w:shd w:val="clear" w:color="auto" w:fill="auto"/>
          </w:tcPr>
          <w:p w14:paraId="59400201" w14:textId="77777777" w:rsidR="001A3606" w:rsidRPr="001A3606" w:rsidRDefault="001A3606" w:rsidP="001A3606">
            <w:pPr>
              <w:suppressAutoHyphens/>
              <w:spacing w:after="0" w:line="240" w:lineRule="auto"/>
              <w:jc w:val="center"/>
              <w:rPr>
                <w:rFonts w:ascii="Times New Roman" w:eastAsia="Times New Roman" w:hAnsi="Times New Roman" w:cs="Times New Roman"/>
                <w:sz w:val="26"/>
                <w:szCs w:val="26"/>
                <w:lang w:eastAsia="ar-SA"/>
              </w:rPr>
            </w:pPr>
          </w:p>
        </w:tc>
      </w:tr>
      <w:tr w:rsidR="001A3606" w:rsidRPr="001A3606" w14:paraId="67BC7914" w14:textId="77777777" w:rsidTr="00ED3A84">
        <w:trPr>
          <w:trHeight w:val="139"/>
        </w:trPr>
        <w:tc>
          <w:tcPr>
            <w:tcW w:w="568" w:type="dxa"/>
            <w:shd w:val="clear" w:color="auto" w:fill="auto"/>
          </w:tcPr>
          <w:p w14:paraId="2F04F483"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p>
        </w:tc>
        <w:tc>
          <w:tcPr>
            <w:tcW w:w="2273" w:type="dxa"/>
            <w:shd w:val="clear" w:color="auto" w:fill="auto"/>
          </w:tcPr>
          <w:p w14:paraId="6C251CBB" w14:textId="77777777" w:rsidR="001A3606" w:rsidRPr="001A3606" w:rsidRDefault="001A3606" w:rsidP="001A3606">
            <w:pPr>
              <w:suppressAutoHyphens/>
              <w:spacing w:after="0" w:line="240" w:lineRule="auto"/>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Итого:</w:t>
            </w:r>
          </w:p>
        </w:tc>
        <w:tc>
          <w:tcPr>
            <w:tcW w:w="614" w:type="dxa"/>
            <w:shd w:val="clear" w:color="auto" w:fill="auto"/>
          </w:tcPr>
          <w:p w14:paraId="66CC1549"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p>
        </w:tc>
        <w:tc>
          <w:tcPr>
            <w:tcW w:w="614" w:type="dxa"/>
            <w:shd w:val="clear" w:color="auto" w:fill="auto"/>
          </w:tcPr>
          <w:p w14:paraId="3E598C54"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1</w:t>
            </w:r>
          </w:p>
        </w:tc>
        <w:tc>
          <w:tcPr>
            <w:tcW w:w="614" w:type="dxa"/>
            <w:shd w:val="clear" w:color="auto" w:fill="auto"/>
          </w:tcPr>
          <w:p w14:paraId="0C694132"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1</w:t>
            </w:r>
          </w:p>
        </w:tc>
        <w:tc>
          <w:tcPr>
            <w:tcW w:w="704" w:type="dxa"/>
            <w:shd w:val="clear" w:color="auto" w:fill="auto"/>
          </w:tcPr>
          <w:p w14:paraId="3CF6C400"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2</w:t>
            </w:r>
          </w:p>
        </w:tc>
        <w:tc>
          <w:tcPr>
            <w:tcW w:w="705" w:type="dxa"/>
            <w:shd w:val="clear" w:color="auto" w:fill="auto"/>
          </w:tcPr>
          <w:p w14:paraId="61CA0D9D"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4</w:t>
            </w:r>
          </w:p>
        </w:tc>
        <w:tc>
          <w:tcPr>
            <w:tcW w:w="705" w:type="dxa"/>
            <w:shd w:val="clear" w:color="auto" w:fill="auto"/>
          </w:tcPr>
          <w:p w14:paraId="1F79232B"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3</w:t>
            </w:r>
          </w:p>
        </w:tc>
        <w:tc>
          <w:tcPr>
            <w:tcW w:w="665" w:type="dxa"/>
            <w:shd w:val="clear" w:color="auto" w:fill="auto"/>
          </w:tcPr>
          <w:p w14:paraId="0546E804"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6</w:t>
            </w:r>
          </w:p>
        </w:tc>
        <w:tc>
          <w:tcPr>
            <w:tcW w:w="666" w:type="dxa"/>
            <w:shd w:val="clear" w:color="auto" w:fill="auto"/>
          </w:tcPr>
          <w:p w14:paraId="0C3F8832"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3</w:t>
            </w:r>
          </w:p>
        </w:tc>
        <w:tc>
          <w:tcPr>
            <w:tcW w:w="666" w:type="dxa"/>
            <w:shd w:val="clear" w:color="auto" w:fill="auto"/>
          </w:tcPr>
          <w:p w14:paraId="7C58961D"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3</w:t>
            </w:r>
          </w:p>
        </w:tc>
        <w:tc>
          <w:tcPr>
            <w:tcW w:w="708" w:type="dxa"/>
            <w:shd w:val="clear" w:color="auto" w:fill="auto"/>
          </w:tcPr>
          <w:p w14:paraId="6D83E053"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13</w:t>
            </w:r>
          </w:p>
        </w:tc>
        <w:tc>
          <w:tcPr>
            <w:tcW w:w="709" w:type="dxa"/>
            <w:shd w:val="clear" w:color="auto" w:fill="auto"/>
          </w:tcPr>
          <w:p w14:paraId="7741D1DA"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13</w:t>
            </w:r>
          </w:p>
        </w:tc>
        <w:tc>
          <w:tcPr>
            <w:tcW w:w="709" w:type="dxa"/>
            <w:shd w:val="clear" w:color="auto" w:fill="auto"/>
          </w:tcPr>
          <w:p w14:paraId="331C8238" w14:textId="77777777" w:rsidR="001A3606" w:rsidRPr="001A3606" w:rsidRDefault="001A3606" w:rsidP="001A3606">
            <w:pPr>
              <w:suppressAutoHyphens/>
              <w:spacing w:after="0" w:line="240" w:lineRule="auto"/>
              <w:jc w:val="center"/>
              <w:rPr>
                <w:rFonts w:ascii="Times New Roman" w:eastAsia="Times New Roman" w:hAnsi="Times New Roman" w:cs="Times New Roman"/>
                <w:b/>
                <w:sz w:val="26"/>
                <w:szCs w:val="26"/>
                <w:lang w:eastAsia="ar-SA"/>
              </w:rPr>
            </w:pPr>
            <w:r w:rsidRPr="001A3606">
              <w:rPr>
                <w:rFonts w:ascii="Times New Roman" w:eastAsia="Times New Roman" w:hAnsi="Times New Roman" w:cs="Times New Roman"/>
                <w:b/>
                <w:sz w:val="26"/>
                <w:szCs w:val="26"/>
                <w:lang w:eastAsia="ar-SA"/>
              </w:rPr>
              <w:t>17</w:t>
            </w:r>
          </w:p>
        </w:tc>
      </w:tr>
      <w:bookmarkEnd w:id="11"/>
    </w:tbl>
    <w:p w14:paraId="50338A1F" w14:textId="6446A90B" w:rsidR="00E2136C" w:rsidRDefault="00E2136C" w:rsidP="0089008E">
      <w:pPr>
        <w:spacing w:after="0"/>
        <w:rPr>
          <w:rFonts w:ascii="Times New Roman" w:eastAsia="Calibri" w:hAnsi="Times New Roman" w:cs="Times New Roman"/>
          <w:i/>
          <w:color w:val="000000" w:themeColor="text1"/>
          <w:sz w:val="28"/>
          <w:szCs w:val="28"/>
          <w:lang w:eastAsia="en-US"/>
        </w:rPr>
      </w:pPr>
    </w:p>
    <w:p w14:paraId="4B016CAC" w14:textId="44FD4534" w:rsidR="00ED3A84" w:rsidRDefault="00ED3A84" w:rsidP="00582B68">
      <w:pPr>
        <w:tabs>
          <w:tab w:val="left" w:pos="2409"/>
        </w:tabs>
        <w:spacing w:after="0"/>
        <w:jc w:val="center"/>
        <w:rPr>
          <w:rFonts w:ascii="Times New Roman" w:eastAsia="Calibri" w:hAnsi="Times New Roman" w:cs="Times New Roman"/>
          <w:b/>
          <w:bCs/>
          <w:iCs/>
          <w:color w:val="000000" w:themeColor="text1"/>
          <w:sz w:val="28"/>
          <w:szCs w:val="28"/>
          <w:lang w:eastAsia="en-US"/>
        </w:rPr>
      </w:pPr>
      <w:r w:rsidRPr="00ED3A84">
        <w:rPr>
          <w:rFonts w:ascii="Times New Roman" w:eastAsia="Calibri" w:hAnsi="Times New Roman" w:cs="Times New Roman"/>
          <w:b/>
          <w:bCs/>
          <w:iCs/>
          <w:color w:val="000000" w:themeColor="text1"/>
          <w:sz w:val="28"/>
          <w:szCs w:val="28"/>
          <w:lang w:eastAsia="en-US"/>
        </w:rPr>
        <w:t>Деятельность муниципальных комиссий</w:t>
      </w:r>
    </w:p>
    <w:p w14:paraId="4354B1C2" w14:textId="77777777" w:rsidR="00774012" w:rsidRDefault="00774012" w:rsidP="00582B68">
      <w:pPr>
        <w:tabs>
          <w:tab w:val="left" w:pos="2409"/>
        </w:tabs>
        <w:spacing w:after="0"/>
        <w:jc w:val="center"/>
        <w:rPr>
          <w:rFonts w:ascii="Times New Roman" w:eastAsia="Calibri" w:hAnsi="Times New Roman" w:cs="Times New Roman"/>
          <w:b/>
          <w:bCs/>
          <w:iCs/>
          <w:color w:val="000000" w:themeColor="text1"/>
          <w:sz w:val="28"/>
          <w:szCs w:val="28"/>
          <w:lang w:eastAsia="en-US"/>
        </w:rPr>
      </w:pPr>
    </w:p>
    <w:p w14:paraId="3618D389" w14:textId="7DB13681" w:rsidR="00ED3A84" w:rsidRPr="00ED3A84" w:rsidRDefault="00ED3A84" w:rsidP="00582B68">
      <w:pPr>
        <w:tabs>
          <w:tab w:val="left" w:pos="2409"/>
        </w:tabs>
        <w:spacing w:after="0"/>
        <w:jc w:val="center"/>
        <w:rPr>
          <w:rFonts w:ascii="Times New Roman" w:eastAsia="Calibri" w:hAnsi="Times New Roman" w:cs="Times New Roman"/>
          <w:bCs/>
          <w:iCs/>
          <w:color w:val="000000" w:themeColor="text1"/>
          <w:sz w:val="28"/>
          <w:szCs w:val="28"/>
          <w:lang w:eastAsia="en-US"/>
        </w:rPr>
      </w:pPr>
      <w:r w:rsidRPr="00ED3A84">
        <w:rPr>
          <w:rFonts w:ascii="Times New Roman" w:eastAsia="Calibri" w:hAnsi="Times New Roman" w:cs="Times New Roman"/>
          <w:bCs/>
          <w:i/>
          <w:iCs/>
          <w:color w:val="000000" w:themeColor="text1"/>
          <w:sz w:val="28"/>
          <w:szCs w:val="28"/>
          <w:lang w:eastAsia="en-US"/>
        </w:rPr>
        <w:t>Комиссия по противодействию нелегальной занятости, противодействию формирования просроченной задолженности по заработной плате и защите трудовых прав граждан предпенсионного возраста</w:t>
      </w:r>
      <w:r w:rsidR="00590DDD" w:rsidRPr="00590DDD">
        <w:t xml:space="preserve"> </w:t>
      </w:r>
      <w:r w:rsidR="00590DDD" w:rsidRPr="00590DDD">
        <w:rPr>
          <w:rFonts w:ascii="Times New Roman" w:eastAsia="Calibri" w:hAnsi="Times New Roman" w:cs="Times New Roman"/>
          <w:bCs/>
          <w:i/>
          <w:iCs/>
          <w:color w:val="000000" w:themeColor="text1"/>
          <w:sz w:val="28"/>
          <w:szCs w:val="28"/>
          <w:lang w:eastAsia="en-US"/>
        </w:rPr>
        <w:t>в Эльбрусском муниципальном районе</w:t>
      </w:r>
    </w:p>
    <w:p w14:paraId="71780229" w14:textId="51AF7AC1" w:rsidR="00ED3A84" w:rsidRPr="00ED3A84" w:rsidRDefault="00ED3A84" w:rsidP="00ED3A84">
      <w:pPr>
        <w:tabs>
          <w:tab w:val="left" w:pos="2409"/>
        </w:tabs>
        <w:spacing w:after="0"/>
        <w:jc w:val="both"/>
        <w:rPr>
          <w:rFonts w:ascii="Times New Roman" w:eastAsia="Calibri" w:hAnsi="Times New Roman" w:cs="Times New Roman"/>
          <w:bCs/>
          <w:iCs/>
          <w:color w:val="000000" w:themeColor="text1"/>
          <w:sz w:val="28"/>
          <w:szCs w:val="28"/>
          <w:lang w:eastAsia="en-US"/>
        </w:rPr>
      </w:pPr>
      <w:r w:rsidRPr="00ED3A84">
        <w:rPr>
          <w:rFonts w:ascii="Times New Roman" w:eastAsia="Calibri" w:hAnsi="Times New Roman" w:cs="Times New Roman"/>
          <w:bCs/>
          <w:iCs/>
          <w:color w:val="000000" w:themeColor="text1"/>
          <w:sz w:val="28"/>
          <w:szCs w:val="28"/>
          <w:lang w:eastAsia="en-US"/>
        </w:rPr>
        <w:t xml:space="preserve">       Постановлением местной администрации Эльбрусского муниципального района от 12 ноября 2024 года № 505  Комиссия по вопросам легализации трудовых отношений и погашения задолженности по заработной плате в Эльбрусском муниципальном районе преобразована  в Комиссию по противодействию нелегальной занятости, противодействию формирования просроченной задолженности по заработной плате и защите трудовых прав граждан предпенсионного возраста  в  Эльбрусском муниципальном районе (далее - Комиссия).</w:t>
      </w:r>
    </w:p>
    <w:p w14:paraId="23F7E578" w14:textId="70D95DE7" w:rsidR="00ED3A84" w:rsidRPr="00ED3A84" w:rsidRDefault="00ED3A84" w:rsidP="00ED3A84">
      <w:pPr>
        <w:tabs>
          <w:tab w:val="left" w:pos="2409"/>
        </w:tabs>
        <w:spacing w:after="0"/>
        <w:jc w:val="both"/>
        <w:rPr>
          <w:rFonts w:ascii="Times New Roman" w:eastAsia="Calibri" w:hAnsi="Times New Roman" w:cs="Times New Roman"/>
          <w:bCs/>
          <w:iCs/>
          <w:color w:val="000000" w:themeColor="text1"/>
          <w:sz w:val="28"/>
          <w:szCs w:val="28"/>
          <w:lang w:eastAsia="en-US"/>
        </w:rPr>
      </w:pPr>
      <w:r w:rsidRPr="00ED3A84">
        <w:rPr>
          <w:rFonts w:ascii="Times New Roman" w:eastAsia="Calibri" w:hAnsi="Times New Roman" w:cs="Times New Roman"/>
          <w:bCs/>
          <w:iCs/>
          <w:color w:val="000000" w:themeColor="text1"/>
          <w:sz w:val="28"/>
          <w:szCs w:val="28"/>
          <w:lang w:eastAsia="en-US"/>
        </w:rPr>
        <w:t xml:space="preserve">        В целях   достижения доведенного  контрольного Показателя по выявлению нелегальной   занятости в Эльбрусском  районе на 2025 год (311 чел.), утвержденный    Заместителем Председателя Правительства Кабардино - Балкаркой Республики  М.Б. Хубиевым  19 декабря 2024 года, Комиссией по противодействию нелегальной занятости, противодействию формирования просроченной задолженности по заработной плате и защите трудовых прав граждан предпенсионного возраста в Эльбрусском муниципальном районе, разработан и утвержден  график рейдовых мероприятий рабочей группы по противодействию нелегальной  занятости в Эльбрусском муниципальном районе  на  2025 год.       </w:t>
      </w:r>
    </w:p>
    <w:p w14:paraId="782AE8C2" w14:textId="4590BCDB" w:rsidR="00ED3A84" w:rsidRPr="00ED3A84" w:rsidRDefault="00ED3A84" w:rsidP="00ED3A84">
      <w:pPr>
        <w:tabs>
          <w:tab w:val="left" w:pos="2409"/>
        </w:tabs>
        <w:spacing w:after="0"/>
        <w:jc w:val="both"/>
        <w:rPr>
          <w:rFonts w:ascii="Times New Roman" w:eastAsia="Calibri" w:hAnsi="Times New Roman" w:cs="Times New Roman"/>
          <w:bCs/>
          <w:iCs/>
          <w:color w:val="000000" w:themeColor="text1"/>
          <w:sz w:val="28"/>
          <w:szCs w:val="28"/>
          <w:lang w:eastAsia="en-US"/>
        </w:rPr>
      </w:pPr>
      <w:r w:rsidRPr="00ED3A84">
        <w:rPr>
          <w:rFonts w:ascii="Times New Roman" w:eastAsia="Calibri" w:hAnsi="Times New Roman" w:cs="Times New Roman"/>
          <w:bCs/>
          <w:iCs/>
          <w:color w:val="000000" w:themeColor="text1"/>
          <w:sz w:val="28"/>
          <w:szCs w:val="28"/>
          <w:lang w:eastAsia="en-US"/>
        </w:rPr>
        <w:t xml:space="preserve">       В</w:t>
      </w:r>
      <w:r w:rsidR="0053227B">
        <w:rPr>
          <w:rFonts w:ascii="Times New Roman" w:eastAsia="Calibri" w:hAnsi="Times New Roman" w:cs="Times New Roman"/>
          <w:bCs/>
          <w:iCs/>
          <w:color w:val="000000" w:themeColor="text1"/>
          <w:sz w:val="28"/>
          <w:szCs w:val="28"/>
          <w:lang w:eastAsia="en-US"/>
        </w:rPr>
        <w:t xml:space="preserve"> </w:t>
      </w:r>
      <w:r w:rsidRPr="00ED3A84">
        <w:rPr>
          <w:rFonts w:ascii="Times New Roman" w:eastAsia="Calibri" w:hAnsi="Times New Roman" w:cs="Times New Roman"/>
          <w:bCs/>
          <w:iCs/>
          <w:color w:val="000000" w:themeColor="text1"/>
          <w:sz w:val="28"/>
          <w:szCs w:val="28"/>
          <w:lang w:eastAsia="en-US"/>
        </w:rPr>
        <w:t>2025</w:t>
      </w:r>
      <w:r w:rsidR="0053227B">
        <w:rPr>
          <w:rFonts w:ascii="Times New Roman" w:eastAsia="Calibri" w:hAnsi="Times New Roman" w:cs="Times New Roman"/>
          <w:bCs/>
          <w:iCs/>
          <w:color w:val="000000" w:themeColor="text1"/>
          <w:sz w:val="28"/>
          <w:szCs w:val="28"/>
          <w:lang w:eastAsia="en-US"/>
        </w:rPr>
        <w:t xml:space="preserve"> </w:t>
      </w:r>
      <w:r w:rsidRPr="00ED3A84">
        <w:rPr>
          <w:rFonts w:ascii="Times New Roman" w:eastAsia="Calibri" w:hAnsi="Times New Roman" w:cs="Times New Roman"/>
          <w:bCs/>
          <w:iCs/>
          <w:color w:val="000000" w:themeColor="text1"/>
          <w:sz w:val="28"/>
          <w:szCs w:val="28"/>
          <w:lang w:eastAsia="en-US"/>
        </w:rPr>
        <w:t>году в соответствии с графиком, УФНС по КБР совместно с представителями местной администрации Эльбрусского муниципального района представителями заинтересованных ведомств, проведено 39</w:t>
      </w:r>
      <w:r w:rsidR="0053227B">
        <w:rPr>
          <w:rFonts w:ascii="Times New Roman" w:eastAsia="Calibri" w:hAnsi="Times New Roman" w:cs="Times New Roman"/>
          <w:bCs/>
          <w:iCs/>
          <w:color w:val="000000" w:themeColor="text1"/>
          <w:sz w:val="28"/>
          <w:szCs w:val="28"/>
          <w:lang w:eastAsia="en-US"/>
        </w:rPr>
        <w:t xml:space="preserve"> </w:t>
      </w:r>
      <w:r w:rsidRPr="00ED3A84">
        <w:rPr>
          <w:rFonts w:ascii="Times New Roman" w:eastAsia="Calibri" w:hAnsi="Times New Roman" w:cs="Times New Roman"/>
          <w:bCs/>
          <w:iCs/>
          <w:color w:val="000000" w:themeColor="text1"/>
          <w:sz w:val="28"/>
          <w:szCs w:val="28"/>
          <w:lang w:eastAsia="en-US"/>
        </w:rPr>
        <w:t>выездных контрольно - рейдовых мероприятия по соблюдению трудового законодательства в отношении индивидуальных предпринимателей и юридических лиц, осуществляющих деятельность на территории курортной зоны Приэльбрусья.  В ходе проведения обследований, выявлены факты    осуществления деятельности без оформления регистрации.  Даны разъяснения работодателям</w:t>
      </w:r>
      <w:r w:rsidR="0053227B">
        <w:rPr>
          <w:rFonts w:ascii="Times New Roman" w:eastAsia="Calibri" w:hAnsi="Times New Roman" w:cs="Times New Roman"/>
          <w:bCs/>
          <w:iCs/>
          <w:color w:val="000000" w:themeColor="text1"/>
          <w:sz w:val="28"/>
          <w:szCs w:val="28"/>
          <w:lang w:eastAsia="en-US"/>
        </w:rPr>
        <w:t xml:space="preserve"> </w:t>
      </w:r>
      <w:r w:rsidRPr="00ED3A84">
        <w:rPr>
          <w:rFonts w:ascii="Times New Roman" w:eastAsia="Calibri" w:hAnsi="Times New Roman" w:cs="Times New Roman"/>
          <w:bCs/>
          <w:iCs/>
          <w:color w:val="000000" w:themeColor="text1"/>
          <w:sz w:val="28"/>
          <w:szCs w:val="28"/>
          <w:lang w:eastAsia="en-US"/>
        </w:rPr>
        <w:t>о необходимости легализации осуществления деятельности. В результате с начала 2025 года   на налоговый учет поставлены 324 физических лица, из них заключено 31 трудовых договора, 174 чел. зарегистрированы в</w:t>
      </w:r>
      <w:r w:rsidR="0053227B">
        <w:rPr>
          <w:rFonts w:ascii="Times New Roman" w:eastAsia="Calibri" w:hAnsi="Times New Roman" w:cs="Times New Roman"/>
          <w:bCs/>
          <w:iCs/>
          <w:color w:val="000000" w:themeColor="text1"/>
          <w:sz w:val="28"/>
          <w:szCs w:val="28"/>
          <w:lang w:eastAsia="en-US"/>
        </w:rPr>
        <w:t xml:space="preserve"> </w:t>
      </w:r>
      <w:r w:rsidRPr="00ED3A84">
        <w:rPr>
          <w:rFonts w:ascii="Times New Roman" w:eastAsia="Calibri" w:hAnsi="Times New Roman" w:cs="Times New Roman"/>
          <w:bCs/>
          <w:iCs/>
          <w:color w:val="000000" w:themeColor="text1"/>
          <w:sz w:val="28"/>
          <w:szCs w:val="28"/>
          <w:lang w:eastAsia="en-US"/>
        </w:rPr>
        <w:t>статусе ИП, 119 чел. в статусе «самозанятый». Итого, доведенный показатель (311 чел.)  исполнен на 104,2 %.</w:t>
      </w:r>
    </w:p>
    <w:p w14:paraId="21305536" w14:textId="5DBA95CF" w:rsidR="00ED3A84" w:rsidRPr="00ED3A84" w:rsidRDefault="00ED3A84" w:rsidP="00ED3A84">
      <w:pPr>
        <w:tabs>
          <w:tab w:val="left" w:pos="2409"/>
        </w:tabs>
        <w:spacing w:after="0"/>
        <w:jc w:val="both"/>
        <w:rPr>
          <w:rFonts w:ascii="Times New Roman" w:eastAsia="Calibri" w:hAnsi="Times New Roman" w:cs="Times New Roman"/>
          <w:bCs/>
          <w:iCs/>
          <w:color w:val="000000" w:themeColor="text1"/>
          <w:sz w:val="28"/>
          <w:szCs w:val="28"/>
          <w:lang w:eastAsia="en-US"/>
        </w:rPr>
      </w:pPr>
      <w:r w:rsidRPr="00ED3A84">
        <w:rPr>
          <w:rFonts w:ascii="Times New Roman" w:eastAsia="Calibri" w:hAnsi="Times New Roman" w:cs="Times New Roman"/>
          <w:bCs/>
          <w:iCs/>
          <w:color w:val="000000" w:themeColor="text1"/>
          <w:sz w:val="28"/>
          <w:szCs w:val="28"/>
          <w:lang w:eastAsia="en-US"/>
        </w:rPr>
        <w:t xml:space="preserve">         В</w:t>
      </w:r>
      <w:r w:rsidR="0053227B">
        <w:rPr>
          <w:rFonts w:ascii="Times New Roman" w:eastAsia="Calibri" w:hAnsi="Times New Roman" w:cs="Times New Roman"/>
          <w:bCs/>
          <w:iCs/>
          <w:color w:val="000000" w:themeColor="text1"/>
          <w:sz w:val="28"/>
          <w:szCs w:val="28"/>
          <w:lang w:eastAsia="en-US"/>
        </w:rPr>
        <w:t xml:space="preserve"> </w:t>
      </w:r>
      <w:r w:rsidRPr="00ED3A84">
        <w:rPr>
          <w:rFonts w:ascii="Times New Roman" w:eastAsia="Calibri" w:hAnsi="Times New Roman" w:cs="Times New Roman"/>
          <w:bCs/>
          <w:iCs/>
          <w:color w:val="000000" w:themeColor="text1"/>
          <w:sz w:val="28"/>
          <w:szCs w:val="28"/>
          <w:lang w:eastAsia="en-US"/>
        </w:rPr>
        <w:t>2025 году проведено четыре   заседания Комиссии по противодействию нелегальной занятости, противодействию формирования просроченной задолженности по заработной плате и защите трудовых прав граждан предпенсионного возраста в Эльбрусском муниципальном</w:t>
      </w:r>
      <w:r w:rsidR="0053227B">
        <w:rPr>
          <w:rFonts w:ascii="Times New Roman" w:eastAsia="Calibri" w:hAnsi="Times New Roman" w:cs="Times New Roman"/>
          <w:bCs/>
          <w:iCs/>
          <w:color w:val="000000" w:themeColor="text1"/>
          <w:sz w:val="28"/>
          <w:szCs w:val="28"/>
          <w:lang w:eastAsia="en-US"/>
        </w:rPr>
        <w:t xml:space="preserve"> районе.</w:t>
      </w:r>
    </w:p>
    <w:p w14:paraId="5641C079" w14:textId="77777777" w:rsidR="00ED3A84" w:rsidRPr="00ED3A84" w:rsidRDefault="00ED3A84" w:rsidP="00ED3A84">
      <w:pPr>
        <w:tabs>
          <w:tab w:val="left" w:pos="2409"/>
        </w:tabs>
        <w:spacing w:after="0"/>
        <w:jc w:val="both"/>
        <w:rPr>
          <w:rFonts w:ascii="Times New Roman" w:eastAsia="Calibri" w:hAnsi="Times New Roman" w:cs="Times New Roman"/>
          <w:bCs/>
          <w:iCs/>
          <w:color w:val="000000" w:themeColor="text1"/>
          <w:sz w:val="28"/>
          <w:szCs w:val="28"/>
          <w:lang w:eastAsia="en-US"/>
        </w:rPr>
      </w:pPr>
    </w:p>
    <w:p w14:paraId="74204381" w14:textId="1284F82A" w:rsidR="00590DDD" w:rsidRPr="00590DDD" w:rsidRDefault="00590DDD" w:rsidP="00582B68">
      <w:pPr>
        <w:tabs>
          <w:tab w:val="left" w:pos="2409"/>
        </w:tabs>
        <w:spacing w:after="0"/>
        <w:jc w:val="center"/>
        <w:rPr>
          <w:rFonts w:ascii="Times New Roman" w:eastAsia="Calibri" w:hAnsi="Times New Roman" w:cs="Times New Roman"/>
          <w:bCs/>
          <w:i/>
          <w:iCs/>
          <w:color w:val="000000" w:themeColor="text1"/>
          <w:sz w:val="28"/>
          <w:szCs w:val="28"/>
          <w:lang w:eastAsia="en-US"/>
        </w:rPr>
      </w:pPr>
      <w:r w:rsidRPr="00590DDD">
        <w:rPr>
          <w:rFonts w:ascii="Times New Roman" w:eastAsia="Calibri" w:hAnsi="Times New Roman" w:cs="Times New Roman"/>
          <w:bCs/>
          <w:i/>
          <w:iCs/>
          <w:color w:val="000000" w:themeColor="text1"/>
          <w:sz w:val="28"/>
          <w:szCs w:val="28"/>
          <w:lang w:eastAsia="en-US"/>
        </w:rPr>
        <w:t>Комиссия по вопросам межэтнических и межконфессиональных отношений в Эльбрусском муниципальном районе</w:t>
      </w:r>
    </w:p>
    <w:p w14:paraId="5BF98931" w14:textId="77777777" w:rsidR="00F23AE2" w:rsidRDefault="00590DDD" w:rsidP="00590DDD">
      <w:pPr>
        <w:tabs>
          <w:tab w:val="left" w:pos="2409"/>
        </w:tabs>
        <w:spacing w:after="0"/>
        <w:jc w:val="both"/>
        <w:rPr>
          <w:rFonts w:ascii="Times New Roman" w:eastAsia="Calibri" w:hAnsi="Times New Roman" w:cs="Times New Roman"/>
          <w:bCs/>
          <w:iCs/>
          <w:color w:val="000000" w:themeColor="text1"/>
          <w:sz w:val="28"/>
          <w:szCs w:val="28"/>
          <w:lang w:eastAsia="en-US"/>
        </w:rPr>
      </w:pPr>
      <w:r w:rsidRPr="00590DDD">
        <w:rPr>
          <w:rFonts w:ascii="Times New Roman" w:eastAsia="Calibri" w:hAnsi="Times New Roman" w:cs="Times New Roman"/>
          <w:bCs/>
          <w:iCs/>
          <w:color w:val="000000" w:themeColor="text1"/>
          <w:sz w:val="28"/>
          <w:szCs w:val="28"/>
          <w:lang w:eastAsia="en-US"/>
        </w:rPr>
        <w:t xml:space="preserve">       Комиссия по вопросам межэтнических и межконфессиональных отношений осуществляет свою деятельность в соответствии с постановлением местной администрации Эльбрусского муниципального района «О комиссии по вопросам межэтнических и межконфессиональных отношений местной администрации Эльбрусского муниципального района» от 21 января 2019 года №10, согласно утвержденного плана работы на 2025 год.</w:t>
      </w:r>
      <w:r w:rsidR="00F23AE2">
        <w:rPr>
          <w:rFonts w:ascii="Times New Roman" w:eastAsia="Calibri" w:hAnsi="Times New Roman" w:cs="Times New Roman"/>
          <w:bCs/>
          <w:iCs/>
          <w:color w:val="000000" w:themeColor="text1"/>
          <w:sz w:val="28"/>
          <w:szCs w:val="28"/>
          <w:lang w:eastAsia="en-US"/>
        </w:rPr>
        <w:t xml:space="preserve"> К</w:t>
      </w:r>
      <w:r w:rsidRPr="00590DDD">
        <w:rPr>
          <w:rFonts w:ascii="Times New Roman" w:eastAsia="Calibri" w:hAnsi="Times New Roman" w:cs="Times New Roman"/>
          <w:bCs/>
          <w:iCs/>
          <w:color w:val="000000" w:themeColor="text1"/>
          <w:sz w:val="28"/>
          <w:szCs w:val="28"/>
          <w:lang w:eastAsia="en-US"/>
        </w:rPr>
        <w:t xml:space="preserve">омиссия является координационным органом, образованным в целях обеспечения согласованных действий заинтересованных исполнительных органов государственной власти, органов местного самоуправления по реализации государственной политики в сфере межэтнических и межконфессиональных отношений в Эльбрусском муниципальном районе. В течение 2025 года комиссия занималась реализацией государственной политики в сфере межэтнических и межконфессиональных отношений в Эльбрусском муниципальном районе, взаимодействовала с органами государственной власти, органами местного самоуправления, с общественными организациями. </w:t>
      </w:r>
      <w:r w:rsidR="00F23AE2" w:rsidRPr="00F23AE2">
        <w:rPr>
          <w:rFonts w:ascii="Times New Roman" w:eastAsia="Calibri" w:hAnsi="Times New Roman" w:cs="Times New Roman"/>
          <w:bCs/>
          <w:iCs/>
          <w:color w:val="000000" w:themeColor="text1"/>
          <w:sz w:val="28"/>
          <w:szCs w:val="28"/>
          <w:lang w:eastAsia="en-US"/>
        </w:rPr>
        <w:t xml:space="preserve">  </w:t>
      </w:r>
    </w:p>
    <w:p w14:paraId="626E077E" w14:textId="552733C2" w:rsidR="00590DDD" w:rsidRPr="00590DDD" w:rsidRDefault="00F23AE2" w:rsidP="00590DDD">
      <w:pPr>
        <w:tabs>
          <w:tab w:val="left" w:pos="2409"/>
        </w:tabs>
        <w:spacing w:after="0"/>
        <w:jc w:val="both"/>
        <w:rPr>
          <w:rFonts w:ascii="Times New Roman" w:eastAsia="Calibri" w:hAnsi="Times New Roman" w:cs="Times New Roman"/>
          <w:bCs/>
          <w:iCs/>
          <w:color w:val="000000" w:themeColor="text1"/>
          <w:sz w:val="28"/>
          <w:szCs w:val="28"/>
          <w:lang w:eastAsia="en-US"/>
        </w:rPr>
      </w:pPr>
      <w:r w:rsidRPr="00F23AE2">
        <w:rPr>
          <w:rFonts w:ascii="Times New Roman" w:eastAsia="Calibri" w:hAnsi="Times New Roman" w:cs="Times New Roman"/>
          <w:bCs/>
          <w:iCs/>
          <w:color w:val="000000" w:themeColor="text1"/>
          <w:sz w:val="28"/>
          <w:szCs w:val="28"/>
          <w:lang w:eastAsia="en-US"/>
        </w:rPr>
        <w:t xml:space="preserve">        На заседаниях комиссии по вопросам межэтнических и межконфессиональных отношений проводятся беседы с представителями религиозных организаций, совета старейшин, общественности на предмет необходимости соблюдения ими принципов светского правового государства.</w:t>
      </w:r>
    </w:p>
    <w:p w14:paraId="529D6025" w14:textId="735595A9" w:rsidR="00590DDD" w:rsidRPr="00590DDD" w:rsidRDefault="00590DDD" w:rsidP="00590DDD">
      <w:pPr>
        <w:tabs>
          <w:tab w:val="left" w:pos="2409"/>
        </w:tabs>
        <w:spacing w:after="0"/>
        <w:jc w:val="both"/>
        <w:rPr>
          <w:rFonts w:ascii="Times New Roman" w:eastAsia="Calibri" w:hAnsi="Times New Roman" w:cs="Times New Roman"/>
          <w:bCs/>
          <w:iCs/>
          <w:color w:val="000000" w:themeColor="text1"/>
          <w:sz w:val="28"/>
          <w:szCs w:val="28"/>
          <w:lang w:eastAsia="en-US"/>
        </w:rPr>
      </w:pPr>
      <w:r w:rsidRPr="00590DDD">
        <w:rPr>
          <w:rFonts w:ascii="Times New Roman" w:eastAsia="Calibri" w:hAnsi="Times New Roman" w:cs="Times New Roman"/>
          <w:bCs/>
          <w:iCs/>
          <w:color w:val="000000" w:themeColor="text1"/>
          <w:sz w:val="28"/>
          <w:szCs w:val="28"/>
          <w:lang w:eastAsia="en-US"/>
        </w:rPr>
        <w:t xml:space="preserve">         За 2025 год было проведено 3 заседания комиссии по вопросам межэтнических и по поручению Главы Кабардино-Балкарской Республики Казбека Кокова в Эльбрусском районе состоялась 1 встреча с представителями общественности и активом района, имамами, главами сельских поселений, а также молодежью, включая представителей общероссийского общественно-государственного движения детей и молодежи «Движение Первых». Целью мероприятия стало обсуждение вопросов общественной безопасности и консолидации общества в связи с трагическими событиями, произошедшими ранее, 4 июля, в городе Нальчике – нападением на сотрудника правоохранительных органов.</w:t>
      </w:r>
    </w:p>
    <w:p w14:paraId="516B6277" w14:textId="27E59876" w:rsidR="00F901E8" w:rsidRPr="00F901E8" w:rsidRDefault="00F901E8" w:rsidP="00F901E8">
      <w:pPr>
        <w:tabs>
          <w:tab w:val="left" w:pos="2409"/>
        </w:tabs>
        <w:spacing w:after="0"/>
        <w:jc w:val="both"/>
        <w:rPr>
          <w:rFonts w:ascii="Times New Roman" w:eastAsia="Calibri" w:hAnsi="Times New Roman" w:cs="Times New Roman"/>
          <w:b/>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F901E8">
        <w:rPr>
          <w:rFonts w:ascii="Times New Roman" w:eastAsia="Calibri" w:hAnsi="Times New Roman" w:cs="Times New Roman"/>
          <w:bCs/>
          <w:iCs/>
          <w:color w:val="000000" w:themeColor="text1"/>
          <w:sz w:val="28"/>
          <w:szCs w:val="28"/>
          <w:lang w:eastAsia="en-US"/>
        </w:rPr>
        <w:t xml:space="preserve">  </w:t>
      </w:r>
      <w:r w:rsidR="00F23AE2">
        <w:rPr>
          <w:rFonts w:ascii="Times New Roman" w:eastAsia="Calibri" w:hAnsi="Times New Roman" w:cs="Times New Roman"/>
          <w:bCs/>
          <w:iCs/>
          <w:color w:val="000000" w:themeColor="text1"/>
          <w:sz w:val="28"/>
          <w:szCs w:val="28"/>
          <w:lang w:eastAsia="en-US"/>
        </w:rPr>
        <w:t xml:space="preserve">     </w:t>
      </w:r>
      <w:r w:rsidRPr="00F901E8">
        <w:rPr>
          <w:rFonts w:ascii="Times New Roman" w:eastAsia="Calibri" w:hAnsi="Times New Roman" w:cs="Times New Roman"/>
          <w:bCs/>
          <w:iCs/>
          <w:color w:val="000000" w:themeColor="text1"/>
          <w:sz w:val="28"/>
          <w:szCs w:val="28"/>
          <w:lang w:eastAsia="en-US"/>
        </w:rPr>
        <w:t xml:space="preserve"> На </w:t>
      </w:r>
      <w:r>
        <w:rPr>
          <w:rFonts w:ascii="Times New Roman" w:eastAsia="Calibri" w:hAnsi="Times New Roman" w:cs="Times New Roman"/>
          <w:bCs/>
          <w:iCs/>
          <w:color w:val="000000" w:themeColor="text1"/>
          <w:sz w:val="28"/>
          <w:szCs w:val="28"/>
          <w:lang w:eastAsia="en-US"/>
        </w:rPr>
        <w:t xml:space="preserve">территории Эльбрусского района </w:t>
      </w:r>
      <w:r w:rsidRPr="00F901E8">
        <w:rPr>
          <w:rFonts w:ascii="Times New Roman" w:eastAsia="Calibri" w:hAnsi="Times New Roman" w:cs="Times New Roman"/>
          <w:bCs/>
          <w:iCs/>
          <w:color w:val="000000" w:themeColor="text1"/>
          <w:sz w:val="28"/>
          <w:szCs w:val="28"/>
          <w:lang w:eastAsia="en-US"/>
        </w:rPr>
        <w:t>функционируют следующие общественные организации и политические партии, каждая из которых отражает интересы определенной части общества:</w:t>
      </w:r>
    </w:p>
    <w:tbl>
      <w:tblPr>
        <w:tblStyle w:val="af0"/>
        <w:tblW w:w="9889" w:type="dxa"/>
        <w:tblLook w:val="04A0" w:firstRow="1" w:lastRow="0" w:firstColumn="1" w:lastColumn="0" w:noHBand="0" w:noVBand="1"/>
      </w:tblPr>
      <w:tblGrid>
        <w:gridCol w:w="594"/>
        <w:gridCol w:w="6772"/>
        <w:gridCol w:w="2523"/>
      </w:tblGrid>
      <w:tr w:rsidR="00F901E8" w:rsidRPr="00F901E8" w14:paraId="78E171B5" w14:textId="77777777" w:rsidTr="00F23AE2">
        <w:tc>
          <w:tcPr>
            <w:tcW w:w="594" w:type="dxa"/>
          </w:tcPr>
          <w:p w14:paraId="1FAD500A"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w:t>
            </w:r>
          </w:p>
          <w:p w14:paraId="56E45D2F"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п/п</w:t>
            </w:r>
          </w:p>
        </w:tc>
        <w:tc>
          <w:tcPr>
            <w:tcW w:w="6772" w:type="dxa"/>
          </w:tcPr>
          <w:p w14:paraId="11D7ADD7"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Наименование</w:t>
            </w:r>
          </w:p>
        </w:tc>
        <w:tc>
          <w:tcPr>
            <w:tcW w:w="2523" w:type="dxa"/>
          </w:tcPr>
          <w:p w14:paraId="1A34DBD0"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 xml:space="preserve">        Руководитель</w:t>
            </w:r>
          </w:p>
        </w:tc>
      </w:tr>
      <w:tr w:rsidR="00F901E8" w:rsidRPr="00F901E8" w14:paraId="74CFB4C5" w14:textId="77777777" w:rsidTr="00F23AE2">
        <w:tc>
          <w:tcPr>
            <w:tcW w:w="594" w:type="dxa"/>
          </w:tcPr>
          <w:p w14:paraId="7BD420F7"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w:t>
            </w:r>
          </w:p>
        </w:tc>
        <w:tc>
          <w:tcPr>
            <w:tcW w:w="6772" w:type="dxa"/>
          </w:tcPr>
          <w:p w14:paraId="14019972"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Общественная организация «Совет ветеранов ВОВ ЭМР»</w:t>
            </w:r>
          </w:p>
        </w:tc>
        <w:tc>
          <w:tcPr>
            <w:tcW w:w="2523" w:type="dxa"/>
          </w:tcPr>
          <w:p w14:paraId="1C686BAE"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 xml:space="preserve">Кудаев Мажид </w:t>
            </w:r>
          </w:p>
          <w:p w14:paraId="6CF7ADB4"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Алиевич;</w:t>
            </w:r>
          </w:p>
        </w:tc>
      </w:tr>
      <w:tr w:rsidR="00F901E8" w:rsidRPr="00F901E8" w14:paraId="1E3E4A07" w14:textId="77777777" w:rsidTr="00F23AE2">
        <w:tc>
          <w:tcPr>
            <w:tcW w:w="594" w:type="dxa"/>
          </w:tcPr>
          <w:p w14:paraId="5F56D670"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2.</w:t>
            </w:r>
          </w:p>
        </w:tc>
        <w:tc>
          <w:tcPr>
            <w:tcW w:w="6772" w:type="dxa"/>
          </w:tcPr>
          <w:p w14:paraId="216D5DAE"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Общественная организация «Совет женщин Эльбрусского района»</w:t>
            </w:r>
          </w:p>
        </w:tc>
        <w:tc>
          <w:tcPr>
            <w:tcW w:w="2523" w:type="dxa"/>
          </w:tcPr>
          <w:p w14:paraId="7BAFB1A0"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Моллаева Зарета Мустафаевна</w:t>
            </w:r>
          </w:p>
        </w:tc>
      </w:tr>
      <w:tr w:rsidR="00F901E8" w:rsidRPr="00F901E8" w14:paraId="1D82CDA5" w14:textId="77777777" w:rsidTr="00F23AE2">
        <w:tc>
          <w:tcPr>
            <w:tcW w:w="594" w:type="dxa"/>
          </w:tcPr>
          <w:p w14:paraId="56AAAE9B"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3.</w:t>
            </w:r>
          </w:p>
        </w:tc>
        <w:tc>
          <w:tcPr>
            <w:tcW w:w="6772" w:type="dxa"/>
          </w:tcPr>
          <w:p w14:paraId="6CF955C2"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Общественная организация «Эльбрусский районный Совет ветеранов Афганистана»</w:t>
            </w:r>
          </w:p>
        </w:tc>
        <w:tc>
          <w:tcPr>
            <w:tcW w:w="2523" w:type="dxa"/>
          </w:tcPr>
          <w:p w14:paraId="345BF16F"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Князев Алим</w:t>
            </w:r>
          </w:p>
          <w:p w14:paraId="4649EFD6"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Алиевич</w:t>
            </w:r>
          </w:p>
        </w:tc>
      </w:tr>
      <w:tr w:rsidR="00F901E8" w:rsidRPr="00F901E8" w14:paraId="69EC5923" w14:textId="77777777" w:rsidTr="00F23AE2">
        <w:tc>
          <w:tcPr>
            <w:tcW w:w="594" w:type="dxa"/>
          </w:tcPr>
          <w:p w14:paraId="3E17F1CF"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4.</w:t>
            </w:r>
          </w:p>
        </w:tc>
        <w:tc>
          <w:tcPr>
            <w:tcW w:w="6772" w:type="dxa"/>
          </w:tcPr>
          <w:p w14:paraId="37A454E3"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Общественная организация «Общество слепых Эльбрусского района»</w:t>
            </w:r>
          </w:p>
        </w:tc>
        <w:tc>
          <w:tcPr>
            <w:tcW w:w="2523" w:type="dxa"/>
          </w:tcPr>
          <w:p w14:paraId="36595544"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Кудаев Мажид</w:t>
            </w:r>
          </w:p>
          <w:p w14:paraId="1C28F283"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Алиевич</w:t>
            </w:r>
          </w:p>
        </w:tc>
      </w:tr>
      <w:tr w:rsidR="00F901E8" w:rsidRPr="00F901E8" w14:paraId="2CD866FD" w14:textId="77777777" w:rsidTr="00F23AE2">
        <w:tc>
          <w:tcPr>
            <w:tcW w:w="594" w:type="dxa"/>
          </w:tcPr>
          <w:p w14:paraId="2B2493D8"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5.</w:t>
            </w:r>
          </w:p>
        </w:tc>
        <w:tc>
          <w:tcPr>
            <w:tcW w:w="6772" w:type="dxa"/>
          </w:tcPr>
          <w:p w14:paraId="3548902C"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Общественная организация «Адыгэ Хасэ»</w:t>
            </w:r>
          </w:p>
        </w:tc>
        <w:tc>
          <w:tcPr>
            <w:tcW w:w="2523" w:type="dxa"/>
          </w:tcPr>
          <w:p w14:paraId="3BCFC57F"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Балкаров Руслан Хабасович</w:t>
            </w:r>
          </w:p>
        </w:tc>
      </w:tr>
      <w:tr w:rsidR="00F901E8" w:rsidRPr="00F901E8" w14:paraId="7B0627C2" w14:textId="77777777" w:rsidTr="00F23AE2">
        <w:tc>
          <w:tcPr>
            <w:tcW w:w="594" w:type="dxa"/>
          </w:tcPr>
          <w:p w14:paraId="04F3C730"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6.</w:t>
            </w:r>
          </w:p>
        </w:tc>
        <w:tc>
          <w:tcPr>
            <w:tcW w:w="6772" w:type="dxa"/>
          </w:tcPr>
          <w:p w14:paraId="172D36A9"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Общественная организация «Союз пенсионеров Эльбрусского района»</w:t>
            </w:r>
          </w:p>
        </w:tc>
        <w:tc>
          <w:tcPr>
            <w:tcW w:w="2523" w:type="dxa"/>
          </w:tcPr>
          <w:p w14:paraId="3C96AA0A"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w:t>
            </w:r>
          </w:p>
        </w:tc>
      </w:tr>
      <w:tr w:rsidR="00F901E8" w:rsidRPr="00F901E8" w14:paraId="249537EE" w14:textId="77777777" w:rsidTr="00F23AE2">
        <w:tc>
          <w:tcPr>
            <w:tcW w:w="594" w:type="dxa"/>
          </w:tcPr>
          <w:p w14:paraId="36302D6C"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7.</w:t>
            </w:r>
          </w:p>
        </w:tc>
        <w:tc>
          <w:tcPr>
            <w:tcW w:w="6772" w:type="dxa"/>
          </w:tcPr>
          <w:p w14:paraId="714B4A18"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«Эльбрусская районная общественная организация инвалидов «Чернобыля»»</w:t>
            </w:r>
          </w:p>
        </w:tc>
        <w:tc>
          <w:tcPr>
            <w:tcW w:w="2523" w:type="dxa"/>
          </w:tcPr>
          <w:p w14:paraId="70666DF5"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Кумыков Бузжигит Абдуллахович</w:t>
            </w:r>
          </w:p>
        </w:tc>
      </w:tr>
      <w:tr w:rsidR="00F901E8" w:rsidRPr="00F901E8" w14:paraId="4A5BD99D" w14:textId="77777777" w:rsidTr="00F23AE2">
        <w:tc>
          <w:tcPr>
            <w:tcW w:w="594" w:type="dxa"/>
          </w:tcPr>
          <w:p w14:paraId="0B8F7CE8"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8.</w:t>
            </w:r>
          </w:p>
        </w:tc>
        <w:tc>
          <w:tcPr>
            <w:tcW w:w="6772" w:type="dxa"/>
          </w:tcPr>
          <w:p w14:paraId="1AB782C9"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Общественная организация «Совет ветеранов ОМВ и внутренних войск  по Эльбрусскому району</w:t>
            </w:r>
          </w:p>
        </w:tc>
        <w:tc>
          <w:tcPr>
            <w:tcW w:w="2523" w:type="dxa"/>
          </w:tcPr>
          <w:p w14:paraId="0D211CD5"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Атмурзаев Шаман Борисбиевич</w:t>
            </w:r>
          </w:p>
        </w:tc>
      </w:tr>
      <w:tr w:rsidR="00F901E8" w:rsidRPr="00F901E8" w14:paraId="2E88C442" w14:textId="77777777" w:rsidTr="00F23AE2">
        <w:tc>
          <w:tcPr>
            <w:tcW w:w="594" w:type="dxa"/>
          </w:tcPr>
          <w:p w14:paraId="40B84BC1"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9.</w:t>
            </w:r>
          </w:p>
        </w:tc>
        <w:tc>
          <w:tcPr>
            <w:tcW w:w="6772" w:type="dxa"/>
          </w:tcPr>
          <w:p w14:paraId="793EFE48"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Местная общественная организация поисковый отряд "Мемориал-Эльбрус" с.п. Эльбрус Эльбрусского района Кабардино-Балкарской Республики</w:t>
            </w:r>
          </w:p>
        </w:tc>
        <w:tc>
          <w:tcPr>
            <w:tcW w:w="2523" w:type="dxa"/>
          </w:tcPr>
          <w:p w14:paraId="00AE01D4"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Тилова Фатимат Чукаевна</w:t>
            </w:r>
          </w:p>
        </w:tc>
      </w:tr>
      <w:tr w:rsidR="00F901E8" w:rsidRPr="00F901E8" w14:paraId="6DFB523D" w14:textId="77777777" w:rsidTr="00F23AE2">
        <w:tc>
          <w:tcPr>
            <w:tcW w:w="594" w:type="dxa"/>
          </w:tcPr>
          <w:p w14:paraId="4FDDF231"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10.</w:t>
            </w:r>
          </w:p>
        </w:tc>
        <w:tc>
          <w:tcPr>
            <w:tcW w:w="6772" w:type="dxa"/>
          </w:tcPr>
          <w:p w14:paraId="10A11B75"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Федерация горнолыжного спорта и сноуборда КБР</w:t>
            </w:r>
          </w:p>
        </w:tc>
        <w:tc>
          <w:tcPr>
            <w:tcW w:w="2523" w:type="dxa"/>
          </w:tcPr>
          <w:p w14:paraId="0FA7049D"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Беккаев Хиса</w:t>
            </w:r>
          </w:p>
          <w:p w14:paraId="1568BBDA"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Назирович</w:t>
            </w:r>
          </w:p>
        </w:tc>
      </w:tr>
      <w:tr w:rsidR="00F901E8" w:rsidRPr="00F901E8" w14:paraId="34D8A785" w14:textId="77777777" w:rsidTr="00F23AE2">
        <w:tc>
          <w:tcPr>
            <w:tcW w:w="594" w:type="dxa"/>
          </w:tcPr>
          <w:p w14:paraId="5D8EE944"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11.</w:t>
            </w:r>
          </w:p>
        </w:tc>
        <w:tc>
          <w:tcPr>
            <w:tcW w:w="6772" w:type="dxa"/>
          </w:tcPr>
          <w:p w14:paraId="4E97C053"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Региональная общественная организация "Спортивная Федерация фристайла Кабардино-Балкарской Республики"</w:t>
            </w:r>
          </w:p>
        </w:tc>
        <w:tc>
          <w:tcPr>
            <w:tcW w:w="2523" w:type="dxa"/>
          </w:tcPr>
          <w:p w14:paraId="2EBA1C33"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Шаваев Мухтар Залимханович</w:t>
            </w:r>
          </w:p>
        </w:tc>
      </w:tr>
      <w:tr w:rsidR="00F901E8" w:rsidRPr="00F901E8" w14:paraId="40A61F4A" w14:textId="77777777" w:rsidTr="00F23AE2">
        <w:tc>
          <w:tcPr>
            <w:tcW w:w="594" w:type="dxa"/>
          </w:tcPr>
          <w:p w14:paraId="769F6EBB"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12.</w:t>
            </w:r>
          </w:p>
        </w:tc>
        <w:tc>
          <w:tcPr>
            <w:tcW w:w="6772" w:type="dxa"/>
          </w:tcPr>
          <w:p w14:paraId="5D67FED5"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КБРО общероссийская общественная организация «Российский союз спасателей»</w:t>
            </w:r>
          </w:p>
        </w:tc>
        <w:tc>
          <w:tcPr>
            <w:tcW w:w="2523" w:type="dxa"/>
          </w:tcPr>
          <w:p w14:paraId="79A817CD"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Гулиев Мухаммат Хусейнович</w:t>
            </w:r>
          </w:p>
        </w:tc>
      </w:tr>
      <w:tr w:rsidR="00F901E8" w:rsidRPr="00F901E8" w14:paraId="47F00089" w14:textId="77777777" w:rsidTr="00F23AE2">
        <w:tc>
          <w:tcPr>
            <w:tcW w:w="594" w:type="dxa"/>
          </w:tcPr>
          <w:p w14:paraId="400B31A0"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13.</w:t>
            </w:r>
          </w:p>
        </w:tc>
        <w:tc>
          <w:tcPr>
            <w:tcW w:w="6772" w:type="dxa"/>
          </w:tcPr>
          <w:p w14:paraId="087B9581"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Общественная организация - первичная профсоюзная организация БНО ИЯИ РАН</w:t>
            </w:r>
          </w:p>
        </w:tc>
        <w:tc>
          <w:tcPr>
            <w:tcW w:w="2523" w:type="dxa"/>
          </w:tcPr>
          <w:p w14:paraId="08232931"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Жорова Ольга Александровна</w:t>
            </w:r>
          </w:p>
        </w:tc>
      </w:tr>
      <w:tr w:rsidR="00F901E8" w:rsidRPr="00F901E8" w14:paraId="579A98BC" w14:textId="77777777" w:rsidTr="00F23AE2">
        <w:tc>
          <w:tcPr>
            <w:tcW w:w="594" w:type="dxa"/>
          </w:tcPr>
          <w:p w14:paraId="5D516966"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14.</w:t>
            </w:r>
          </w:p>
        </w:tc>
        <w:tc>
          <w:tcPr>
            <w:tcW w:w="6772" w:type="dxa"/>
          </w:tcPr>
          <w:p w14:paraId="174561E6"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Кабардино-Балкарская общественная организация "Федерация шаолиньских боевых искусств»</w:t>
            </w:r>
          </w:p>
        </w:tc>
        <w:tc>
          <w:tcPr>
            <w:tcW w:w="2523" w:type="dxa"/>
          </w:tcPr>
          <w:p w14:paraId="5BC960FC"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Бабаев Эльнур Бахтиарович</w:t>
            </w:r>
          </w:p>
        </w:tc>
      </w:tr>
      <w:tr w:rsidR="00F901E8" w:rsidRPr="00F901E8" w14:paraId="671A9334" w14:textId="77777777" w:rsidTr="00F23AE2">
        <w:tc>
          <w:tcPr>
            <w:tcW w:w="594" w:type="dxa"/>
          </w:tcPr>
          <w:p w14:paraId="60E2416E"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15.</w:t>
            </w:r>
          </w:p>
        </w:tc>
        <w:tc>
          <w:tcPr>
            <w:tcW w:w="6772" w:type="dxa"/>
          </w:tcPr>
          <w:p w14:paraId="62F510B2" w14:textId="2DA18136" w:rsidR="00F901E8" w:rsidRPr="00F901E8" w:rsidRDefault="00F901E8" w:rsidP="00F23AE2">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 xml:space="preserve">Общественная организация "Попечительский совет муниципального общеобразовательного учреждения </w:t>
            </w:r>
            <w:r w:rsidRPr="00F901E8">
              <w:rPr>
                <w:rFonts w:ascii="Times New Roman" w:eastAsia="Calibri" w:hAnsi="Times New Roman" w:cs="Times New Roman"/>
                <w:bCs/>
                <w:iCs/>
                <w:color w:val="000000" w:themeColor="text1"/>
                <w:sz w:val="28"/>
                <w:szCs w:val="28"/>
                <w:lang w:eastAsia="en-US"/>
              </w:rPr>
              <w:tab/>
              <w:t>"</w:t>
            </w:r>
            <w:r w:rsidR="00F23AE2">
              <w:rPr>
                <w:rFonts w:ascii="Times New Roman" w:eastAsia="Calibri" w:hAnsi="Times New Roman" w:cs="Times New Roman"/>
                <w:bCs/>
                <w:iCs/>
                <w:color w:val="000000" w:themeColor="text1"/>
                <w:sz w:val="28"/>
                <w:szCs w:val="28"/>
                <w:lang w:eastAsia="en-US"/>
              </w:rPr>
              <w:t>Л</w:t>
            </w:r>
            <w:r w:rsidRPr="00F901E8">
              <w:rPr>
                <w:rFonts w:ascii="Times New Roman" w:eastAsia="Calibri" w:hAnsi="Times New Roman" w:cs="Times New Roman"/>
                <w:bCs/>
                <w:iCs/>
                <w:color w:val="000000" w:themeColor="text1"/>
                <w:sz w:val="28"/>
                <w:szCs w:val="28"/>
                <w:lang w:eastAsia="en-US"/>
              </w:rPr>
              <w:t>ицей</w:t>
            </w:r>
            <w:r w:rsidRPr="00F901E8">
              <w:rPr>
                <w:rFonts w:ascii="Times New Roman" w:eastAsia="Calibri" w:hAnsi="Times New Roman" w:cs="Times New Roman"/>
                <w:bCs/>
                <w:iCs/>
                <w:color w:val="000000" w:themeColor="text1"/>
                <w:sz w:val="28"/>
                <w:szCs w:val="28"/>
                <w:lang w:eastAsia="en-US"/>
              </w:rPr>
              <w:tab/>
              <w:t xml:space="preserve"> №1"г.Тырныауза"</w:t>
            </w:r>
          </w:p>
        </w:tc>
        <w:tc>
          <w:tcPr>
            <w:tcW w:w="2523" w:type="dxa"/>
          </w:tcPr>
          <w:p w14:paraId="6E8E608A"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Лихов Мухамед Абубакирович</w:t>
            </w:r>
          </w:p>
        </w:tc>
      </w:tr>
      <w:tr w:rsidR="00F901E8" w:rsidRPr="00F901E8" w14:paraId="30DDD75C" w14:textId="77777777" w:rsidTr="00F23AE2">
        <w:tc>
          <w:tcPr>
            <w:tcW w:w="594" w:type="dxa"/>
          </w:tcPr>
          <w:p w14:paraId="018E2283"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16.</w:t>
            </w:r>
          </w:p>
        </w:tc>
        <w:tc>
          <w:tcPr>
            <w:tcW w:w="6772" w:type="dxa"/>
          </w:tcPr>
          <w:p w14:paraId="44CEAF4A"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Местное отделение Общероссийской общественно -государственной организации "Добровольное общество содействия армии, авиации и флоту России" Эльбрусского муниципального района  Кабардино-Балкарской Республики</w:t>
            </w:r>
          </w:p>
        </w:tc>
        <w:tc>
          <w:tcPr>
            <w:tcW w:w="2523" w:type="dxa"/>
          </w:tcPr>
          <w:p w14:paraId="48279076"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Хаджиев Руслан Рашидович</w:t>
            </w:r>
          </w:p>
        </w:tc>
      </w:tr>
      <w:tr w:rsidR="00F901E8" w:rsidRPr="00F901E8" w14:paraId="3973E8FA" w14:textId="77777777" w:rsidTr="00F23AE2">
        <w:tc>
          <w:tcPr>
            <w:tcW w:w="594" w:type="dxa"/>
          </w:tcPr>
          <w:p w14:paraId="499BABC1"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17.</w:t>
            </w:r>
          </w:p>
        </w:tc>
        <w:tc>
          <w:tcPr>
            <w:tcW w:w="6772" w:type="dxa"/>
          </w:tcPr>
          <w:p w14:paraId="7418E1F4"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Реском профсоюза государственных  учреждений и общественных организаций </w:t>
            </w:r>
          </w:p>
        </w:tc>
        <w:tc>
          <w:tcPr>
            <w:tcW w:w="2523" w:type="dxa"/>
          </w:tcPr>
          <w:p w14:paraId="79A13B7B"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Мирзоев Замрат Хизирович</w:t>
            </w:r>
          </w:p>
        </w:tc>
      </w:tr>
      <w:tr w:rsidR="00F901E8" w:rsidRPr="00F901E8" w14:paraId="745B9CD5" w14:textId="77777777" w:rsidTr="00F23AE2">
        <w:tc>
          <w:tcPr>
            <w:tcW w:w="594" w:type="dxa"/>
          </w:tcPr>
          <w:p w14:paraId="2EBD8C13"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18.</w:t>
            </w:r>
          </w:p>
        </w:tc>
        <w:tc>
          <w:tcPr>
            <w:tcW w:w="6772" w:type="dxa"/>
          </w:tcPr>
          <w:p w14:paraId="38B372CB"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АНО «Академия боевых искусств «Барс Тырныауз» для спортивного развития молодежи</w:t>
            </w:r>
          </w:p>
        </w:tc>
        <w:tc>
          <w:tcPr>
            <w:tcW w:w="2523" w:type="dxa"/>
          </w:tcPr>
          <w:p w14:paraId="5747B0EF"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Шпанагель Виолетта Юрьевна</w:t>
            </w:r>
          </w:p>
        </w:tc>
      </w:tr>
      <w:tr w:rsidR="00F901E8" w:rsidRPr="00F901E8" w14:paraId="4319A8F3" w14:textId="77777777" w:rsidTr="00F23AE2">
        <w:tc>
          <w:tcPr>
            <w:tcW w:w="594" w:type="dxa"/>
          </w:tcPr>
          <w:p w14:paraId="799C99AD"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19.</w:t>
            </w:r>
          </w:p>
        </w:tc>
        <w:tc>
          <w:tcPr>
            <w:tcW w:w="6772" w:type="dxa"/>
          </w:tcPr>
          <w:p w14:paraId="07C07D42"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Благотворительный фонд поддержки старшего поколения им.В.Флеровой</w:t>
            </w:r>
          </w:p>
        </w:tc>
        <w:tc>
          <w:tcPr>
            <w:tcW w:w="2523" w:type="dxa"/>
          </w:tcPr>
          <w:p w14:paraId="7E9206BE"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Сафонова Зинаида Ивановна</w:t>
            </w:r>
          </w:p>
        </w:tc>
      </w:tr>
      <w:tr w:rsidR="00F901E8" w:rsidRPr="00F901E8" w14:paraId="4DDA24F1" w14:textId="77777777" w:rsidTr="00F23AE2">
        <w:tc>
          <w:tcPr>
            <w:tcW w:w="594" w:type="dxa"/>
          </w:tcPr>
          <w:p w14:paraId="4A734AEB"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20.</w:t>
            </w:r>
          </w:p>
        </w:tc>
        <w:tc>
          <w:tcPr>
            <w:tcW w:w="6772" w:type="dxa"/>
          </w:tcPr>
          <w:p w14:paraId="440DEEA4"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АНО Центр сохранения и популяризации культурного наследия им. Д.Хаджиева «Турна»</w:t>
            </w:r>
          </w:p>
        </w:tc>
        <w:tc>
          <w:tcPr>
            <w:tcW w:w="2523" w:type="dxa"/>
          </w:tcPr>
          <w:p w14:paraId="6588D82D"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Хаджиева Марьям Данияловна</w:t>
            </w:r>
          </w:p>
        </w:tc>
      </w:tr>
      <w:tr w:rsidR="00F901E8" w:rsidRPr="00F901E8" w14:paraId="35E7DF19" w14:textId="77777777" w:rsidTr="00F23AE2">
        <w:tc>
          <w:tcPr>
            <w:tcW w:w="594" w:type="dxa"/>
          </w:tcPr>
          <w:p w14:paraId="44C80F49"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21.</w:t>
            </w:r>
          </w:p>
        </w:tc>
        <w:tc>
          <w:tcPr>
            <w:tcW w:w="6772" w:type="dxa"/>
          </w:tcPr>
          <w:p w14:paraId="49FF4646"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Автономная некоммерческая организация «Спортивный клуб карате «Эльбрус»»</w:t>
            </w:r>
          </w:p>
        </w:tc>
        <w:tc>
          <w:tcPr>
            <w:tcW w:w="2523" w:type="dxa"/>
          </w:tcPr>
          <w:p w14:paraId="6137D4B4"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Нахушев Руслан Анатольевич</w:t>
            </w:r>
          </w:p>
        </w:tc>
      </w:tr>
      <w:tr w:rsidR="00F901E8" w:rsidRPr="00F901E8" w14:paraId="2F0C189D" w14:textId="77777777" w:rsidTr="00F23AE2">
        <w:tc>
          <w:tcPr>
            <w:tcW w:w="594" w:type="dxa"/>
          </w:tcPr>
          <w:p w14:paraId="1B669687"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22.</w:t>
            </w:r>
          </w:p>
        </w:tc>
        <w:tc>
          <w:tcPr>
            <w:tcW w:w="6772" w:type="dxa"/>
          </w:tcPr>
          <w:p w14:paraId="49A987B8"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Благотворительный фонд «Елена»</w:t>
            </w:r>
          </w:p>
        </w:tc>
        <w:tc>
          <w:tcPr>
            <w:tcW w:w="2523" w:type="dxa"/>
          </w:tcPr>
          <w:p w14:paraId="07C86D0C"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Хагасова Елена Залимхановна</w:t>
            </w:r>
          </w:p>
        </w:tc>
      </w:tr>
      <w:tr w:rsidR="00F901E8" w:rsidRPr="00F901E8" w14:paraId="6915E90A" w14:textId="77777777" w:rsidTr="00F23AE2">
        <w:tc>
          <w:tcPr>
            <w:tcW w:w="594" w:type="dxa"/>
          </w:tcPr>
          <w:p w14:paraId="7E18FBCC"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23.</w:t>
            </w:r>
          </w:p>
        </w:tc>
        <w:tc>
          <w:tcPr>
            <w:tcW w:w="6772" w:type="dxa"/>
          </w:tcPr>
          <w:p w14:paraId="1F80CD3A"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 xml:space="preserve">Молодежное сообщество </w:t>
            </w:r>
          </w:p>
        </w:tc>
        <w:tc>
          <w:tcPr>
            <w:tcW w:w="2523" w:type="dxa"/>
          </w:tcPr>
          <w:p w14:paraId="2B4DF753"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Максимов Максим Олегович</w:t>
            </w:r>
          </w:p>
        </w:tc>
      </w:tr>
    </w:tbl>
    <w:p w14:paraId="1CB7B517" w14:textId="77777777" w:rsidR="00F901E8" w:rsidRPr="00F901E8" w:rsidRDefault="00F901E8" w:rsidP="00F901E8">
      <w:pPr>
        <w:tabs>
          <w:tab w:val="left" w:pos="2409"/>
        </w:tabs>
        <w:spacing w:after="0"/>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 xml:space="preserve">                                                Политические партии</w:t>
      </w:r>
    </w:p>
    <w:tbl>
      <w:tblPr>
        <w:tblStyle w:val="af0"/>
        <w:tblW w:w="9889" w:type="dxa"/>
        <w:tblLook w:val="04A0" w:firstRow="1" w:lastRow="0" w:firstColumn="1" w:lastColumn="0" w:noHBand="0" w:noVBand="1"/>
      </w:tblPr>
      <w:tblGrid>
        <w:gridCol w:w="534"/>
        <w:gridCol w:w="6095"/>
        <w:gridCol w:w="3260"/>
      </w:tblGrid>
      <w:tr w:rsidR="00F901E8" w:rsidRPr="00F901E8" w14:paraId="7DC1EB6F" w14:textId="77777777" w:rsidTr="00694F0B">
        <w:tc>
          <w:tcPr>
            <w:tcW w:w="534" w:type="dxa"/>
          </w:tcPr>
          <w:p w14:paraId="4EAAE8EE"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1.</w:t>
            </w:r>
          </w:p>
        </w:tc>
        <w:tc>
          <w:tcPr>
            <w:tcW w:w="6095" w:type="dxa"/>
          </w:tcPr>
          <w:p w14:paraId="0DB6C76F"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Местное отделение партии «Справедливая Россия» по Эльбрусскому району</w:t>
            </w:r>
          </w:p>
        </w:tc>
        <w:tc>
          <w:tcPr>
            <w:tcW w:w="3260" w:type="dxa"/>
          </w:tcPr>
          <w:p w14:paraId="380DA00D"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Руководитель -Малкаров Борис Батдалович</w:t>
            </w:r>
          </w:p>
        </w:tc>
      </w:tr>
      <w:tr w:rsidR="00F901E8" w:rsidRPr="00F901E8" w14:paraId="36AE2B9E" w14:textId="77777777" w:rsidTr="00694F0B">
        <w:tc>
          <w:tcPr>
            <w:tcW w:w="534" w:type="dxa"/>
          </w:tcPr>
          <w:p w14:paraId="137203ED"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2.</w:t>
            </w:r>
          </w:p>
        </w:tc>
        <w:tc>
          <w:tcPr>
            <w:tcW w:w="6095" w:type="dxa"/>
          </w:tcPr>
          <w:p w14:paraId="180D65A7"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Местное отделение КПРФ по Эльбрусскому району</w:t>
            </w:r>
          </w:p>
        </w:tc>
        <w:tc>
          <w:tcPr>
            <w:tcW w:w="3260" w:type="dxa"/>
          </w:tcPr>
          <w:p w14:paraId="5501873E"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Первый секретарь Комитета-Хасаитова Лиза Лукмановна</w:t>
            </w:r>
          </w:p>
        </w:tc>
      </w:tr>
      <w:tr w:rsidR="00F901E8" w:rsidRPr="00F901E8" w14:paraId="11A8C886" w14:textId="77777777" w:rsidTr="00694F0B">
        <w:tc>
          <w:tcPr>
            <w:tcW w:w="534" w:type="dxa"/>
          </w:tcPr>
          <w:p w14:paraId="52CC1AEC"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3.</w:t>
            </w:r>
          </w:p>
          <w:p w14:paraId="7B31B75B"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p>
        </w:tc>
        <w:tc>
          <w:tcPr>
            <w:tcW w:w="6095" w:type="dxa"/>
          </w:tcPr>
          <w:p w14:paraId="3D542647"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Местное отделение политической партии «Единая Россия» по Эльбрусскому району</w:t>
            </w:r>
          </w:p>
        </w:tc>
        <w:tc>
          <w:tcPr>
            <w:tcW w:w="3260" w:type="dxa"/>
          </w:tcPr>
          <w:p w14:paraId="604D5452"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Секретарь-Залиханов К.Х-О.</w:t>
            </w:r>
          </w:p>
        </w:tc>
      </w:tr>
      <w:tr w:rsidR="00F901E8" w:rsidRPr="00F901E8" w14:paraId="20E84321" w14:textId="77777777" w:rsidTr="00694F0B">
        <w:trPr>
          <w:trHeight w:val="495"/>
        </w:trPr>
        <w:tc>
          <w:tcPr>
            <w:tcW w:w="534" w:type="dxa"/>
          </w:tcPr>
          <w:p w14:paraId="13218464"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4.</w:t>
            </w:r>
          </w:p>
        </w:tc>
        <w:tc>
          <w:tcPr>
            <w:tcW w:w="6095" w:type="dxa"/>
          </w:tcPr>
          <w:p w14:paraId="07E09D4A"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Местное отделение ЛДПР по Эльбрусскому району</w:t>
            </w:r>
          </w:p>
        </w:tc>
        <w:tc>
          <w:tcPr>
            <w:tcW w:w="3260" w:type="dxa"/>
          </w:tcPr>
          <w:p w14:paraId="4EFED2C2" w14:textId="77777777" w:rsidR="00F901E8" w:rsidRPr="00F901E8" w:rsidRDefault="00F901E8" w:rsidP="00F901E8">
            <w:pPr>
              <w:tabs>
                <w:tab w:val="left" w:pos="2409"/>
              </w:tabs>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Координатор –Балаев Назир Жамалович</w:t>
            </w:r>
          </w:p>
        </w:tc>
      </w:tr>
    </w:tbl>
    <w:p w14:paraId="6F5E2376" w14:textId="0568CA60" w:rsidR="00F901E8" w:rsidRPr="00F901E8" w:rsidRDefault="00F23AE2" w:rsidP="00F901E8">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00F901E8">
        <w:rPr>
          <w:rFonts w:ascii="Times New Roman" w:eastAsia="Calibri" w:hAnsi="Times New Roman" w:cs="Times New Roman"/>
          <w:bCs/>
          <w:iCs/>
          <w:color w:val="000000" w:themeColor="text1"/>
          <w:sz w:val="28"/>
          <w:szCs w:val="28"/>
          <w:lang w:eastAsia="en-US"/>
        </w:rPr>
        <w:t>В</w:t>
      </w:r>
      <w:r w:rsidR="00F901E8" w:rsidRPr="00F901E8">
        <w:rPr>
          <w:rFonts w:ascii="Times New Roman" w:eastAsia="Calibri" w:hAnsi="Times New Roman" w:cs="Times New Roman"/>
          <w:bCs/>
          <w:iCs/>
          <w:color w:val="000000" w:themeColor="text1"/>
          <w:sz w:val="28"/>
          <w:szCs w:val="28"/>
          <w:lang w:eastAsia="en-US"/>
        </w:rPr>
        <w:t xml:space="preserve"> АНО Академия Боевых Искусств "Барс-Тырныауз"</w:t>
      </w:r>
      <w:r w:rsidR="00885632">
        <w:rPr>
          <w:rFonts w:ascii="Times New Roman" w:eastAsia="Calibri" w:hAnsi="Times New Roman" w:cs="Times New Roman"/>
          <w:bCs/>
          <w:iCs/>
          <w:color w:val="000000" w:themeColor="text1"/>
          <w:sz w:val="28"/>
          <w:szCs w:val="28"/>
          <w:lang w:eastAsia="en-US"/>
        </w:rPr>
        <w:t xml:space="preserve"> п</w:t>
      </w:r>
      <w:r w:rsidR="00F901E8" w:rsidRPr="00F901E8">
        <w:rPr>
          <w:rFonts w:ascii="Times New Roman" w:eastAsia="Calibri" w:hAnsi="Times New Roman" w:cs="Times New Roman"/>
          <w:bCs/>
          <w:iCs/>
          <w:color w:val="000000" w:themeColor="text1"/>
          <w:sz w:val="28"/>
          <w:szCs w:val="28"/>
          <w:lang w:eastAsia="en-US"/>
        </w:rPr>
        <w:t>од руководством тренеров воспитываются 145 спортсменов: 45 балкарской, 39 кабардинской, 30 русской, 8 азербайджанской, 10 дагестанской, 6 осетинской, 3 грузинской, 2 татарской, 1 украинской и 1 таджикской национальностей.</w:t>
      </w:r>
      <w:r w:rsidR="00F901E8" w:rsidRPr="00F901E8">
        <w:t xml:space="preserve"> </w:t>
      </w:r>
      <w:r w:rsidR="00F901E8" w:rsidRPr="00F901E8">
        <w:rPr>
          <w:rFonts w:ascii="Times New Roman" w:eastAsia="Calibri" w:hAnsi="Times New Roman" w:cs="Times New Roman"/>
          <w:bCs/>
          <w:iCs/>
          <w:color w:val="000000" w:themeColor="text1"/>
          <w:sz w:val="28"/>
          <w:szCs w:val="28"/>
          <w:lang w:eastAsia="en-US"/>
        </w:rPr>
        <w:t xml:space="preserve">Помимо спортивного развития, Академия ведёт и общественно-полезную волонтёрскую работу. </w:t>
      </w:r>
      <w:r w:rsidR="00F901E8">
        <w:rPr>
          <w:rFonts w:ascii="Times New Roman" w:eastAsia="Calibri" w:hAnsi="Times New Roman" w:cs="Times New Roman"/>
          <w:bCs/>
          <w:iCs/>
          <w:color w:val="000000" w:themeColor="text1"/>
          <w:sz w:val="28"/>
          <w:szCs w:val="28"/>
          <w:lang w:eastAsia="en-US"/>
        </w:rPr>
        <w:t>Н</w:t>
      </w:r>
      <w:r w:rsidR="00F901E8" w:rsidRPr="00F901E8">
        <w:rPr>
          <w:rFonts w:ascii="Times New Roman" w:eastAsia="Calibri" w:hAnsi="Times New Roman" w:cs="Times New Roman"/>
          <w:bCs/>
          <w:iCs/>
          <w:color w:val="000000" w:themeColor="text1"/>
          <w:sz w:val="28"/>
          <w:szCs w:val="28"/>
          <w:lang w:eastAsia="en-US"/>
        </w:rPr>
        <w:t xml:space="preserve">есколько лет на базе Академии, действует ДПСО (Добровольческий Поисково-Спасательный Отряд) "БАРС ", который занимается поиском пропавших людей как по республике, так и в других регионах России. За </w:t>
      </w:r>
      <w:r w:rsidR="00F901E8">
        <w:rPr>
          <w:rFonts w:ascii="Times New Roman" w:eastAsia="Calibri" w:hAnsi="Times New Roman" w:cs="Times New Roman"/>
          <w:bCs/>
          <w:iCs/>
          <w:color w:val="000000" w:themeColor="text1"/>
          <w:sz w:val="28"/>
          <w:szCs w:val="28"/>
          <w:lang w:eastAsia="en-US"/>
        </w:rPr>
        <w:t xml:space="preserve">2025 </w:t>
      </w:r>
      <w:r w:rsidR="00F901E8" w:rsidRPr="00F901E8">
        <w:rPr>
          <w:rFonts w:ascii="Times New Roman" w:eastAsia="Calibri" w:hAnsi="Times New Roman" w:cs="Times New Roman"/>
          <w:bCs/>
          <w:iCs/>
          <w:color w:val="000000" w:themeColor="text1"/>
          <w:sz w:val="28"/>
          <w:szCs w:val="28"/>
          <w:lang w:eastAsia="en-US"/>
        </w:rPr>
        <w:t xml:space="preserve">год было проведено 38 поисков, большая часть этих поисков была связана с детьми и пожилыми людьми. Из 38 поисков найдено живыми и передано родственникам 36 человек, 2 потерявшихся найдено погибшими, их тела были переданы родственникам. Помимо поисков потерявшихся людей, воспитанники и тренера Академии помогали в устранении последствий селевого потока, помогали в эвакуации малотранспортабельных категорий людей, в налаживании различных коммуникаций и занимались раздачей гуманитарной помощи нуждающимся.            </w:t>
      </w:r>
    </w:p>
    <w:p w14:paraId="2707F710" w14:textId="27798C0E" w:rsidR="00ED3A84" w:rsidRDefault="00F901E8" w:rsidP="00F23AE2">
      <w:pPr>
        <w:tabs>
          <w:tab w:val="left" w:pos="2409"/>
        </w:tabs>
        <w:spacing w:after="0"/>
        <w:jc w:val="both"/>
        <w:rPr>
          <w:rFonts w:ascii="Times New Roman" w:eastAsia="Calibri" w:hAnsi="Times New Roman" w:cs="Times New Roman"/>
          <w:bCs/>
          <w:iCs/>
          <w:color w:val="000000" w:themeColor="text1"/>
          <w:sz w:val="28"/>
          <w:szCs w:val="28"/>
          <w:lang w:eastAsia="en-US"/>
        </w:rPr>
      </w:pPr>
      <w:r w:rsidRPr="00F901E8">
        <w:rPr>
          <w:rFonts w:ascii="Times New Roman" w:eastAsia="Calibri" w:hAnsi="Times New Roman" w:cs="Times New Roman"/>
          <w:bCs/>
          <w:iCs/>
          <w:color w:val="000000" w:themeColor="text1"/>
          <w:sz w:val="28"/>
          <w:szCs w:val="28"/>
          <w:lang w:eastAsia="en-US"/>
        </w:rPr>
        <w:t xml:space="preserve">      </w:t>
      </w:r>
      <w:r w:rsidR="00F23AE2" w:rsidRPr="00F23AE2">
        <w:rPr>
          <w:rFonts w:ascii="Times New Roman" w:eastAsia="Calibri" w:hAnsi="Times New Roman" w:cs="Times New Roman"/>
          <w:bCs/>
          <w:iCs/>
          <w:color w:val="000000" w:themeColor="text1"/>
          <w:sz w:val="28"/>
          <w:szCs w:val="28"/>
          <w:lang w:eastAsia="en-US"/>
        </w:rPr>
        <w:t>АНО</w:t>
      </w:r>
      <w:r w:rsidR="00885632">
        <w:rPr>
          <w:rFonts w:ascii="Times New Roman" w:eastAsia="Calibri" w:hAnsi="Times New Roman" w:cs="Times New Roman"/>
          <w:bCs/>
          <w:iCs/>
          <w:color w:val="000000" w:themeColor="text1"/>
          <w:sz w:val="28"/>
          <w:szCs w:val="28"/>
          <w:lang w:eastAsia="en-US"/>
        </w:rPr>
        <w:t xml:space="preserve"> «</w:t>
      </w:r>
      <w:r w:rsidR="00F23AE2" w:rsidRPr="00F23AE2">
        <w:rPr>
          <w:rFonts w:ascii="Times New Roman" w:eastAsia="Calibri" w:hAnsi="Times New Roman" w:cs="Times New Roman"/>
          <w:bCs/>
          <w:iCs/>
          <w:color w:val="000000" w:themeColor="text1"/>
          <w:sz w:val="28"/>
          <w:szCs w:val="28"/>
          <w:lang w:eastAsia="en-US"/>
        </w:rPr>
        <w:t xml:space="preserve">Центр сохранения и популяризации культурного наследия им. Данияла Хаджиева </w:t>
      </w:r>
      <w:r w:rsidR="00885632">
        <w:rPr>
          <w:rFonts w:ascii="Times New Roman" w:eastAsia="Calibri" w:hAnsi="Times New Roman" w:cs="Times New Roman"/>
          <w:bCs/>
          <w:iCs/>
          <w:color w:val="000000" w:themeColor="text1"/>
          <w:sz w:val="28"/>
          <w:szCs w:val="28"/>
          <w:lang w:eastAsia="en-US"/>
        </w:rPr>
        <w:t>«Т</w:t>
      </w:r>
      <w:r w:rsidR="00F23AE2" w:rsidRPr="00F23AE2">
        <w:rPr>
          <w:rFonts w:ascii="Times New Roman" w:eastAsia="Calibri" w:hAnsi="Times New Roman" w:cs="Times New Roman"/>
          <w:bCs/>
          <w:iCs/>
          <w:color w:val="000000" w:themeColor="text1"/>
          <w:sz w:val="28"/>
          <w:szCs w:val="28"/>
          <w:lang w:eastAsia="en-US"/>
        </w:rPr>
        <w:t>урна</w:t>
      </w:r>
      <w:r w:rsidR="00885632">
        <w:rPr>
          <w:rFonts w:ascii="Times New Roman" w:eastAsia="Calibri" w:hAnsi="Times New Roman" w:cs="Times New Roman"/>
          <w:bCs/>
          <w:iCs/>
          <w:color w:val="000000" w:themeColor="text1"/>
          <w:sz w:val="28"/>
          <w:szCs w:val="28"/>
          <w:lang w:eastAsia="en-US"/>
        </w:rPr>
        <w:t>»</w:t>
      </w:r>
      <w:r w:rsidR="00F23AE2" w:rsidRPr="00F23AE2">
        <w:rPr>
          <w:rFonts w:ascii="Times New Roman" w:eastAsia="Calibri" w:hAnsi="Times New Roman" w:cs="Times New Roman"/>
          <w:bCs/>
          <w:iCs/>
          <w:color w:val="000000" w:themeColor="text1"/>
          <w:sz w:val="28"/>
          <w:szCs w:val="28"/>
          <w:lang w:eastAsia="en-US"/>
        </w:rPr>
        <w:t xml:space="preserve"> дважды </w:t>
      </w:r>
      <w:r w:rsidR="00885632">
        <w:rPr>
          <w:rFonts w:ascii="Times New Roman" w:eastAsia="Calibri" w:hAnsi="Times New Roman" w:cs="Times New Roman"/>
          <w:bCs/>
          <w:iCs/>
          <w:color w:val="000000" w:themeColor="text1"/>
          <w:sz w:val="28"/>
          <w:szCs w:val="28"/>
          <w:lang w:eastAsia="en-US"/>
        </w:rPr>
        <w:t xml:space="preserve">в 2025 году </w:t>
      </w:r>
      <w:r w:rsidR="00F23AE2" w:rsidRPr="00F23AE2">
        <w:rPr>
          <w:rFonts w:ascii="Times New Roman" w:eastAsia="Calibri" w:hAnsi="Times New Roman" w:cs="Times New Roman"/>
          <w:bCs/>
          <w:iCs/>
          <w:color w:val="000000" w:themeColor="text1"/>
          <w:sz w:val="28"/>
          <w:szCs w:val="28"/>
          <w:lang w:eastAsia="en-US"/>
        </w:rPr>
        <w:t>стала победителем гранта Министерства по делам национальностей и общественным проект</w:t>
      </w:r>
      <w:r w:rsidR="00885632">
        <w:rPr>
          <w:rFonts w:ascii="Times New Roman" w:eastAsia="Calibri" w:hAnsi="Times New Roman" w:cs="Times New Roman"/>
          <w:bCs/>
          <w:iCs/>
          <w:color w:val="000000" w:themeColor="text1"/>
          <w:sz w:val="28"/>
          <w:szCs w:val="28"/>
          <w:lang w:eastAsia="en-US"/>
        </w:rPr>
        <w:t xml:space="preserve">ам КБР в размере 558 864 рублей. </w:t>
      </w:r>
      <w:r w:rsidR="00F23AE2" w:rsidRPr="00F23AE2">
        <w:rPr>
          <w:rFonts w:ascii="Times New Roman" w:eastAsia="Calibri" w:hAnsi="Times New Roman" w:cs="Times New Roman"/>
          <w:bCs/>
          <w:iCs/>
          <w:color w:val="000000" w:themeColor="text1"/>
          <w:sz w:val="28"/>
          <w:szCs w:val="28"/>
          <w:lang w:eastAsia="en-US"/>
        </w:rPr>
        <w:t>В рамках проекта городская остановка преобразована в экспозиционное пространство. Центральным элементом является современное войлочное панно, «Бичген кийиз» узорный ковер. Здесь также размещено подлинное войлочное изделие «Ала кийиз». Создание панно осуществлено Районным центром национальных ремёсел и промыслов, во главе с директором центра Езетхан Джаппуевой. Художественная роспись «Старинный кийиз» выполнена с использованием референсов из коллекции Рашида</w:t>
      </w:r>
      <w:r w:rsidR="00F23AE2" w:rsidRPr="00F23AE2">
        <w:rPr>
          <w:rFonts w:ascii="Times New Roman" w:eastAsia="Calibri" w:hAnsi="Times New Roman" w:cs="Times New Roman"/>
          <w:bCs/>
          <w:iCs/>
          <w:color w:val="000000" w:themeColor="text1"/>
          <w:sz w:val="28"/>
          <w:szCs w:val="28"/>
          <w:lang w:eastAsia="en-US"/>
        </w:rPr>
        <w:tab/>
        <w:t>Локьяева. Остановка-музей также оборудована скамейками с зарядными устройствами. Информация о представленных экспонатах доступна посредством QR-кодов. На остановке также имеется интерактивный экран. Данный объект призван содействовать сохранению и популяризации культурного наследия.</w:t>
      </w:r>
    </w:p>
    <w:p w14:paraId="7CFEB8AB" w14:textId="52FF722E" w:rsidR="0006644A" w:rsidRDefault="0006644A" w:rsidP="00F23AE2">
      <w:pPr>
        <w:tabs>
          <w:tab w:val="left" w:pos="2409"/>
        </w:tabs>
        <w:spacing w:after="0"/>
        <w:jc w:val="both"/>
        <w:rPr>
          <w:rFonts w:ascii="Times New Roman" w:eastAsia="Calibri" w:hAnsi="Times New Roman" w:cs="Times New Roman"/>
          <w:bCs/>
          <w:iCs/>
          <w:color w:val="000000" w:themeColor="text1"/>
          <w:sz w:val="28"/>
          <w:szCs w:val="28"/>
          <w:lang w:eastAsia="en-US"/>
        </w:rPr>
      </w:pPr>
    </w:p>
    <w:p w14:paraId="2CCC2481" w14:textId="0F866CBF" w:rsidR="0006644A" w:rsidRDefault="0006644A" w:rsidP="0006644A">
      <w:pPr>
        <w:tabs>
          <w:tab w:val="left" w:pos="2409"/>
        </w:tabs>
        <w:spacing w:after="0"/>
        <w:jc w:val="center"/>
        <w:rPr>
          <w:rFonts w:ascii="Times New Roman" w:eastAsia="Calibri" w:hAnsi="Times New Roman" w:cs="Times New Roman"/>
          <w:bCs/>
          <w:i/>
          <w:iCs/>
          <w:color w:val="000000" w:themeColor="text1"/>
          <w:sz w:val="28"/>
          <w:szCs w:val="28"/>
          <w:lang w:eastAsia="en-US"/>
        </w:rPr>
      </w:pPr>
      <w:r w:rsidRPr="0006644A">
        <w:rPr>
          <w:rFonts w:ascii="Times New Roman" w:eastAsia="Calibri" w:hAnsi="Times New Roman" w:cs="Times New Roman"/>
          <w:bCs/>
          <w:i/>
          <w:iCs/>
          <w:color w:val="000000" w:themeColor="text1"/>
          <w:sz w:val="28"/>
          <w:szCs w:val="28"/>
          <w:lang w:eastAsia="en-US"/>
        </w:rPr>
        <w:t>Антинаркотическая комиссия Эльбрусского муниципального района</w:t>
      </w:r>
    </w:p>
    <w:p w14:paraId="173FF47D" w14:textId="4CC00662" w:rsidR="0006644A" w:rsidRPr="0006644A" w:rsidRDefault="0006644A" w:rsidP="0006644A">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За 2025 год а</w:t>
      </w:r>
      <w:r w:rsidRPr="0006644A">
        <w:rPr>
          <w:rFonts w:ascii="Times New Roman" w:eastAsia="Calibri" w:hAnsi="Times New Roman" w:cs="Times New Roman"/>
          <w:bCs/>
          <w:iCs/>
          <w:color w:val="000000" w:themeColor="text1"/>
          <w:sz w:val="28"/>
          <w:szCs w:val="28"/>
          <w:lang w:eastAsia="en-US"/>
        </w:rPr>
        <w:t>нтинаркотической комиссией Эльбрусского муниципального района было проведено 4 заседания, на которых были рассмотрены вопросы профилактики незаконного оборота и немедицинского потребления наркотических средств и психотропных веществ среди подростков и молодежи, результаты проведения социально-психологического тестирования среди обучающихся образовательных учреждений Эльбрусского муниципального района, профилактических медицинских осмотров на предмет раннего выявления незаконного потребления наркотических средств, психотропных веществ в 2025 году, организация спортивных и военно-патриотических мероприятий, направленных на профилактику наркомании в Эльбрусском муниципальном районе, а также, ряд других вопросов, относящихся к наркоситуации в районе.</w:t>
      </w:r>
    </w:p>
    <w:p w14:paraId="0B930C5F" w14:textId="1213D2C3" w:rsidR="0006644A" w:rsidRPr="0006644A" w:rsidRDefault="0006644A" w:rsidP="0006644A">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06644A">
        <w:rPr>
          <w:rFonts w:ascii="Times New Roman" w:eastAsia="Calibri" w:hAnsi="Times New Roman" w:cs="Times New Roman"/>
          <w:bCs/>
          <w:iCs/>
          <w:color w:val="000000" w:themeColor="text1"/>
          <w:sz w:val="28"/>
          <w:szCs w:val="28"/>
          <w:lang w:eastAsia="en-US"/>
        </w:rPr>
        <w:t>Всего за 2025 год, на заседаниях Антинаркотической комиссии было рассмотрено 27 вопросов, из них 3 – внеплановых.</w:t>
      </w:r>
    </w:p>
    <w:p w14:paraId="0DAEFB9F" w14:textId="6A861830" w:rsidR="0006644A" w:rsidRPr="0006644A" w:rsidRDefault="0006644A" w:rsidP="0006644A">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З</w:t>
      </w:r>
      <w:r w:rsidRPr="0006644A">
        <w:rPr>
          <w:rFonts w:ascii="Times New Roman" w:eastAsia="Calibri" w:hAnsi="Times New Roman" w:cs="Times New Roman"/>
          <w:bCs/>
          <w:iCs/>
          <w:color w:val="000000" w:themeColor="text1"/>
          <w:sz w:val="28"/>
          <w:szCs w:val="28"/>
          <w:lang w:eastAsia="en-US"/>
        </w:rPr>
        <w:t>а прошедший год проводились спартакиады, проходящие под девизами: «Олимпийские старты – МЫ за ЗОЖ», «Спорт-против наркотиков», «Чистое поколение- 2025». В целях привлечения общественности к участию в противодействии незаконному обороту наркотиков и профилактике их немедицинского потребления, была проведена общероссийская акция «Сообщи, где торгуют смертью» в два этапа.</w:t>
      </w:r>
      <w:r>
        <w:rPr>
          <w:rFonts w:ascii="Times New Roman" w:eastAsia="Calibri" w:hAnsi="Times New Roman" w:cs="Times New Roman"/>
          <w:bCs/>
          <w:iCs/>
          <w:color w:val="000000" w:themeColor="text1"/>
          <w:sz w:val="28"/>
          <w:szCs w:val="28"/>
          <w:lang w:eastAsia="en-US"/>
        </w:rPr>
        <w:t xml:space="preserve"> </w:t>
      </w:r>
      <w:r w:rsidRPr="0006644A">
        <w:rPr>
          <w:rFonts w:ascii="Times New Roman" w:eastAsia="Calibri" w:hAnsi="Times New Roman" w:cs="Times New Roman"/>
          <w:bCs/>
          <w:iCs/>
          <w:color w:val="000000" w:themeColor="text1"/>
          <w:sz w:val="28"/>
          <w:szCs w:val="28"/>
          <w:lang w:eastAsia="en-US"/>
        </w:rPr>
        <w:t xml:space="preserve">В 11 общеобразовательных учреждениях Эльбрусского района проведена комплексная оперативно-профилактическая операция «Дети России-2025», направленная на предупреждение распространения наркомании среди несовершеннолетних. </w:t>
      </w:r>
    </w:p>
    <w:p w14:paraId="3306A0C5" w14:textId="43DB9AD7" w:rsidR="0006644A" w:rsidRPr="0006644A" w:rsidRDefault="0006644A" w:rsidP="0006644A">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06644A">
        <w:rPr>
          <w:rFonts w:ascii="Times New Roman" w:eastAsia="Calibri" w:hAnsi="Times New Roman" w:cs="Times New Roman"/>
          <w:bCs/>
          <w:iCs/>
          <w:color w:val="000000" w:themeColor="text1"/>
          <w:sz w:val="28"/>
          <w:szCs w:val="28"/>
          <w:lang w:eastAsia="en-US"/>
        </w:rPr>
        <w:t>Отделом МВД России по Эльбрусскому муниципальному району (далее – Отдел) с 2025 года было проведено 3 оперативно-профилактических мероприятия «МАК-2025». Сотрудниками Отдела в период ОПМ выявлено 1 преступление, предусмотренное ст. 228 УК РФ, составлено 2 административных материала по ст. 6.9 КоАП РФ (потребление наркотических средств или психотропных веществ без назначения врача). Также выявлены 2 очага произрастания наркосодержащих растений на территории Эльбрусского муниципального района, в связи с чем были направлены представления по уничтожению выявленных очагов.</w:t>
      </w:r>
      <w:r>
        <w:rPr>
          <w:rFonts w:ascii="Times New Roman" w:eastAsia="Calibri" w:hAnsi="Times New Roman" w:cs="Times New Roman"/>
          <w:bCs/>
          <w:iCs/>
          <w:color w:val="000000" w:themeColor="text1"/>
          <w:sz w:val="28"/>
          <w:szCs w:val="28"/>
          <w:lang w:eastAsia="en-US"/>
        </w:rPr>
        <w:t xml:space="preserve"> </w:t>
      </w:r>
      <w:r w:rsidRPr="0006644A">
        <w:rPr>
          <w:rFonts w:ascii="Times New Roman" w:eastAsia="Calibri" w:hAnsi="Times New Roman" w:cs="Times New Roman"/>
          <w:bCs/>
          <w:iCs/>
          <w:color w:val="000000" w:themeColor="text1"/>
          <w:sz w:val="28"/>
          <w:szCs w:val="28"/>
          <w:lang w:eastAsia="en-US"/>
        </w:rPr>
        <w:t>В целях снижения уровня наркотизации населения Эльбрусского муниципального района КБР сотрудниками Отдела совместно с представителями администрации Эльбрусского муниципального района КБР проводились оперативно-профилактические мероприятия, направленные на выявление и уничтожение мест произрастания наркосодержащих растений.</w:t>
      </w:r>
      <w:r>
        <w:rPr>
          <w:rFonts w:ascii="Times New Roman" w:eastAsia="Calibri" w:hAnsi="Times New Roman" w:cs="Times New Roman"/>
          <w:bCs/>
          <w:iCs/>
          <w:color w:val="000000" w:themeColor="text1"/>
          <w:sz w:val="28"/>
          <w:szCs w:val="28"/>
          <w:lang w:eastAsia="en-US"/>
        </w:rPr>
        <w:t xml:space="preserve"> </w:t>
      </w:r>
      <w:r w:rsidRPr="0006644A">
        <w:rPr>
          <w:rFonts w:ascii="Times New Roman" w:eastAsia="Calibri" w:hAnsi="Times New Roman" w:cs="Times New Roman"/>
          <w:bCs/>
          <w:iCs/>
          <w:color w:val="000000" w:themeColor="text1"/>
          <w:sz w:val="28"/>
          <w:szCs w:val="28"/>
          <w:lang w:eastAsia="en-US"/>
        </w:rPr>
        <w:t xml:space="preserve">Было зарегистрировано 14 материалов проверки по факту доставления в ГБУЗ «ЦРБ Эльбрусского муниципального района с диагнозом «отравление неясной этиологии». На профилактическом учете в Отделе МВД России по Эльбрусскому муниципальному району за 2025 год больных наркоманией, состоящих на учете нет. </w:t>
      </w:r>
      <w:r>
        <w:rPr>
          <w:rFonts w:ascii="Times New Roman" w:eastAsia="Calibri" w:hAnsi="Times New Roman" w:cs="Times New Roman"/>
          <w:bCs/>
          <w:iCs/>
          <w:color w:val="000000" w:themeColor="text1"/>
          <w:sz w:val="28"/>
          <w:szCs w:val="28"/>
          <w:lang w:eastAsia="en-US"/>
        </w:rPr>
        <w:t>С</w:t>
      </w:r>
      <w:r w:rsidRPr="0006644A">
        <w:rPr>
          <w:rFonts w:ascii="Times New Roman" w:eastAsia="Calibri" w:hAnsi="Times New Roman" w:cs="Times New Roman"/>
          <w:bCs/>
          <w:iCs/>
          <w:color w:val="000000" w:themeColor="text1"/>
          <w:sz w:val="28"/>
          <w:szCs w:val="28"/>
          <w:lang w:eastAsia="en-US"/>
        </w:rPr>
        <w:t>отрудниками Отдела на территории Эльбрусского муниципального района КБР проводились оперативно-розыскные и поисковые мероприятия, направленные на выявление преступлений, связанных с организацией или содержанием притонов</w:t>
      </w:r>
      <w:r w:rsidR="00454CD9">
        <w:rPr>
          <w:rFonts w:ascii="Times New Roman" w:eastAsia="Calibri" w:hAnsi="Times New Roman" w:cs="Times New Roman"/>
          <w:bCs/>
          <w:iCs/>
          <w:color w:val="000000" w:themeColor="text1"/>
          <w:sz w:val="28"/>
          <w:szCs w:val="28"/>
          <w:lang w:eastAsia="en-US"/>
        </w:rPr>
        <w:t xml:space="preserve"> </w:t>
      </w:r>
      <w:r w:rsidRPr="0006644A">
        <w:rPr>
          <w:rFonts w:ascii="Times New Roman" w:eastAsia="Calibri" w:hAnsi="Times New Roman" w:cs="Times New Roman"/>
          <w:bCs/>
          <w:iCs/>
          <w:color w:val="000000" w:themeColor="text1"/>
          <w:sz w:val="28"/>
          <w:szCs w:val="28"/>
          <w:lang w:eastAsia="en-US"/>
        </w:rPr>
        <w:t>или систематическим предоставлением помещений для потребления наркотических средств, психотропных веществ или их аналогов. Проводились адресные проверки лиц, ранее привлекшихся к уголовной ответственности за совершение преступлений, связанных с незаконным оборотом наркотических средств и психотропных веществ. За 2025 год, по признакам состава преступления, предусмотренного ч.1 ст.232 УК РФ выявлен и задокументирован 1 факт.</w:t>
      </w:r>
    </w:p>
    <w:p w14:paraId="1D827936" w14:textId="77777777" w:rsidR="00694F0B" w:rsidRDefault="00694F0B" w:rsidP="00694F0B">
      <w:pPr>
        <w:tabs>
          <w:tab w:val="left" w:pos="2409"/>
        </w:tabs>
        <w:spacing w:after="0"/>
        <w:jc w:val="center"/>
      </w:pPr>
      <w:r w:rsidRPr="00694F0B">
        <w:rPr>
          <w:rFonts w:ascii="Times New Roman" w:eastAsia="Calibri" w:hAnsi="Times New Roman" w:cs="Times New Roman"/>
          <w:bCs/>
          <w:i/>
          <w:iCs/>
          <w:color w:val="000000" w:themeColor="text1"/>
          <w:sz w:val="28"/>
          <w:szCs w:val="28"/>
          <w:lang w:eastAsia="en-US"/>
        </w:rPr>
        <w:t>Комисси</w:t>
      </w:r>
      <w:r>
        <w:rPr>
          <w:rFonts w:ascii="Times New Roman" w:eastAsia="Calibri" w:hAnsi="Times New Roman" w:cs="Times New Roman"/>
          <w:bCs/>
          <w:i/>
          <w:iCs/>
          <w:color w:val="000000" w:themeColor="text1"/>
          <w:sz w:val="28"/>
          <w:szCs w:val="28"/>
          <w:lang w:eastAsia="en-US"/>
        </w:rPr>
        <w:t>я</w:t>
      </w:r>
      <w:r w:rsidRPr="00694F0B">
        <w:rPr>
          <w:rFonts w:ascii="Times New Roman" w:eastAsia="Calibri" w:hAnsi="Times New Roman" w:cs="Times New Roman"/>
          <w:bCs/>
          <w:i/>
          <w:iCs/>
          <w:color w:val="000000" w:themeColor="text1"/>
          <w:sz w:val="28"/>
          <w:szCs w:val="28"/>
          <w:lang w:eastAsia="en-US"/>
        </w:rPr>
        <w:t xml:space="preserve"> по мобилизации доходов в бюджетную систему, контролю за соблюдением финансовой и налоговой дисциплины</w:t>
      </w:r>
      <w:r w:rsidRPr="00694F0B">
        <w:t xml:space="preserve"> </w:t>
      </w:r>
    </w:p>
    <w:p w14:paraId="318C4126" w14:textId="2A4112FF" w:rsidR="00694F0B" w:rsidRPr="00694F0B" w:rsidRDefault="00694F0B" w:rsidP="00694F0B">
      <w:pPr>
        <w:tabs>
          <w:tab w:val="left" w:pos="2409"/>
        </w:tabs>
        <w:spacing w:after="0"/>
        <w:jc w:val="center"/>
        <w:rPr>
          <w:rFonts w:ascii="Times New Roman" w:eastAsia="Calibri" w:hAnsi="Times New Roman" w:cs="Times New Roman"/>
          <w:bCs/>
          <w:i/>
          <w:iCs/>
          <w:color w:val="000000" w:themeColor="text1"/>
          <w:sz w:val="28"/>
          <w:szCs w:val="28"/>
          <w:lang w:eastAsia="en-US"/>
        </w:rPr>
      </w:pPr>
      <w:r w:rsidRPr="00694F0B">
        <w:rPr>
          <w:rFonts w:ascii="Times New Roman" w:eastAsia="Calibri" w:hAnsi="Times New Roman" w:cs="Times New Roman"/>
          <w:bCs/>
          <w:i/>
          <w:iCs/>
          <w:color w:val="000000" w:themeColor="text1"/>
          <w:sz w:val="28"/>
          <w:szCs w:val="28"/>
          <w:lang w:eastAsia="en-US"/>
        </w:rPr>
        <w:t>в Эльбрусском муниципальном районе.</w:t>
      </w:r>
    </w:p>
    <w:p w14:paraId="20027D42" w14:textId="13A30483" w:rsidR="00694F0B" w:rsidRPr="00694F0B" w:rsidRDefault="00694F0B" w:rsidP="00694F0B">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694F0B">
        <w:rPr>
          <w:rFonts w:ascii="Times New Roman" w:eastAsia="Calibri" w:hAnsi="Times New Roman" w:cs="Times New Roman"/>
          <w:bCs/>
          <w:iCs/>
          <w:color w:val="000000" w:themeColor="text1"/>
          <w:sz w:val="28"/>
          <w:szCs w:val="28"/>
          <w:lang w:eastAsia="en-US"/>
        </w:rPr>
        <w:t xml:space="preserve">Постановлением местной администрации Эльбрусского муниципального района от 4 августа 2008 года № 128 во исполнение Решения Комиссии Правительства КБР по мобилизации доходов в бюджетную систему, контролю за соблюдением финансовой, бюджетной и налоговой дисциплины от 11.02.2007 г. создана и ведет свою работу Комиссия по мобилизации доходов в бюджетную систему, контролю за соблюдением финансовой, бюджетной и налоговой дисциплины в Эльбрусском муниципальном районе. </w:t>
      </w:r>
    </w:p>
    <w:p w14:paraId="1A8C16A2" w14:textId="566D6E7D" w:rsidR="00694F0B" w:rsidRPr="00694F0B" w:rsidRDefault="00694F0B" w:rsidP="00694F0B">
      <w:pPr>
        <w:tabs>
          <w:tab w:val="left" w:pos="2409"/>
        </w:tabs>
        <w:spacing w:after="0"/>
        <w:jc w:val="both"/>
        <w:rPr>
          <w:rFonts w:ascii="Times New Roman" w:eastAsia="Calibri" w:hAnsi="Times New Roman" w:cs="Times New Roman"/>
          <w:bCs/>
          <w:iCs/>
          <w:color w:val="000000" w:themeColor="text1"/>
          <w:sz w:val="28"/>
          <w:szCs w:val="28"/>
          <w:lang w:eastAsia="en-US"/>
        </w:rPr>
      </w:pPr>
      <w:r w:rsidRPr="00694F0B">
        <w:rPr>
          <w:rFonts w:ascii="Times New Roman" w:eastAsia="Calibri" w:hAnsi="Times New Roman" w:cs="Times New Roman"/>
          <w:bCs/>
          <w:iCs/>
          <w:color w:val="000000" w:themeColor="text1"/>
          <w:sz w:val="28"/>
          <w:szCs w:val="28"/>
          <w:lang w:eastAsia="en-US"/>
        </w:rPr>
        <w:t xml:space="preserve">        В 2025 году проведено 4 заседания комиссии. Основные</w:t>
      </w:r>
      <w:r>
        <w:rPr>
          <w:rFonts w:ascii="Times New Roman" w:eastAsia="Calibri" w:hAnsi="Times New Roman" w:cs="Times New Roman"/>
          <w:bCs/>
          <w:iCs/>
          <w:color w:val="000000" w:themeColor="text1"/>
          <w:sz w:val="28"/>
          <w:szCs w:val="28"/>
          <w:lang w:eastAsia="en-US"/>
        </w:rPr>
        <w:t xml:space="preserve"> </w:t>
      </w:r>
      <w:r w:rsidRPr="00694F0B">
        <w:rPr>
          <w:rFonts w:ascii="Times New Roman" w:eastAsia="Calibri" w:hAnsi="Times New Roman" w:cs="Times New Roman"/>
          <w:bCs/>
          <w:iCs/>
          <w:color w:val="000000" w:themeColor="text1"/>
          <w:sz w:val="28"/>
          <w:szCs w:val="28"/>
          <w:lang w:eastAsia="en-US"/>
        </w:rPr>
        <w:t>вопросы</w:t>
      </w:r>
      <w:r>
        <w:rPr>
          <w:rFonts w:ascii="Times New Roman" w:eastAsia="Calibri" w:hAnsi="Times New Roman" w:cs="Times New Roman"/>
          <w:bCs/>
          <w:iCs/>
          <w:color w:val="000000" w:themeColor="text1"/>
          <w:sz w:val="28"/>
          <w:szCs w:val="28"/>
          <w:lang w:eastAsia="en-US"/>
        </w:rPr>
        <w:t>,</w:t>
      </w:r>
      <w:r w:rsidRPr="00694F0B">
        <w:rPr>
          <w:rFonts w:ascii="Times New Roman" w:eastAsia="Calibri" w:hAnsi="Times New Roman" w:cs="Times New Roman"/>
          <w:bCs/>
          <w:iCs/>
          <w:color w:val="000000" w:themeColor="text1"/>
          <w:sz w:val="28"/>
          <w:szCs w:val="28"/>
          <w:lang w:eastAsia="en-US"/>
        </w:rPr>
        <w:t xml:space="preserve"> рассматриваемые на Комиссии:</w:t>
      </w:r>
    </w:p>
    <w:p w14:paraId="0B4D0D89" w14:textId="4C10C18B" w:rsidR="00694F0B" w:rsidRPr="00694F0B" w:rsidRDefault="00694F0B" w:rsidP="00694F0B">
      <w:pPr>
        <w:tabs>
          <w:tab w:val="left" w:pos="2409"/>
        </w:tabs>
        <w:spacing w:after="0"/>
        <w:jc w:val="both"/>
        <w:rPr>
          <w:rFonts w:ascii="Times New Roman" w:eastAsia="Calibri" w:hAnsi="Times New Roman" w:cs="Times New Roman"/>
          <w:bCs/>
          <w:iCs/>
          <w:color w:val="000000" w:themeColor="text1"/>
          <w:sz w:val="28"/>
          <w:szCs w:val="28"/>
          <w:lang w:eastAsia="en-US"/>
        </w:rPr>
      </w:pPr>
      <w:r w:rsidRPr="00694F0B">
        <w:rPr>
          <w:rFonts w:ascii="Times New Roman" w:eastAsia="Calibri" w:hAnsi="Times New Roman" w:cs="Times New Roman"/>
          <w:bCs/>
          <w:iCs/>
          <w:color w:val="000000" w:themeColor="text1"/>
          <w:sz w:val="28"/>
          <w:szCs w:val="28"/>
          <w:lang w:eastAsia="en-US"/>
        </w:rPr>
        <w:t xml:space="preserve"> </w:t>
      </w:r>
      <w:r>
        <w:rPr>
          <w:rFonts w:ascii="Times New Roman" w:eastAsia="Calibri" w:hAnsi="Times New Roman" w:cs="Times New Roman"/>
          <w:bCs/>
          <w:iCs/>
          <w:color w:val="000000" w:themeColor="text1"/>
          <w:sz w:val="28"/>
          <w:szCs w:val="28"/>
          <w:lang w:eastAsia="en-US"/>
        </w:rPr>
        <w:t xml:space="preserve">   </w:t>
      </w:r>
      <w:r w:rsidRPr="00694F0B">
        <w:rPr>
          <w:rFonts w:ascii="Times New Roman" w:eastAsia="Calibri" w:hAnsi="Times New Roman" w:cs="Times New Roman"/>
          <w:bCs/>
          <w:iCs/>
          <w:color w:val="000000" w:themeColor="text1"/>
          <w:sz w:val="28"/>
          <w:szCs w:val="28"/>
          <w:lang w:eastAsia="en-US"/>
        </w:rPr>
        <w:t>исполнение доходов консолидированного бюджета Эльбрусского муниципального района. Принятые меры администрирования;</w:t>
      </w:r>
    </w:p>
    <w:p w14:paraId="260CFB97" w14:textId="2F927979" w:rsidR="00694F0B" w:rsidRPr="00694F0B" w:rsidRDefault="00694F0B" w:rsidP="00694F0B">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694F0B">
        <w:rPr>
          <w:rFonts w:ascii="Times New Roman" w:eastAsia="Calibri" w:hAnsi="Times New Roman" w:cs="Times New Roman"/>
          <w:bCs/>
          <w:iCs/>
          <w:color w:val="000000" w:themeColor="text1"/>
          <w:sz w:val="28"/>
          <w:szCs w:val="28"/>
          <w:lang w:eastAsia="en-US"/>
        </w:rPr>
        <w:t xml:space="preserve"> использование средств дорожного фонда поселений, а также о мероприятиях по увеличению поступлений средств дорожного фонда;</w:t>
      </w:r>
    </w:p>
    <w:p w14:paraId="5B1C99E2" w14:textId="19C2A316" w:rsidR="00694F0B" w:rsidRPr="00694F0B" w:rsidRDefault="00694F0B" w:rsidP="00694F0B">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694F0B">
        <w:rPr>
          <w:rFonts w:ascii="Times New Roman" w:eastAsia="Calibri" w:hAnsi="Times New Roman" w:cs="Times New Roman"/>
          <w:bCs/>
          <w:iCs/>
          <w:color w:val="000000" w:themeColor="text1"/>
          <w:sz w:val="28"/>
          <w:szCs w:val="28"/>
          <w:lang w:eastAsia="en-US"/>
        </w:rPr>
        <w:t>заслушивание руководителей организаций, не исполняющих обязанности по погашению задолженности по налогу на доходы физических лиц;</w:t>
      </w:r>
    </w:p>
    <w:p w14:paraId="73485E9F" w14:textId="3983C95F" w:rsidR="00694F0B" w:rsidRPr="00694F0B" w:rsidRDefault="00694F0B" w:rsidP="00694F0B">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694F0B">
        <w:rPr>
          <w:rFonts w:ascii="Times New Roman" w:eastAsia="Calibri" w:hAnsi="Times New Roman" w:cs="Times New Roman"/>
          <w:bCs/>
          <w:iCs/>
          <w:color w:val="000000" w:themeColor="text1"/>
          <w:sz w:val="28"/>
          <w:szCs w:val="28"/>
          <w:lang w:eastAsia="en-US"/>
        </w:rPr>
        <w:t>заслушивание руководителей, допустивших выплату заработной платы ниже МРОТ;</w:t>
      </w:r>
    </w:p>
    <w:p w14:paraId="3A62ECB4" w14:textId="161A3F20" w:rsidR="00694F0B" w:rsidRPr="00694F0B" w:rsidRDefault="00694F0B" w:rsidP="00694F0B">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694F0B">
        <w:rPr>
          <w:rFonts w:ascii="Times New Roman" w:eastAsia="Calibri" w:hAnsi="Times New Roman" w:cs="Times New Roman"/>
          <w:bCs/>
          <w:iCs/>
          <w:color w:val="000000" w:themeColor="text1"/>
          <w:sz w:val="28"/>
          <w:szCs w:val="28"/>
          <w:lang w:eastAsia="en-US"/>
        </w:rPr>
        <w:t>заслушивание налогоплательщиков, имеющих задолженность по уплате налогов в республиканский и местный бюджеты более 1 млн рублей.</w:t>
      </w:r>
    </w:p>
    <w:p w14:paraId="1DAC6D18" w14:textId="5662EB1B" w:rsidR="00694F0B" w:rsidRDefault="00694F0B" w:rsidP="00694F0B">
      <w:pPr>
        <w:tabs>
          <w:tab w:val="left" w:pos="2409"/>
        </w:tabs>
        <w:spacing w:after="0"/>
        <w:jc w:val="both"/>
        <w:rPr>
          <w:rFonts w:ascii="Times New Roman" w:eastAsia="Calibri" w:hAnsi="Times New Roman" w:cs="Times New Roman"/>
          <w:bCs/>
          <w:iCs/>
          <w:color w:val="000000" w:themeColor="text1"/>
          <w:sz w:val="28"/>
          <w:szCs w:val="28"/>
          <w:lang w:eastAsia="en-US"/>
        </w:rPr>
      </w:pPr>
      <w:r w:rsidRPr="00694F0B">
        <w:rPr>
          <w:rFonts w:ascii="Times New Roman" w:eastAsia="Calibri" w:hAnsi="Times New Roman" w:cs="Times New Roman"/>
          <w:bCs/>
          <w:iCs/>
          <w:color w:val="000000" w:themeColor="text1"/>
          <w:sz w:val="28"/>
          <w:szCs w:val="28"/>
          <w:lang w:eastAsia="en-US"/>
        </w:rPr>
        <w:t xml:space="preserve">      В ходе каждого заседания вышеуказанной комиссии даются протокольные поручения, способствующие принятию мер по увеличению доходной части бюджета. Разрабатываются пути решения вопросов по сб</w:t>
      </w:r>
      <w:r>
        <w:rPr>
          <w:rFonts w:ascii="Times New Roman" w:eastAsia="Calibri" w:hAnsi="Times New Roman" w:cs="Times New Roman"/>
          <w:bCs/>
          <w:iCs/>
          <w:color w:val="000000" w:themeColor="text1"/>
          <w:sz w:val="28"/>
          <w:szCs w:val="28"/>
          <w:lang w:eastAsia="en-US"/>
        </w:rPr>
        <w:t>ору</w:t>
      </w:r>
      <w:r w:rsidRPr="00694F0B">
        <w:rPr>
          <w:rFonts w:ascii="Times New Roman" w:eastAsia="Calibri" w:hAnsi="Times New Roman" w:cs="Times New Roman"/>
          <w:bCs/>
          <w:iCs/>
          <w:color w:val="000000" w:themeColor="text1"/>
          <w:sz w:val="28"/>
          <w:szCs w:val="28"/>
          <w:lang w:eastAsia="en-US"/>
        </w:rPr>
        <w:t xml:space="preserve"> налогов и арендной платы как с физических, так и с юридических лиц.</w:t>
      </w:r>
      <w:r>
        <w:rPr>
          <w:rFonts w:ascii="Times New Roman" w:eastAsia="Calibri" w:hAnsi="Times New Roman" w:cs="Times New Roman"/>
          <w:bCs/>
          <w:iCs/>
          <w:color w:val="000000" w:themeColor="text1"/>
          <w:sz w:val="28"/>
          <w:szCs w:val="28"/>
          <w:lang w:eastAsia="en-US"/>
        </w:rPr>
        <w:t xml:space="preserve"> Ведется работа по принятию мер по полному погашению</w:t>
      </w:r>
      <w:r w:rsidR="00075E32">
        <w:rPr>
          <w:rFonts w:ascii="Times New Roman" w:eastAsia="Calibri" w:hAnsi="Times New Roman" w:cs="Times New Roman"/>
          <w:bCs/>
          <w:iCs/>
          <w:color w:val="000000" w:themeColor="text1"/>
          <w:sz w:val="28"/>
          <w:szCs w:val="28"/>
          <w:lang w:eastAsia="en-US"/>
        </w:rPr>
        <w:t xml:space="preserve"> сотрудниками-должниками задолж</w:t>
      </w:r>
      <w:r>
        <w:rPr>
          <w:rFonts w:ascii="Times New Roman" w:eastAsia="Calibri" w:hAnsi="Times New Roman" w:cs="Times New Roman"/>
          <w:bCs/>
          <w:iCs/>
          <w:color w:val="000000" w:themeColor="text1"/>
          <w:sz w:val="28"/>
          <w:szCs w:val="28"/>
          <w:lang w:eastAsia="en-US"/>
        </w:rPr>
        <w:t>енности</w:t>
      </w:r>
      <w:r w:rsidR="00075E32">
        <w:rPr>
          <w:rFonts w:ascii="Times New Roman" w:eastAsia="Calibri" w:hAnsi="Times New Roman" w:cs="Times New Roman"/>
          <w:bCs/>
          <w:iCs/>
          <w:color w:val="000000" w:themeColor="text1"/>
          <w:sz w:val="28"/>
          <w:szCs w:val="28"/>
          <w:lang w:eastAsia="en-US"/>
        </w:rPr>
        <w:t xml:space="preserve"> </w:t>
      </w:r>
      <w:r>
        <w:rPr>
          <w:rFonts w:ascii="Times New Roman" w:eastAsia="Calibri" w:hAnsi="Times New Roman" w:cs="Times New Roman"/>
          <w:bCs/>
          <w:iCs/>
          <w:color w:val="000000" w:themeColor="text1"/>
          <w:sz w:val="28"/>
          <w:szCs w:val="28"/>
          <w:lang w:eastAsia="en-US"/>
        </w:rPr>
        <w:t>по имущественным налогам перед бюджетом.</w:t>
      </w:r>
      <w:r w:rsidRPr="00694F0B">
        <w:rPr>
          <w:rFonts w:ascii="Times New Roman" w:eastAsia="Calibri" w:hAnsi="Times New Roman" w:cs="Times New Roman"/>
          <w:bCs/>
          <w:iCs/>
          <w:color w:val="000000" w:themeColor="text1"/>
          <w:sz w:val="28"/>
          <w:szCs w:val="28"/>
          <w:lang w:eastAsia="en-US"/>
        </w:rPr>
        <w:t xml:space="preserve">  </w:t>
      </w:r>
    </w:p>
    <w:p w14:paraId="55081EB2" w14:textId="77777777" w:rsidR="00356AC6" w:rsidRDefault="00356AC6" w:rsidP="00356AC6">
      <w:pPr>
        <w:tabs>
          <w:tab w:val="left" w:pos="2409"/>
        </w:tabs>
        <w:spacing w:after="0"/>
        <w:jc w:val="center"/>
        <w:rPr>
          <w:rFonts w:ascii="Times New Roman" w:eastAsia="Calibri" w:hAnsi="Times New Roman" w:cs="Times New Roman"/>
          <w:bCs/>
          <w:i/>
          <w:iCs/>
          <w:color w:val="000000" w:themeColor="text1"/>
          <w:sz w:val="28"/>
          <w:szCs w:val="28"/>
          <w:lang w:eastAsia="en-US"/>
        </w:rPr>
      </w:pPr>
      <w:r w:rsidRPr="00356AC6">
        <w:rPr>
          <w:rFonts w:ascii="Times New Roman" w:eastAsia="Calibri" w:hAnsi="Times New Roman" w:cs="Times New Roman"/>
          <w:bCs/>
          <w:i/>
          <w:iCs/>
          <w:color w:val="000000" w:themeColor="text1"/>
          <w:sz w:val="28"/>
          <w:szCs w:val="28"/>
          <w:lang w:eastAsia="en-US"/>
        </w:rPr>
        <w:t xml:space="preserve">Комиссия по делам несовершеннолетних и защите их прав </w:t>
      </w:r>
    </w:p>
    <w:p w14:paraId="760DBC83" w14:textId="7E065C19" w:rsidR="00356AC6" w:rsidRPr="00356AC6" w:rsidRDefault="00356AC6" w:rsidP="00356AC6">
      <w:pPr>
        <w:tabs>
          <w:tab w:val="left" w:pos="2409"/>
        </w:tabs>
        <w:spacing w:after="0"/>
        <w:jc w:val="center"/>
        <w:rPr>
          <w:rFonts w:ascii="Times New Roman" w:eastAsia="Calibri" w:hAnsi="Times New Roman" w:cs="Times New Roman"/>
          <w:bCs/>
          <w:i/>
          <w:iCs/>
          <w:color w:val="000000" w:themeColor="text1"/>
          <w:sz w:val="28"/>
          <w:szCs w:val="28"/>
          <w:lang w:eastAsia="en-US"/>
        </w:rPr>
      </w:pPr>
      <w:r w:rsidRPr="00356AC6">
        <w:rPr>
          <w:rFonts w:ascii="Times New Roman" w:eastAsia="Calibri" w:hAnsi="Times New Roman" w:cs="Times New Roman"/>
          <w:bCs/>
          <w:i/>
          <w:iCs/>
          <w:color w:val="000000" w:themeColor="text1"/>
          <w:sz w:val="28"/>
          <w:szCs w:val="28"/>
          <w:lang w:eastAsia="en-US"/>
        </w:rPr>
        <w:t>Эльбрусского муниципального района</w:t>
      </w:r>
    </w:p>
    <w:p w14:paraId="4DDD4125" w14:textId="03D1A32C"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В 2025 год</w:t>
      </w:r>
      <w:r>
        <w:rPr>
          <w:rFonts w:ascii="Times New Roman" w:eastAsia="Calibri" w:hAnsi="Times New Roman" w:cs="Times New Roman"/>
          <w:bCs/>
          <w:iCs/>
          <w:color w:val="000000" w:themeColor="text1"/>
          <w:sz w:val="28"/>
          <w:szCs w:val="28"/>
          <w:lang w:eastAsia="en-US"/>
        </w:rPr>
        <w:t>у</w:t>
      </w:r>
      <w:r w:rsidRPr="00356AC6">
        <w:rPr>
          <w:rFonts w:ascii="Times New Roman" w:eastAsia="Calibri" w:hAnsi="Times New Roman" w:cs="Times New Roman"/>
          <w:bCs/>
          <w:iCs/>
          <w:color w:val="000000" w:themeColor="text1"/>
          <w:sz w:val="28"/>
          <w:szCs w:val="28"/>
          <w:lang w:eastAsia="en-US"/>
        </w:rPr>
        <w:t xml:space="preserve"> комиссией</w:t>
      </w:r>
      <w:r>
        <w:rPr>
          <w:rFonts w:ascii="Times New Roman" w:eastAsia="Calibri" w:hAnsi="Times New Roman" w:cs="Times New Roman"/>
          <w:bCs/>
          <w:iCs/>
          <w:color w:val="000000" w:themeColor="text1"/>
          <w:sz w:val="28"/>
          <w:szCs w:val="28"/>
          <w:lang w:eastAsia="en-US"/>
        </w:rPr>
        <w:t xml:space="preserve"> (КДН и ЗП)</w:t>
      </w:r>
      <w:r w:rsidRPr="00356AC6">
        <w:rPr>
          <w:rFonts w:ascii="Times New Roman" w:eastAsia="Calibri" w:hAnsi="Times New Roman" w:cs="Times New Roman"/>
          <w:bCs/>
          <w:iCs/>
          <w:color w:val="000000" w:themeColor="text1"/>
          <w:sz w:val="28"/>
          <w:szCs w:val="28"/>
          <w:lang w:eastAsia="en-US"/>
        </w:rPr>
        <w:t xml:space="preserve"> проведено 19 заседаний, на которых рассмотрено 162 вопроса:</w:t>
      </w:r>
    </w:p>
    <w:p w14:paraId="3C18F757" w14:textId="325537D9"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общего характера</w:t>
      </w:r>
      <w:r>
        <w:rPr>
          <w:rFonts w:ascii="Times New Roman" w:eastAsia="Calibri" w:hAnsi="Times New Roman" w:cs="Times New Roman"/>
          <w:bCs/>
          <w:iCs/>
          <w:color w:val="000000" w:themeColor="text1"/>
          <w:sz w:val="28"/>
          <w:szCs w:val="28"/>
          <w:lang w:eastAsia="en-US"/>
        </w:rPr>
        <w:t xml:space="preserve"> - 85</w:t>
      </w:r>
      <w:r w:rsidRPr="00356AC6">
        <w:rPr>
          <w:rFonts w:ascii="Times New Roman" w:eastAsia="Calibri" w:hAnsi="Times New Roman" w:cs="Times New Roman"/>
          <w:bCs/>
          <w:iCs/>
          <w:color w:val="000000" w:themeColor="text1"/>
          <w:sz w:val="28"/>
          <w:szCs w:val="28"/>
          <w:lang w:eastAsia="en-US"/>
        </w:rPr>
        <w:t>;</w:t>
      </w:r>
    </w:p>
    <w:p w14:paraId="24D5A8B6" w14:textId="3149AA3E"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административных материалов </w:t>
      </w:r>
      <w:r>
        <w:rPr>
          <w:rFonts w:ascii="Times New Roman" w:eastAsia="Calibri" w:hAnsi="Times New Roman" w:cs="Times New Roman"/>
          <w:bCs/>
          <w:iCs/>
          <w:color w:val="000000" w:themeColor="text1"/>
          <w:sz w:val="28"/>
          <w:szCs w:val="28"/>
          <w:lang w:eastAsia="en-US"/>
        </w:rPr>
        <w:t xml:space="preserve">– 77 </w:t>
      </w:r>
      <w:r w:rsidRPr="00356AC6">
        <w:rPr>
          <w:rFonts w:ascii="Times New Roman" w:eastAsia="Calibri" w:hAnsi="Times New Roman" w:cs="Times New Roman"/>
          <w:bCs/>
          <w:iCs/>
          <w:color w:val="000000" w:themeColor="text1"/>
          <w:sz w:val="28"/>
          <w:szCs w:val="28"/>
          <w:lang w:eastAsia="en-US"/>
        </w:rPr>
        <w:t xml:space="preserve">(в отношении родителей </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 xml:space="preserve">41, в отношении несовершеннолетних </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36).</w:t>
      </w:r>
    </w:p>
    <w:p w14:paraId="33B61B5F"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Выездных и внеплановых заседаний не проводилось.</w:t>
      </w:r>
    </w:p>
    <w:p w14:paraId="68CDC965" w14:textId="5EB08795"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За 2025 год со стороны прокуратуры района   осуществлена 2 проверки комиссии, по результатам проверки получены представления.</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В рамках обеспечения несовершеннолетних бесплатной юридической помощью дано 12 консультаций.</w:t>
      </w:r>
    </w:p>
    <w:p w14:paraId="39B40A99" w14:textId="5A3ED798"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В рамках выявления семей</w:t>
      </w:r>
      <w:r>
        <w:rPr>
          <w:rFonts w:ascii="Times New Roman" w:eastAsia="Calibri" w:hAnsi="Times New Roman" w:cs="Times New Roman"/>
          <w:bCs/>
          <w:iCs/>
          <w:color w:val="000000" w:themeColor="text1"/>
          <w:sz w:val="28"/>
          <w:szCs w:val="28"/>
          <w:lang w:eastAsia="en-US"/>
        </w:rPr>
        <w:t>,</w:t>
      </w:r>
      <w:r w:rsidRPr="00356AC6">
        <w:rPr>
          <w:rFonts w:ascii="Times New Roman" w:eastAsia="Calibri" w:hAnsi="Times New Roman" w:cs="Times New Roman"/>
          <w:bCs/>
          <w:iCs/>
          <w:color w:val="000000" w:themeColor="text1"/>
          <w:sz w:val="28"/>
          <w:szCs w:val="28"/>
          <w:lang w:eastAsia="en-US"/>
        </w:rPr>
        <w:t xml:space="preserve"> находящихся в социально опасном положении, за 2025 год, специалисты КДН и ЗП приняли участие в 27 рейдовых мероприятиях, из них: </w:t>
      </w:r>
    </w:p>
    <w:p w14:paraId="4B07606E" w14:textId="2EA60C63"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по обследованию семейно-бытовых условий </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16;</w:t>
      </w:r>
    </w:p>
    <w:p w14:paraId="750B356C" w14:textId="3A5BBBEC"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в досуговые учреждения </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7;</w:t>
      </w:r>
    </w:p>
    <w:p w14:paraId="4A0D6BCA" w14:textId="35A05329"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в места возможного пребывания </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7.</w:t>
      </w:r>
    </w:p>
    <w:p w14:paraId="7FED1273" w14:textId="7CA40799"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В период 2025 года на территории района совершено 8 самовольных уходов, 8 из семьи.  Все 8 уходов совершило одно лицо, состоящее на профилактическом учете снята в связи с выездом.</w:t>
      </w:r>
    </w:p>
    <w:p w14:paraId="1DDDC923" w14:textId="26C5D464" w:rsidR="00694F0B"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 xml:space="preserve">Представителями КДН и ЗП совместно с инспекторами ОПДН  Отдела МВД России по Эльбрусскому району регулярно в образовательных организациях района, а также на заседаниях КДН и ЗП  проводятся обсуждения организации работы по профилактике  и предупреждению ухода  несовершеннолетних из семей  и образовательных  организациях По данной теме среди учащихся  образовательных организаций  проведено 20 профилактических бесед.     </w:t>
      </w:r>
    </w:p>
    <w:p w14:paraId="6230D407" w14:textId="2C8F8E95"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В отчетном периоде комиссия рассмотрела 36 дел об административных правонарушениях в отношении несовершеннолетних, из них:</w:t>
      </w:r>
    </w:p>
    <w:p w14:paraId="0642F4E0"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По ст. 12.7   КоАП РФ – 23 материала;</w:t>
      </w:r>
    </w:p>
    <w:p w14:paraId="51B8F12B"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По ст.6.24 КоАП РФ – 2 материала;</w:t>
      </w:r>
    </w:p>
    <w:p w14:paraId="3F08D683"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По ст.6.9 КоАП РФ – 1 материала</w:t>
      </w:r>
    </w:p>
    <w:p w14:paraId="511A3BE7"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По  ст. 19.16 КоАП РФ – 7 материала;</w:t>
      </w:r>
    </w:p>
    <w:p w14:paraId="7678DE5D" w14:textId="11BF483C"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К административной ответственности привлечено 33 несовершеннолетних, 3 освобождены, прекращенных дел не имеется. Сумма наложенных штрафов отношении несовершеннолетних составляет 142500 рублей. Освобождено от административного наказания с применением воспитательного воздействия (ст. 2.3 КоАП РФ) -3.</w:t>
      </w:r>
    </w:p>
    <w:p w14:paraId="17F64DD9" w14:textId="2F3788D2" w:rsid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На заседаниях комиссии в отчетном периоде рассмотрено 70 персональных дел на родителей, 41 из которых</w:t>
      </w:r>
      <w:r>
        <w:rPr>
          <w:rFonts w:ascii="Times New Roman" w:eastAsia="Calibri" w:hAnsi="Times New Roman" w:cs="Times New Roman"/>
          <w:bCs/>
          <w:iCs/>
          <w:color w:val="000000" w:themeColor="text1"/>
          <w:sz w:val="28"/>
          <w:szCs w:val="28"/>
          <w:lang w:eastAsia="en-US"/>
        </w:rPr>
        <w:t>,</w:t>
      </w:r>
      <w:r w:rsidRPr="00356AC6">
        <w:rPr>
          <w:rFonts w:ascii="Times New Roman" w:eastAsia="Calibri" w:hAnsi="Times New Roman" w:cs="Times New Roman"/>
          <w:bCs/>
          <w:iCs/>
          <w:color w:val="000000" w:themeColor="text1"/>
          <w:sz w:val="28"/>
          <w:szCs w:val="28"/>
          <w:lang w:eastAsia="en-US"/>
        </w:rPr>
        <w:t xml:space="preserve"> дела об</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административных правонарушениях</w:t>
      </w:r>
      <w:r>
        <w:rPr>
          <w:rFonts w:ascii="Times New Roman" w:eastAsia="Calibri" w:hAnsi="Times New Roman" w:cs="Times New Roman"/>
          <w:bCs/>
          <w:iCs/>
          <w:color w:val="000000" w:themeColor="text1"/>
          <w:sz w:val="28"/>
          <w:szCs w:val="28"/>
          <w:lang w:eastAsia="en-US"/>
        </w:rPr>
        <w:t>,</w:t>
      </w:r>
      <w:r w:rsidRPr="00356AC6">
        <w:rPr>
          <w:rFonts w:ascii="Times New Roman" w:eastAsia="Calibri" w:hAnsi="Times New Roman" w:cs="Times New Roman"/>
          <w:bCs/>
          <w:iCs/>
          <w:color w:val="000000" w:themeColor="text1"/>
          <w:sz w:val="28"/>
          <w:szCs w:val="28"/>
          <w:lang w:eastAsia="en-US"/>
        </w:rPr>
        <w:t xml:space="preserve"> предусмотренных ч.1 ст.5.35 КоАП РФ. По итогам рассмотрения дел к административной ответственности привлечено 41 родителей, предупреждений -28, штрафов – 13, на общую сумму 10600 рублей.</w:t>
      </w:r>
    </w:p>
    <w:p w14:paraId="59118635" w14:textId="3DC0B72E"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В рамках организации взаимодействия и координации органов и учреждений системы профилактики, в период 2025 года на заседаниях КДН и ЗП вынесено 116 протокольных поручений, из них:</w:t>
      </w:r>
    </w:p>
    <w:p w14:paraId="105677E6" w14:textId="1D132132"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с</w:t>
      </w:r>
      <w:r w:rsidRPr="00356AC6">
        <w:rPr>
          <w:rFonts w:ascii="Times New Roman" w:eastAsia="Calibri" w:hAnsi="Times New Roman" w:cs="Times New Roman"/>
          <w:bCs/>
          <w:iCs/>
          <w:color w:val="000000" w:themeColor="text1"/>
          <w:sz w:val="28"/>
          <w:szCs w:val="28"/>
          <w:lang w:eastAsia="en-US"/>
        </w:rPr>
        <w:t>пециалистам КДН и ЗП – 22 (исполнено -22);</w:t>
      </w:r>
    </w:p>
    <w:p w14:paraId="60426175"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подразделение по делам несовершеннолетних отдела МВД России  по КБР в Эльбрусском районе – 17 (исполнено-14);</w:t>
      </w:r>
    </w:p>
    <w:p w14:paraId="6DA1BA77"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отдел психолого – педагогической помощи семье и детям ГКУ «РКЦСОН» филиал в Эльбрусском районе  – 10 (исполнено 7, на исполнении 3);</w:t>
      </w:r>
    </w:p>
    <w:p w14:paraId="707B55D2" w14:textId="5C23504A"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отдел опеки и попечительства Эльбрусского муниципального района – 7 (исполнено</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5, на исполнении</w:t>
      </w:r>
      <w:r>
        <w:rPr>
          <w:rFonts w:ascii="Times New Roman" w:eastAsia="Calibri" w:hAnsi="Times New Roman" w:cs="Times New Roman"/>
          <w:bCs/>
          <w:iCs/>
          <w:color w:val="000000" w:themeColor="text1"/>
          <w:sz w:val="28"/>
          <w:szCs w:val="28"/>
          <w:lang w:eastAsia="en-US"/>
        </w:rPr>
        <w:t xml:space="preserve"> -</w:t>
      </w:r>
      <w:r w:rsidRPr="00356AC6">
        <w:rPr>
          <w:rFonts w:ascii="Times New Roman" w:eastAsia="Calibri" w:hAnsi="Times New Roman" w:cs="Times New Roman"/>
          <w:bCs/>
          <w:iCs/>
          <w:color w:val="000000" w:themeColor="text1"/>
          <w:sz w:val="28"/>
          <w:szCs w:val="28"/>
          <w:lang w:eastAsia="en-US"/>
        </w:rPr>
        <w:t xml:space="preserve"> 2);</w:t>
      </w:r>
    </w:p>
    <w:p w14:paraId="46985D63" w14:textId="1AC30531"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w:t>
      </w:r>
      <w:r>
        <w:rPr>
          <w:rFonts w:ascii="Times New Roman" w:eastAsia="Calibri" w:hAnsi="Times New Roman" w:cs="Times New Roman"/>
          <w:bCs/>
          <w:iCs/>
          <w:color w:val="000000" w:themeColor="text1"/>
          <w:sz w:val="28"/>
          <w:szCs w:val="28"/>
          <w:lang w:eastAsia="en-US"/>
        </w:rPr>
        <w:t>м</w:t>
      </w:r>
      <w:r w:rsidRPr="00356AC6">
        <w:rPr>
          <w:rFonts w:ascii="Times New Roman" w:eastAsia="Calibri" w:hAnsi="Times New Roman" w:cs="Times New Roman"/>
          <w:bCs/>
          <w:iCs/>
          <w:color w:val="000000" w:themeColor="text1"/>
          <w:sz w:val="28"/>
          <w:szCs w:val="28"/>
          <w:lang w:eastAsia="en-US"/>
        </w:rPr>
        <w:t>олодежная политика Эльбрусского муниципального района – 4 (находятся на исполнении);</w:t>
      </w:r>
    </w:p>
    <w:p w14:paraId="5E4381CB"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центр развития творчества детей и юношей Эльбрусского района – 3 (исполнено 2, на исполнении 1);</w:t>
      </w:r>
    </w:p>
    <w:p w14:paraId="5ED738FD"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медицинским учреждениям ГБУЗ «Центральная районная больница» ЭМР – 3 (исполнено 2);</w:t>
      </w:r>
    </w:p>
    <w:p w14:paraId="01B21F80"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спортивная школа олимпийского резерва – 1 (исполнено 1);</w:t>
      </w:r>
    </w:p>
    <w:p w14:paraId="296F1FF5"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МУ «Управление образования» - 5 (исполнено 5);</w:t>
      </w:r>
    </w:p>
    <w:p w14:paraId="2729C529"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Эльбрусский региональный колледж – 3 (не исполнено);</w:t>
      </w:r>
    </w:p>
    <w:p w14:paraId="087D877F"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-МОУ «СОШ №3» г.п. Тырныауз – 1 (исполнено);</w:t>
      </w:r>
    </w:p>
    <w:p w14:paraId="52C3BF32"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-МОУ «СОШ 6» -1 (исполнено);</w:t>
      </w:r>
    </w:p>
    <w:p w14:paraId="3A8AB383"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МОУ «Лицей №1» г.п.Тырныауз – 1 (исполнено).</w:t>
      </w:r>
    </w:p>
    <w:p w14:paraId="761573F7"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МОУ «Гимназия №5» г.п.Тырныауз – 1 ( не исполнено).</w:t>
      </w:r>
    </w:p>
    <w:p w14:paraId="300EC098"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МЧС – 1 (не исполнено)</w:t>
      </w:r>
    </w:p>
    <w:p w14:paraId="40FF566B" w14:textId="25529023"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w:t>
      </w:r>
      <w:r>
        <w:rPr>
          <w:rFonts w:ascii="Times New Roman" w:eastAsia="Calibri" w:hAnsi="Times New Roman" w:cs="Times New Roman"/>
          <w:bCs/>
          <w:iCs/>
          <w:color w:val="000000" w:themeColor="text1"/>
          <w:sz w:val="28"/>
          <w:szCs w:val="28"/>
          <w:lang w:eastAsia="en-US"/>
        </w:rPr>
        <w:t>и</w:t>
      </w:r>
      <w:r w:rsidRPr="00356AC6">
        <w:rPr>
          <w:rFonts w:ascii="Times New Roman" w:eastAsia="Calibri" w:hAnsi="Times New Roman" w:cs="Times New Roman"/>
          <w:bCs/>
          <w:iCs/>
          <w:color w:val="000000" w:themeColor="text1"/>
          <w:sz w:val="28"/>
          <w:szCs w:val="28"/>
          <w:lang w:eastAsia="en-US"/>
        </w:rPr>
        <w:t>ные – 3 ( на исполнении)</w:t>
      </w:r>
    </w:p>
    <w:p w14:paraId="1EA3207D" w14:textId="77777777" w:rsidR="00356AC6" w:rsidRP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С формулировкой всем членам КДН и ЗП вынесено – 15 поручений (исполнены частично).</w:t>
      </w:r>
    </w:p>
    <w:p w14:paraId="4CE3206B" w14:textId="362BAF93" w:rsidR="00356AC6" w:rsidRDefault="00356AC6" w:rsidP="00356AC6">
      <w:pPr>
        <w:tabs>
          <w:tab w:val="left" w:pos="2409"/>
        </w:tabs>
        <w:spacing w:after="0"/>
        <w:jc w:val="both"/>
        <w:rPr>
          <w:rFonts w:ascii="Times New Roman" w:eastAsia="Calibri" w:hAnsi="Times New Roman" w:cs="Times New Roman"/>
          <w:bCs/>
          <w:iCs/>
          <w:color w:val="000000" w:themeColor="text1"/>
          <w:sz w:val="28"/>
          <w:szCs w:val="28"/>
          <w:lang w:eastAsia="en-US"/>
        </w:rPr>
      </w:pPr>
      <w:r w:rsidRPr="00356AC6">
        <w:rPr>
          <w:rFonts w:ascii="Times New Roman" w:eastAsia="Calibri" w:hAnsi="Times New Roman" w:cs="Times New Roman"/>
          <w:bCs/>
          <w:iCs/>
          <w:color w:val="000000" w:themeColor="text1"/>
          <w:sz w:val="28"/>
          <w:szCs w:val="28"/>
          <w:lang w:eastAsia="en-US"/>
        </w:rPr>
        <w:t xml:space="preserve">      Решения рекомендательного характера 6.</w:t>
      </w:r>
    </w:p>
    <w:p w14:paraId="44FB6927" w14:textId="77777777" w:rsidR="0066666E" w:rsidRDefault="0066666E" w:rsidP="00356AC6">
      <w:pPr>
        <w:tabs>
          <w:tab w:val="left" w:pos="2409"/>
        </w:tabs>
        <w:spacing w:after="0"/>
        <w:jc w:val="both"/>
        <w:rPr>
          <w:rFonts w:ascii="Times New Roman" w:eastAsia="Calibri" w:hAnsi="Times New Roman" w:cs="Times New Roman"/>
          <w:bCs/>
          <w:iCs/>
          <w:color w:val="000000" w:themeColor="text1"/>
          <w:sz w:val="28"/>
          <w:szCs w:val="28"/>
          <w:lang w:eastAsia="en-US"/>
        </w:rPr>
      </w:pPr>
    </w:p>
    <w:p w14:paraId="028035F8" w14:textId="05DE2485" w:rsidR="0066666E" w:rsidRPr="0066666E" w:rsidRDefault="0066666E" w:rsidP="005D79CC">
      <w:pPr>
        <w:tabs>
          <w:tab w:val="left" w:pos="2409"/>
        </w:tabs>
        <w:spacing w:after="0"/>
        <w:jc w:val="center"/>
        <w:rPr>
          <w:rFonts w:ascii="Times New Roman" w:eastAsia="Calibri" w:hAnsi="Times New Roman" w:cs="Times New Roman"/>
          <w:bCs/>
          <w:i/>
          <w:iCs/>
          <w:color w:val="000000" w:themeColor="text1"/>
          <w:sz w:val="28"/>
          <w:szCs w:val="28"/>
          <w:lang w:eastAsia="en-US"/>
        </w:rPr>
      </w:pPr>
      <w:r w:rsidRPr="0066666E">
        <w:rPr>
          <w:rFonts w:ascii="Times New Roman" w:eastAsia="Calibri" w:hAnsi="Times New Roman" w:cs="Times New Roman"/>
          <w:bCs/>
          <w:i/>
          <w:iCs/>
          <w:color w:val="000000" w:themeColor="text1"/>
          <w:sz w:val="28"/>
          <w:szCs w:val="28"/>
          <w:lang w:eastAsia="en-US"/>
        </w:rPr>
        <w:t>Комиссия по предупреждению и ликвидации чрезвычайных ситуаций и обеспечению пожарной безопасности Эльбрусского муниципального района</w:t>
      </w:r>
    </w:p>
    <w:p w14:paraId="5C51C9C6" w14:textId="72B80DA5" w:rsidR="0066666E" w:rsidRPr="0066666E" w:rsidRDefault="0066666E"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66666E">
        <w:rPr>
          <w:rFonts w:ascii="Times New Roman" w:eastAsia="Calibri" w:hAnsi="Times New Roman" w:cs="Times New Roman"/>
          <w:bCs/>
          <w:iCs/>
          <w:color w:val="000000" w:themeColor="text1"/>
          <w:sz w:val="28"/>
          <w:szCs w:val="28"/>
          <w:lang w:eastAsia="en-US"/>
        </w:rPr>
        <w:t>Местной администрацией Эльбрусского муниципального района были приняты нормативно правовые акты в области эвакуации населения:</w:t>
      </w:r>
    </w:p>
    <w:p w14:paraId="48B6AA9D" w14:textId="77777777" w:rsidR="0066666E" w:rsidRPr="0066666E" w:rsidRDefault="0066666E"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sidRPr="0066666E">
        <w:rPr>
          <w:rFonts w:ascii="Times New Roman" w:eastAsia="Calibri" w:hAnsi="Times New Roman" w:cs="Times New Roman"/>
          <w:bCs/>
          <w:iCs/>
          <w:color w:val="000000" w:themeColor="text1"/>
          <w:sz w:val="28"/>
          <w:szCs w:val="28"/>
          <w:lang w:eastAsia="en-US"/>
        </w:rPr>
        <w:t>- О внесении изменений в постановление местной администрации от 09.02.2017г. №17 «Об эвакуационной комиссии местной администрации Эльбрусского муниципального района» №336 от 11.06.2025г.</w:t>
      </w:r>
    </w:p>
    <w:p w14:paraId="22BC2247" w14:textId="77777777" w:rsidR="0066666E" w:rsidRPr="0066666E" w:rsidRDefault="0066666E"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sidRPr="0066666E">
        <w:rPr>
          <w:rFonts w:ascii="Times New Roman" w:eastAsia="Calibri" w:hAnsi="Times New Roman" w:cs="Times New Roman"/>
          <w:bCs/>
          <w:iCs/>
          <w:color w:val="000000" w:themeColor="text1"/>
          <w:sz w:val="28"/>
          <w:szCs w:val="28"/>
          <w:lang w:eastAsia="en-US"/>
        </w:rPr>
        <w:t>- О проведении эвакуационных мероприятий в чрезвычайных ситуациях природного и техногенного характера на территории Эльбрусского муниципального района. №142 от 30.03.2023г.</w:t>
      </w:r>
    </w:p>
    <w:p w14:paraId="267BBE15" w14:textId="24C49D25" w:rsidR="0066666E" w:rsidRPr="0066666E" w:rsidRDefault="0066666E"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sidRPr="0066666E">
        <w:rPr>
          <w:rFonts w:ascii="Times New Roman" w:eastAsia="Calibri" w:hAnsi="Times New Roman" w:cs="Times New Roman"/>
          <w:bCs/>
          <w:iCs/>
          <w:color w:val="000000" w:themeColor="text1"/>
          <w:sz w:val="28"/>
          <w:szCs w:val="28"/>
          <w:lang w:eastAsia="en-US"/>
        </w:rPr>
        <w:t>- О внесении изменений в постановление местной администрации Эльбрусского муниципального района от 08 июня 2021г. № 221«Об утверждении реестра пунктов временного размещения Эльбрусского муниципального района»</w:t>
      </w:r>
    </w:p>
    <w:p w14:paraId="7437FF9F" w14:textId="4C0847EB" w:rsidR="0066666E" w:rsidRDefault="0066666E"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sidRPr="0066666E">
        <w:rPr>
          <w:rFonts w:ascii="Times New Roman" w:eastAsia="Calibri" w:hAnsi="Times New Roman" w:cs="Times New Roman"/>
          <w:bCs/>
          <w:iCs/>
          <w:color w:val="000000" w:themeColor="text1"/>
          <w:sz w:val="28"/>
          <w:szCs w:val="28"/>
          <w:lang w:eastAsia="en-US"/>
        </w:rPr>
        <w:t>- План работы эвакуационной комиссии Эльбрусского муниципального района на 2026г.</w:t>
      </w:r>
    </w:p>
    <w:p w14:paraId="62B1A22B" w14:textId="51F4D164"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В связи с комплексом неблагоприятных погодных явлений в 20 часов 50 минут 21.07.2025 года по селепропускному каналу на реке Герхожан-Су в г. Тырныауз Эльбрусского муниципального района начался сход селевых масс большого объема.</w:t>
      </w: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В результате выноса массы оползневого участка «Бузулган» и заполнения селепропускного лотка:</w:t>
      </w:r>
    </w:p>
    <w:p w14:paraId="53A743BB" w14:textId="0A6261C0"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были повреждены мост через реку Герхожан по федеральной дороге «Баксан-Азау и пешеходный мост через реку Герхожан;</w:t>
      </w:r>
    </w:p>
    <w:p w14:paraId="52DE3D4A" w14:textId="2667C8D3"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нарушено водо, газо и электроснабжение (около 3000 человек);</w:t>
      </w:r>
    </w:p>
    <w:p w14:paraId="32E2305A" w14:textId="2E91F687"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произошли повалы деревьев;</w:t>
      </w:r>
    </w:p>
    <w:p w14:paraId="2A65B8D3" w14:textId="604E3650"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нарушена работа наземного транспорта;</w:t>
      </w:r>
    </w:p>
    <w:p w14:paraId="1B703F1C" w14:textId="0003D385"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нарушена работа федеральной трасы;</w:t>
      </w:r>
    </w:p>
    <w:p w14:paraId="3C31E173" w14:textId="18A9D083"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нарушена жизнедеятельность населения.</w:t>
      </w:r>
    </w:p>
    <w:p w14:paraId="546589F5" w14:textId="531755B8"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Внеочередным заседанием Комиссии по предупреждению и ликвидации чрезвычайных ситуаций и обеспечению пожарной безопасности КБР с 6.00 22.07.2025</w:t>
      </w:r>
      <w:r w:rsidR="00E357CF">
        <w:rPr>
          <w:rFonts w:ascii="Times New Roman" w:eastAsia="Calibri" w:hAnsi="Times New Roman" w:cs="Times New Roman"/>
          <w:bCs/>
          <w:iCs/>
          <w:color w:val="000000" w:themeColor="text1"/>
          <w:sz w:val="28"/>
          <w:szCs w:val="28"/>
          <w:lang w:eastAsia="en-US"/>
        </w:rPr>
        <w:t xml:space="preserve"> был</w:t>
      </w:r>
      <w:r w:rsidR="00D70465">
        <w:rPr>
          <w:rFonts w:ascii="Times New Roman" w:eastAsia="Calibri" w:hAnsi="Times New Roman" w:cs="Times New Roman"/>
          <w:bCs/>
          <w:iCs/>
          <w:color w:val="000000" w:themeColor="text1"/>
          <w:sz w:val="28"/>
          <w:szCs w:val="28"/>
          <w:lang w:eastAsia="en-US"/>
        </w:rPr>
        <w:t xml:space="preserve"> </w:t>
      </w:r>
      <w:bookmarkStart w:id="12" w:name="_GoBack"/>
      <w:bookmarkEnd w:id="12"/>
      <w:r w:rsidR="00417BAD" w:rsidRPr="00417BAD">
        <w:rPr>
          <w:rFonts w:ascii="Times New Roman" w:eastAsia="Calibri" w:hAnsi="Times New Roman" w:cs="Times New Roman"/>
          <w:bCs/>
          <w:iCs/>
          <w:color w:val="000000" w:themeColor="text1"/>
          <w:sz w:val="28"/>
          <w:szCs w:val="28"/>
          <w:lang w:eastAsia="en-US"/>
        </w:rPr>
        <w:t>введен режим функционирования «Чрезвычайная ситуация», регионального уровня реагирования.</w:t>
      </w: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 xml:space="preserve">В результате схода селя разрушенных домов нет. Для </w:t>
      </w:r>
      <w:r>
        <w:rPr>
          <w:rFonts w:ascii="Times New Roman" w:eastAsia="Calibri" w:hAnsi="Times New Roman" w:cs="Times New Roman"/>
          <w:bCs/>
          <w:iCs/>
          <w:color w:val="000000" w:themeColor="text1"/>
          <w:sz w:val="28"/>
          <w:szCs w:val="28"/>
          <w:lang w:eastAsia="en-US"/>
        </w:rPr>
        <w:t xml:space="preserve">размещения пострадавших граждан был </w:t>
      </w:r>
      <w:r w:rsidR="00417BAD" w:rsidRPr="00417BAD">
        <w:rPr>
          <w:rFonts w:ascii="Times New Roman" w:eastAsia="Calibri" w:hAnsi="Times New Roman" w:cs="Times New Roman"/>
          <w:bCs/>
          <w:iCs/>
          <w:color w:val="000000" w:themeColor="text1"/>
          <w:sz w:val="28"/>
          <w:szCs w:val="28"/>
          <w:lang w:eastAsia="en-US"/>
        </w:rPr>
        <w:t>развернут пункт временного размещения на базе МОУ СОШ № 3 г. Тырныауз. Силами администрации Эльбрусского района был организован подвоз питьевой и технической воды. В организации горячего питания нуждающихся не было. Заявок от населения и отдыхающих в оказании медицинской и психологической помощи не поступало.</w:t>
      </w:r>
    </w:p>
    <w:p w14:paraId="566A5F5C" w14:textId="0B7600AD"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Электроснабжение.</w:t>
      </w:r>
    </w:p>
    <w:p w14:paraId="49D920B7" w14:textId="66D1554B"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По состоянию на 23.07.2025 восстановлено на 100%. Для выполнения точечных работ от Филиала ОАО МРСК Северного Кавказа «Эльбрусские районные электрические сети» задействована 1 бригада в количестве 6 человек и 3 единицы техники.</w:t>
      </w:r>
    </w:p>
    <w:p w14:paraId="29C8F395" w14:textId="739AB7F0"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Газоснабжение:</w:t>
      </w:r>
    </w:p>
    <w:p w14:paraId="1D357293" w14:textId="7F78EB2A"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 xml:space="preserve">Поврежден распределительный газопровод Тырныауз-Азау диаметром 400 мм., без газоснабжения осталось 3000 человек, </w:t>
      </w:r>
    </w:p>
    <w:p w14:paraId="267923E8" w14:textId="1224FC33"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Водоснабжение:</w:t>
      </w:r>
    </w:p>
    <w:p w14:paraId="4A783DF4" w14:textId="0A0722ED"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Разрушена водопроводная магистральная линия диаметром 219 мм.</w:t>
      </w: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 xml:space="preserve">Через селепропускной канал проложена водопроводная труба диаметром 50 мм., для общего пункта забора питьевой воды населением. Завершена работа по расчистке площадок для восстановления водоснабжения и организован подвоз необходимых материалов. </w:t>
      </w:r>
    </w:p>
    <w:p w14:paraId="15870198" w14:textId="78D0C76D"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В результате схода селевой массы получили повреждения 3 моста. Министерством транспорта и дорожного хозяйства организована работа по восстановлению поврежденных мостов совместно Эльбрусским дорожным управлением.</w:t>
      </w:r>
    </w:p>
    <w:p w14:paraId="7754EF85" w14:textId="2545F3BD" w:rsidR="00417BAD" w:rsidRPr="00417BAD" w:rsidRDefault="0020368F"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00417BAD" w:rsidRPr="00417BAD">
        <w:rPr>
          <w:rFonts w:ascii="Times New Roman" w:eastAsia="Calibri" w:hAnsi="Times New Roman" w:cs="Times New Roman"/>
          <w:bCs/>
          <w:iCs/>
          <w:color w:val="000000" w:themeColor="text1"/>
          <w:sz w:val="28"/>
          <w:szCs w:val="28"/>
          <w:lang w:eastAsia="en-US"/>
        </w:rPr>
        <w:t>Работы проводились на 7 различных участках:</w:t>
      </w:r>
    </w:p>
    <w:p w14:paraId="1075C737" w14:textId="26D4D127" w:rsidR="00417BAD" w:rsidRPr="00417BAD" w:rsidRDefault="00417BAD"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417BAD">
        <w:rPr>
          <w:rFonts w:ascii="Times New Roman" w:eastAsia="Calibri" w:hAnsi="Times New Roman" w:cs="Times New Roman"/>
          <w:bCs/>
          <w:iCs/>
          <w:color w:val="000000" w:themeColor="text1"/>
          <w:sz w:val="28"/>
          <w:szCs w:val="28"/>
          <w:lang w:eastAsia="en-US"/>
        </w:rPr>
        <w:t>1)мост через реку Герхожан;</w:t>
      </w:r>
    </w:p>
    <w:p w14:paraId="1168533D" w14:textId="20A9B0ED" w:rsidR="00417BAD" w:rsidRPr="00417BAD" w:rsidRDefault="00417BAD"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417BAD">
        <w:rPr>
          <w:rFonts w:ascii="Times New Roman" w:eastAsia="Calibri" w:hAnsi="Times New Roman" w:cs="Times New Roman"/>
          <w:bCs/>
          <w:iCs/>
          <w:color w:val="000000" w:themeColor="text1"/>
          <w:sz w:val="28"/>
          <w:szCs w:val="28"/>
          <w:lang w:eastAsia="en-US"/>
        </w:rPr>
        <w:t>2)магистральный водопрод;</w:t>
      </w:r>
    </w:p>
    <w:p w14:paraId="6A4DFEDC" w14:textId="1E6415A6" w:rsidR="00417BAD" w:rsidRPr="00417BAD" w:rsidRDefault="00417BAD"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417BAD">
        <w:rPr>
          <w:rFonts w:ascii="Times New Roman" w:eastAsia="Calibri" w:hAnsi="Times New Roman" w:cs="Times New Roman"/>
          <w:bCs/>
          <w:iCs/>
          <w:color w:val="000000" w:themeColor="text1"/>
          <w:sz w:val="28"/>
          <w:szCs w:val="28"/>
          <w:lang w:eastAsia="en-US"/>
        </w:rPr>
        <w:t>3)распределительный газопровод Тырныауз-Азау;</w:t>
      </w:r>
    </w:p>
    <w:p w14:paraId="4D372480" w14:textId="7187F055" w:rsidR="00417BAD" w:rsidRPr="00417BAD" w:rsidRDefault="00417BAD"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417BAD">
        <w:rPr>
          <w:rFonts w:ascii="Times New Roman" w:eastAsia="Calibri" w:hAnsi="Times New Roman" w:cs="Times New Roman"/>
          <w:bCs/>
          <w:iCs/>
          <w:color w:val="000000" w:themeColor="text1"/>
          <w:sz w:val="28"/>
          <w:szCs w:val="28"/>
          <w:lang w:eastAsia="en-US"/>
        </w:rPr>
        <w:t>4)мост ведущий на электросеть;</w:t>
      </w:r>
    </w:p>
    <w:p w14:paraId="57800F86" w14:textId="3A53A504" w:rsidR="00417BAD" w:rsidRPr="00417BAD" w:rsidRDefault="00417BAD"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417BAD">
        <w:rPr>
          <w:rFonts w:ascii="Times New Roman" w:eastAsia="Calibri" w:hAnsi="Times New Roman" w:cs="Times New Roman"/>
          <w:bCs/>
          <w:iCs/>
          <w:color w:val="000000" w:themeColor="text1"/>
          <w:sz w:val="28"/>
          <w:szCs w:val="28"/>
          <w:lang w:eastAsia="en-US"/>
        </w:rPr>
        <w:t>5)мост ведущий на дачное товарищество;</w:t>
      </w:r>
    </w:p>
    <w:p w14:paraId="66E07D64" w14:textId="2ADE1611" w:rsidR="00417BAD" w:rsidRPr="00417BAD" w:rsidRDefault="00417BAD"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417BAD">
        <w:rPr>
          <w:rFonts w:ascii="Times New Roman" w:eastAsia="Calibri" w:hAnsi="Times New Roman" w:cs="Times New Roman"/>
          <w:bCs/>
          <w:iCs/>
          <w:color w:val="000000" w:themeColor="text1"/>
          <w:sz w:val="28"/>
          <w:szCs w:val="28"/>
          <w:lang w:eastAsia="en-US"/>
        </w:rPr>
        <w:t>6)проезд на микрорайон ФЗО;</w:t>
      </w:r>
    </w:p>
    <w:p w14:paraId="4D374CE1" w14:textId="1FE3681D" w:rsidR="00417BAD" w:rsidRPr="00417BAD" w:rsidRDefault="00417BAD"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417BAD">
        <w:rPr>
          <w:rFonts w:ascii="Times New Roman" w:eastAsia="Calibri" w:hAnsi="Times New Roman" w:cs="Times New Roman"/>
          <w:bCs/>
          <w:iCs/>
          <w:color w:val="000000" w:themeColor="text1"/>
          <w:sz w:val="28"/>
          <w:szCs w:val="28"/>
          <w:lang w:eastAsia="en-US"/>
        </w:rPr>
        <w:t>7)газопроводная магистраль в районе с.п. Верхний Баксан.</w:t>
      </w:r>
    </w:p>
    <w:p w14:paraId="24B32255" w14:textId="2D13BDF6" w:rsidR="00417BAD" w:rsidRPr="00417BAD" w:rsidRDefault="00417BAD"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417BAD">
        <w:rPr>
          <w:rFonts w:ascii="Times New Roman" w:eastAsia="Calibri" w:hAnsi="Times New Roman" w:cs="Times New Roman"/>
          <w:bCs/>
          <w:iCs/>
          <w:color w:val="000000" w:themeColor="text1"/>
          <w:sz w:val="28"/>
          <w:szCs w:val="28"/>
          <w:lang w:eastAsia="en-US"/>
        </w:rPr>
        <w:t xml:space="preserve">       Селевой поток на р. Герхожансу начался вечером 21 июля 2025 г. В результате схода селя был повреждён мост через р. Герхожансу на территории г. Тырныауза и значительная часть территории оказалась в зоне поражения селевым потоком и завалена селевыми отложениями (на старых отложениях селя 2000 г. площадью около 146 тыс. м2, а также на участках, прилегающих к руслу р. Баксан площадью более 430 тыс. м2 до Стеллы шахтёрам и далее). Ширина отложений в пойме р. Баксан составила до 350 м.</w:t>
      </w:r>
    </w:p>
    <w:p w14:paraId="74BBF263" w14:textId="3F5BAF36" w:rsidR="00417BAD" w:rsidRPr="00417BAD" w:rsidRDefault="00417BAD"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20368F">
        <w:rPr>
          <w:rFonts w:ascii="Times New Roman" w:eastAsia="Calibri" w:hAnsi="Times New Roman" w:cs="Times New Roman"/>
          <w:bCs/>
          <w:iCs/>
          <w:color w:val="000000" w:themeColor="text1"/>
          <w:sz w:val="28"/>
          <w:szCs w:val="28"/>
          <w:lang w:eastAsia="en-US"/>
        </w:rPr>
        <w:t xml:space="preserve">       </w:t>
      </w:r>
      <w:r w:rsidRPr="00417BAD">
        <w:rPr>
          <w:rFonts w:ascii="Times New Roman" w:eastAsia="Calibri" w:hAnsi="Times New Roman" w:cs="Times New Roman"/>
          <w:bCs/>
          <w:iCs/>
          <w:color w:val="000000" w:themeColor="text1"/>
          <w:sz w:val="28"/>
          <w:szCs w:val="28"/>
          <w:lang w:eastAsia="en-US"/>
        </w:rPr>
        <w:t>Причина схода селя – ливневые дожди. По данным метеопоста в Тырныаузе выпало около 22 мм осадков с 18-00 21 июля по 6-00 22 июля. Действительная сумма осадков в верховьях р. Каяартысу неизвестна. По данным обследования от кошары в урочище Каярт до г. Тырныауз происходила боковая эрозия и обрушения моренных склонов и склона оползня Бузулган. По данным космоснимков следы селевых потоков начинаются ниже левого и правого языков ледника Каярты. Сам ледник Каярты ещё значительно покрыт снегом и таяние его не было максимальным. Селевые волны по р. Герхожансу проходили и утром 22 июля. Сильное врезание селевого потока в русло происходило в нижнем моренном каньоне и на участке оползня Бузулган. Так как склоны долины подрезаны и продолжают обрушаться, при повторном выпадении осадков возможны выходы селевых волн в г. Тырныауз. Возможна и активизация оползня Бузулган, на уступе которого выявлены выходы новых родников с большим дебитом.</w:t>
      </w:r>
    </w:p>
    <w:p w14:paraId="32426EE3" w14:textId="7B552A7E" w:rsidR="0066666E" w:rsidRPr="0066666E" w:rsidRDefault="0066666E" w:rsidP="00417BAD">
      <w:pPr>
        <w:tabs>
          <w:tab w:val="left" w:pos="2409"/>
        </w:tabs>
        <w:spacing w:after="0"/>
        <w:jc w:val="both"/>
        <w:rPr>
          <w:rFonts w:ascii="Times New Roman" w:eastAsia="Calibri" w:hAnsi="Times New Roman" w:cs="Times New Roman"/>
          <w:bCs/>
          <w:iCs/>
          <w:color w:val="000000" w:themeColor="text1"/>
          <w:sz w:val="28"/>
          <w:szCs w:val="28"/>
          <w:lang w:eastAsia="en-US"/>
        </w:rPr>
      </w:pPr>
      <w:r w:rsidRPr="00417BAD">
        <w:rPr>
          <w:rFonts w:ascii="Times New Roman" w:eastAsia="Calibri" w:hAnsi="Times New Roman" w:cs="Times New Roman"/>
          <w:bCs/>
          <w:iCs/>
          <w:color w:val="000000" w:themeColor="text1"/>
          <w:sz w:val="28"/>
          <w:szCs w:val="28"/>
          <w:lang w:eastAsia="en-US"/>
        </w:rPr>
        <w:t xml:space="preserve"> </w:t>
      </w:r>
      <w:r>
        <w:rPr>
          <w:rFonts w:ascii="Times New Roman" w:eastAsia="Calibri" w:hAnsi="Times New Roman" w:cs="Times New Roman"/>
          <w:bCs/>
          <w:iCs/>
          <w:color w:val="000000" w:themeColor="text1"/>
          <w:sz w:val="28"/>
          <w:szCs w:val="28"/>
          <w:lang w:eastAsia="en-US"/>
        </w:rPr>
        <w:t xml:space="preserve">         </w:t>
      </w:r>
      <w:r w:rsidRPr="0066666E">
        <w:rPr>
          <w:rFonts w:ascii="Times New Roman" w:eastAsia="Calibri" w:hAnsi="Times New Roman" w:cs="Times New Roman"/>
          <w:bCs/>
          <w:iCs/>
          <w:color w:val="000000" w:themeColor="text1"/>
          <w:sz w:val="28"/>
          <w:szCs w:val="28"/>
          <w:lang w:eastAsia="en-US"/>
        </w:rPr>
        <w:t xml:space="preserve">В связи с повторным сходом селевых масс 31.07.2025г. и переполнением селевого лотка при прохождении волны потока, произошел вынос грязекаменной массы на прилегающую территорию. </w:t>
      </w:r>
      <w:r>
        <w:rPr>
          <w:rFonts w:ascii="Times New Roman" w:eastAsia="Calibri" w:hAnsi="Times New Roman" w:cs="Times New Roman"/>
          <w:bCs/>
          <w:iCs/>
          <w:color w:val="000000" w:themeColor="text1"/>
          <w:sz w:val="28"/>
          <w:szCs w:val="28"/>
          <w:lang w:eastAsia="en-US"/>
        </w:rPr>
        <w:t>Н</w:t>
      </w:r>
      <w:r w:rsidRPr="0066666E">
        <w:rPr>
          <w:rFonts w:ascii="Times New Roman" w:eastAsia="Calibri" w:hAnsi="Times New Roman" w:cs="Times New Roman"/>
          <w:bCs/>
          <w:iCs/>
          <w:color w:val="000000" w:themeColor="text1"/>
          <w:sz w:val="28"/>
          <w:szCs w:val="28"/>
          <w:lang w:eastAsia="en-US"/>
        </w:rPr>
        <w:t>а внеочередном заседании Комиссии по предупреждению и ликвидации чрезвычайных ситуаций и обеспечению пожарной безопасности было принято решение о частичной</w:t>
      </w:r>
      <w:r>
        <w:rPr>
          <w:rFonts w:ascii="Times New Roman" w:eastAsia="Calibri" w:hAnsi="Times New Roman" w:cs="Times New Roman"/>
          <w:bCs/>
          <w:iCs/>
          <w:color w:val="000000" w:themeColor="text1"/>
          <w:sz w:val="28"/>
          <w:szCs w:val="28"/>
          <w:lang w:eastAsia="en-US"/>
        </w:rPr>
        <w:t xml:space="preserve"> эвакуации населения, </w:t>
      </w:r>
      <w:r w:rsidRPr="0066666E">
        <w:rPr>
          <w:rFonts w:ascii="Times New Roman" w:eastAsia="Calibri" w:hAnsi="Times New Roman" w:cs="Times New Roman"/>
          <w:bCs/>
          <w:iCs/>
          <w:color w:val="000000" w:themeColor="text1"/>
          <w:sz w:val="28"/>
          <w:szCs w:val="28"/>
          <w:lang w:eastAsia="en-US"/>
        </w:rPr>
        <w:t>прилегающей</w:t>
      </w:r>
      <w:r>
        <w:rPr>
          <w:rFonts w:ascii="Times New Roman" w:eastAsia="Calibri" w:hAnsi="Times New Roman" w:cs="Times New Roman"/>
          <w:bCs/>
          <w:iCs/>
          <w:color w:val="000000" w:themeColor="text1"/>
          <w:sz w:val="28"/>
          <w:szCs w:val="28"/>
          <w:lang w:eastAsia="en-US"/>
        </w:rPr>
        <w:t xml:space="preserve"> к опасному участку территории. </w:t>
      </w:r>
      <w:r w:rsidRPr="0066666E">
        <w:rPr>
          <w:rFonts w:ascii="Times New Roman" w:eastAsia="Calibri" w:hAnsi="Times New Roman" w:cs="Times New Roman"/>
          <w:bCs/>
          <w:iCs/>
          <w:color w:val="000000" w:themeColor="text1"/>
          <w:sz w:val="28"/>
          <w:szCs w:val="28"/>
          <w:lang w:eastAsia="en-US"/>
        </w:rPr>
        <w:t>Для эвакуации были привлечены 5 автобусов, а также развернуты пункты временного размещения с.п. Былым МОУ «СОШ», с.п. Кенделен МОУ «СОШ» №1 и МОУ «СОШ»</w:t>
      </w:r>
      <w:r>
        <w:rPr>
          <w:rFonts w:ascii="Times New Roman" w:eastAsia="Calibri" w:hAnsi="Times New Roman" w:cs="Times New Roman"/>
          <w:bCs/>
          <w:iCs/>
          <w:color w:val="000000" w:themeColor="text1"/>
          <w:sz w:val="28"/>
          <w:szCs w:val="28"/>
          <w:lang w:eastAsia="en-US"/>
        </w:rPr>
        <w:t xml:space="preserve"> </w:t>
      </w:r>
      <w:r w:rsidRPr="0066666E">
        <w:rPr>
          <w:rFonts w:ascii="Times New Roman" w:eastAsia="Calibri" w:hAnsi="Times New Roman" w:cs="Times New Roman"/>
          <w:bCs/>
          <w:iCs/>
          <w:color w:val="000000" w:themeColor="text1"/>
          <w:sz w:val="28"/>
          <w:szCs w:val="28"/>
          <w:lang w:eastAsia="en-US"/>
        </w:rPr>
        <w:t xml:space="preserve">№4, г.п.Тырныауз в МКУ СОК «Баксан», и МОУ «Лицей №1». Все пункты </w:t>
      </w:r>
      <w:r>
        <w:rPr>
          <w:rFonts w:ascii="Times New Roman" w:eastAsia="Calibri" w:hAnsi="Times New Roman" w:cs="Times New Roman"/>
          <w:bCs/>
          <w:iCs/>
          <w:color w:val="000000" w:themeColor="text1"/>
          <w:sz w:val="28"/>
          <w:szCs w:val="28"/>
          <w:lang w:eastAsia="en-US"/>
        </w:rPr>
        <w:t xml:space="preserve">были </w:t>
      </w:r>
      <w:r w:rsidRPr="0066666E">
        <w:rPr>
          <w:rFonts w:ascii="Times New Roman" w:eastAsia="Calibri" w:hAnsi="Times New Roman" w:cs="Times New Roman"/>
          <w:bCs/>
          <w:iCs/>
          <w:color w:val="000000" w:themeColor="text1"/>
          <w:sz w:val="28"/>
          <w:szCs w:val="28"/>
          <w:lang w:eastAsia="en-US"/>
        </w:rPr>
        <w:t>оснащены коммунально-бытовыми ресурсами, пунктами питания и  медицинского</w:t>
      </w:r>
      <w:r>
        <w:rPr>
          <w:rFonts w:ascii="Times New Roman" w:eastAsia="Calibri" w:hAnsi="Times New Roman" w:cs="Times New Roman"/>
          <w:bCs/>
          <w:iCs/>
          <w:color w:val="000000" w:themeColor="text1"/>
          <w:sz w:val="28"/>
          <w:szCs w:val="28"/>
          <w:lang w:eastAsia="en-US"/>
        </w:rPr>
        <w:t xml:space="preserve"> </w:t>
      </w:r>
      <w:r w:rsidRPr="0066666E">
        <w:rPr>
          <w:rFonts w:ascii="Times New Roman" w:eastAsia="Calibri" w:hAnsi="Times New Roman" w:cs="Times New Roman"/>
          <w:bCs/>
          <w:iCs/>
          <w:color w:val="000000" w:themeColor="text1"/>
          <w:sz w:val="28"/>
          <w:szCs w:val="28"/>
          <w:lang w:eastAsia="en-US"/>
        </w:rPr>
        <w:t xml:space="preserve">обслуживания. </w:t>
      </w:r>
      <w:r>
        <w:rPr>
          <w:rFonts w:ascii="Times New Roman" w:eastAsia="Calibri" w:hAnsi="Times New Roman" w:cs="Times New Roman"/>
          <w:bCs/>
          <w:iCs/>
          <w:color w:val="000000" w:themeColor="text1"/>
          <w:sz w:val="28"/>
          <w:szCs w:val="28"/>
          <w:lang w:eastAsia="en-US"/>
        </w:rPr>
        <w:t xml:space="preserve">В </w:t>
      </w:r>
      <w:r w:rsidRPr="0066666E">
        <w:rPr>
          <w:rFonts w:ascii="Times New Roman" w:eastAsia="Calibri" w:hAnsi="Times New Roman" w:cs="Times New Roman"/>
          <w:bCs/>
          <w:iCs/>
          <w:color w:val="000000" w:themeColor="text1"/>
          <w:sz w:val="28"/>
          <w:szCs w:val="28"/>
          <w:lang w:eastAsia="en-US"/>
        </w:rPr>
        <w:t xml:space="preserve">учреждениях установлены раздельные санитарно-гигиенические модули (туалеты) и </w:t>
      </w:r>
      <w:r>
        <w:rPr>
          <w:rFonts w:ascii="Times New Roman" w:eastAsia="Calibri" w:hAnsi="Times New Roman" w:cs="Times New Roman"/>
          <w:bCs/>
          <w:iCs/>
          <w:color w:val="000000" w:themeColor="text1"/>
          <w:sz w:val="28"/>
          <w:szCs w:val="28"/>
          <w:lang w:eastAsia="en-US"/>
        </w:rPr>
        <w:t xml:space="preserve">умывальники, </w:t>
      </w:r>
      <w:r w:rsidRPr="0066666E">
        <w:rPr>
          <w:rFonts w:ascii="Times New Roman" w:eastAsia="Calibri" w:hAnsi="Times New Roman" w:cs="Times New Roman"/>
          <w:bCs/>
          <w:iCs/>
          <w:color w:val="000000" w:themeColor="text1"/>
          <w:sz w:val="28"/>
          <w:szCs w:val="28"/>
          <w:lang w:eastAsia="en-US"/>
        </w:rPr>
        <w:t>пункты питания оснащены плитами, столовой и кухонной посудой.</w:t>
      </w:r>
      <w:r>
        <w:rPr>
          <w:rFonts w:ascii="Times New Roman" w:eastAsia="Calibri" w:hAnsi="Times New Roman" w:cs="Times New Roman"/>
          <w:bCs/>
          <w:iCs/>
          <w:color w:val="000000" w:themeColor="text1"/>
          <w:sz w:val="28"/>
          <w:szCs w:val="28"/>
          <w:lang w:eastAsia="en-US"/>
        </w:rPr>
        <w:t xml:space="preserve"> </w:t>
      </w:r>
      <w:r w:rsidRPr="0066666E">
        <w:rPr>
          <w:rFonts w:ascii="Times New Roman" w:eastAsia="Calibri" w:hAnsi="Times New Roman" w:cs="Times New Roman"/>
          <w:bCs/>
          <w:iCs/>
          <w:color w:val="000000" w:themeColor="text1"/>
          <w:sz w:val="28"/>
          <w:szCs w:val="28"/>
          <w:lang w:eastAsia="en-US"/>
        </w:rPr>
        <w:t>Также на всех объектах име</w:t>
      </w:r>
      <w:r>
        <w:rPr>
          <w:rFonts w:ascii="Times New Roman" w:eastAsia="Calibri" w:hAnsi="Times New Roman" w:cs="Times New Roman"/>
          <w:bCs/>
          <w:iCs/>
          <w:color w:val="000000" w:themeColor="text1"/>
          <w:sz w:val="28"/>
          <w:szCs w:val="28"/>
          <w:lang w:eastAsia="en-US"/>
        </w:rPr>
        <w:t>лись</w:t>
      </w:r>
      <w:r w:rsidRPr="0066666E">
        <w:rPr>
          <w:rFonts w:ascii="Times New Roman" w:eastAsia="Calibri" w:hAnsi="Times New Roman" w:cs="Times New Roman"/>
          <w:bCs/>
          <w:iCs/>
          <w:color w:val="000000" w:themeColor="text1"/>
          <w:sz w:val="28"/>
          <w:szCs w:val="28"/>
          <w:lang w:eastAsia="en-US"/>
        </w:rPr>
        <w:t xml:space="preserve"> резервные емкости для запаса</w:t>
      </w:r>
      <w:r>
        <w:rPr>
          <w:rFonts w:ascii="Times New Roman" w:eastAsia="Calibri" w:hAnsi="Times New Roman" w:cs="Times New Roman"/>
          <w:bCs/>
          <w:iCs/>
          <w:color w:val="000000" w:themeColor="text1"/>
          <w:sz w:val="28"/>
          <w:szCs w:val="28"/>
          <w:lang w:eastAsia="en-US"/>
        </w:rPr>
        <w:t xml:space="preserve"> </w:t>
      </w:r>
      <w:r w:rsidRPr="0066666E">
        <w:rPr>
          <w:rFonts w:ascii="Times New Roman" w:eastAsia="Calibri" w:hAnsi="Times New Roman" w:cs="Times New Roman"/>
          <w:bCs/>
          <w:iCs/>
          <w:color w:val="000000" w:themeColor="text1"/>
          <w:sz w:val="28"/>
          <w:szCs w:val="28"/>
          <w:lang w:eastAsia="en-US"/>
        </w:rPr>
        <w:t>воды и сбора бытовых отходов, а также   укомплектованы огнетушителями.</w:t>
      </w:r>
      <w:r>
        <w:rPr>
          <w:rFonts w:ascii="Times New Roman" w:eastAsia="Calibri" w:hAnsi="Times New Roman" w:cs="Times New Roman"/>
          <w:bCs/>
          <w:iCs/>
          <w:color w:val="000000" w:themeColor="text1"/>
          <w:sz w:val="28"/>
          <w:szCs w:val="28"/>
          <w:lang w:eastAsia="en-US"/>
        </w:rPr>
        <w:t xml:space="preserve"> </w:t>
      </w:r>
      <w:r w:rsidRPr="0066666E">
        <w:rPr>
          <w:rFonts w:ascii="Times New Roman" w:eastAsia="Calibri" w:hAnsi="Times New Roman" w:cs="Times New Roman"/>
          <w:bCs/>
          <w:iCs/>
          <w:color w:val="000000" w:themeColor="text1"/>
          <w:sz w:val="28"/>
          <w:szCs w:val="28"/>
          <w:lang w:eastAsia="en-US"/>
        </w:rPr>
        <w:t xml:space="preserve">Эвакуация </w:t>
      </w:r>
      <w:r>
        <w:rPr>
          <w:rFonts w:ascii="Times New Roman" w:eastAsia="Calibri" w:hAnsi="Times New Roman" w:cs="Times New Roman"/>
          <w:bCs/>
          <w:iCs/>
          <w:color w:val="000000" w:themeColor="text1"/>
          <w:sz w:val="28"/>
          <w:szCs w:val="28"/>
          <w:lang w:eastAsia="en-US"/>
        </w:rPr>
        <w:t xml:space="preserve">была </w:t>
      </w:r>
      <w:r w:rsidRPr="0066666E">
        <w:rPr>
          <w:rFonts w:ascii="Times New Roman" w:eastAsia="Calibri" w:hAnsi="Times New Roman" w:cs="Times New Roman"/>
          <w:bCs/>
          <w:iCs/>
          <w:color w:val="000000" w:themeColor="text1"/>
          <w:sz w:val="28"/>
          <w:szCs w:val="28"/>
          <w:lang w:eastAsia="en-US"/>
        </w:rPr>
        <w:t>проведена частично по пр.Эльбрусский, ул.Отарова, ул.Мичурина, пер.Молодежный на МКД с общим населением 2185 человек.</w:t>
      </w:r>
    </w:p>
    <w:p w14:paraId="13BAABB5" w14:textId="7A12A876" w:rsidR="0066666E" w:rsidRPr="0066666E" w:rsidRDefault="0066666E"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66666E">
        <w:rPr>
          <w:rFonts w:ascii="Times New Roman" w:eastAsia="Calibri" w:hAnsi="Times New Roman" w:cs="Times New Roman"/>
          <w:bCs/>
          <w:iCs/>
          <w:color w:val="000000" w:themeColor="text1"/>
          <w:sz w:val="28"/>
          <w:szCs w:val="28"/>
          <w:lang w:eastAsia="en-US"/>
        </w:rPr>
        <w:t>В 2025 году</w:t>
      </w:r>
      <w:r>
        <w:rPr>
          <w:rFonts w:ascii="Times New Roman" w:eastAsia="Calibri" w:hAnsi="Times New Roman" w:cs="Times New Roman"/>
          <w:bCs/>
          <w:iCs/>
          <w:color w:val="000000" w:themeColor="text1"/>
          <w:sz w:val="28"/>
          <w:szCs w:val="28"/>
          <w:lang w:eastAsia="en-US"/>
        </w:rPr>
        <w:t xml:space="preserve"> по</w:t>
      </w:r>
      <w:r w:rsidRPr="0066666E">
        <w:rPr>
          <w:rFonts w:ascii="Times New Roman" w:eastAsia="Calibri" w:hAnsi="Times New Roman" w:cs="Times New Roman"/>
          <w:bCs/>
          <w:iCs/>
          <w:color w:val="000000" w:themeColor="text1"/>
          <w:sz w:val="28"/>
          <w:szCs w:val="28"/>
          <w:lang w:eastAsia="en-US"/>
        </w:rPr>
        <w:t xml:space="preserve"> План</w:t>
      </w:r>
      <w:r>
        <w:rPr>
          <w:rFonts w:ascii="Times New Roman" w:eastAsia="Calibri" w:hAnsi="Times New Roman" w:cs="Times New Roman"/>
          <w:bCs/>
          <w:iCs/>
          <w:color w:val="000000" w:themeColor="text1"/>
          <w:sz w:val="28"/>
          <w:szCs w:val="28"/>
          <w:lang w:eastAsia="en-US"/>
        </w:rPr>
        <w:t>у</w:t>
      </w:r>
      <w:r w:rsidRPr="0066666E">
        <w:rPr>
          <w:rFonts w:ascii="Times New Roman" w:eastAsia="Calibri" w:hAnsi="Times New Roman" w:cs="Times New Roman"/>
          <w:bCs/>
          <w:iCs/>
          <w:color w:val="000000" w:themeColor="text1"/>
          <w:sz w:val="28"/>
          <w:szCs w:val="28"/>
          <w:lang w:eastAsia="en-US"/>
        </w:rPr>
        <w:t xml:space="preserve"> работы Комиссии проведено 9 заседаний</w:t>
      </w:r>
      <w:r w:rsidR="0020368F" w:rsidRPr="0020368F">
        <w:rPr>
          <w:rFonts w:ascii="Times New Roman" w:eastAsia="Calibri" w:hAnsi="Times New Roman" w:cs="Times New Roman"/>
          <w:bCs/>
          <w:iCs/>
          <w:color w:val="000000" w:themeColor="text1"/>
          <w:sz w:val="28"/>
          <w:szCs w:val="28"/>
          <w:lang w:eastAsia="en-US"/>
        </w:rPr>
        <w:t>.</w:t>
      </w:r>
      <w:r w:rsidRPr="0066666E">
        <w:rPr>
          <w:rFonts w:ascii="Times New Roman" w:eastAsia="Calibri" w:hAnsi="Times New Roman" w:cs="Times New Roman"/>
          <w:bCs/>
          <w:iCs/>
          <w:color w:val="000000" w:themeColor="text1"/>
          <w:sz w:val="28"/>
          <w:szCs w:val="28"/>
          <w:lang w:eastAsia="en-US"/>
        </w:rPr>
        <w:t xml:space="preserve"> </w:t>
      </w:r>
      <w:r w:rsidR="0020368F">
        <w:rPr>
          <w:rFonts w:ascii="Times New Roman" w:eastAsia="Calibri" w:hAnsi="Times New Roman" w:cs="Times New Roman"/>
          <w:bCs/>
          <w:iCs/>
          <w:color w:val="000000" w:themeColor="text1"/>
          <w:sz w:val="28"/>
          <w:szCs w:val="28"/>
          <w:lang w:val="en-US" w:eastAsia="en-US"/>
        </w:rPr>
        <w:t>C</w:t>
      </w:r>
      <w:r w:rsidRPr="0066666E">
        <w:rPr>
          <w:rFonts w:ascii="Times New Roman" w:eastAsia="Calibri" w:hAnsi="Times New Roman" w:cs="Times New Roman"/>
          <w:bCs/>
          <w:iCs/>
          <w:color w:val="000000" w:themeColor="text1"/>
          <w:sz w:val="28"/>
          <w:szCs w:val="28"/>
          <w:lang w:eastAsia="en-US"/>
        </w:rPr>
        <w:t>огласно Плана основных мероприятий Кабардино-Балкарской Республики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на 2025 год, проведены 4 штабные тренировки</w:t>
      </w:r>
      <w:r>
        <w:rPr>
          <w:rFonts w:ascii="Times New Roman" w:eastAsia="Calibri" w:hAnsi="Times New Roman" w:cs="Times New Roman"/>
          <w:bCs/>
          <w:iCs/>
          <w:color w:val="000000" w:themeColor="text1"/>
          <w:sz w:val="28"/>
          <w:szCs w:val="28"/>
          <w:lang w:eastAsia="en-US"/>
        </w:rPr>
        <w:t>:</w:t>
      </w:r>
    </w:p>
    <w:p w14:paraId="7B59ED22" w14:textId="6C6AEBC6" w:rsidR="0066666E" w:rsidRPr="0066666E" w:rsidRDefault="0066666E"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 </w:t>
      </w:r>
      <w:r w:rsidRPr="0066666E">
        <w:rPr>
          <w:rFonts w:ascii="Times New Roman" w:eastAsia="Calibri" w:hAnsi="Times New Roman" w:cs="Times New Roman"/>
          <w:bCs/>
          <w:iCs/>
          <w:color w:val="000000" w:themeColor="text1"/>
          <w:sz w:val="28"/>
          <w:szCs w:val="28"/>
          <w:lang w:eastAsia="en-US"/>
        </w:rPr>
        <w:t>27.02.2025 по теме: «Действия органов управления территориальной подсистемы единой государственной системы предупреждения и ликвидации чрезвычайных ситуаций Кабардино-Балкарской Республики при угрозе и возникновении чрезвычайных ситуаций, вызванных сходом снежных лавин и весенними п</w:t>
      </w:r>
      <w:r>
        <w:rPr>
          <w:rFonts w:ascii="Times New Roman" w:eastAsia="Calibri" w:hAnsi="Times New Roman" w:cs="Times New Roman"/>
          <w:bCs/>
          <w:iCs/>
          <w:color w:val="000000" w:themeColor="text1"/>
          <w:sz w:val="28"/>
          <w:szCs w:val="28"/>
          <w:lang w:eastAsia="en-US"/>
        </w:rPr>
        <w:t>аводками»,</w:t>
      </w:r>
    </w:p>
    <w:p w14:paraId="43EB1BE6" w14:textId="5CE40DD4" w:rsidR="0066666E" w:rsidRPr="0066666E" w:rsidRDefault="0066666E"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  </w:t>
      </w:r>
      <w:r w:rsidRPr="0066666E">
        <w:rPr>
          <w:rFonts w:ascii="Times New Roman" w:eastAsia="Calibri" w:hAnsi="Times New Roman" w:cs="Times New Roman"/>
          <w:bCs/>
          <w:iCs/>
          <w:color w:val="000000" w:themeColor="text1"/>
          <w:sz w:val="28"/>
          <w:szCs w:val="28"/>
          <w:lang w:eastAsia="en-US"/>
        </w:rPr>
        <w:t>25.03.2025 по теме: «Действия органов управления территориальной и функциональных подсистем единой государственной системы предупреждения и ликвидации чрезвычайных ситуаций на территории Кабардино-Балкарской Республики, при угрозе и возникновении чрезвычайных ситуаций, вызванных лесными и</w:t>
      </w:r>
      <w:r>
        <w:rPr>
          <w:rFonts w:ascii="Times New Roman" w:eastAsia="Calibri" w:hAnsi="Times New Roman" w:cs="Times New Roman"/>
          <w:bCs/>
          <w:iCs/>
          <w:color w:val="000000" w:themeColor="text1"/>
          <w:sz w:val="28"/>
          <w:szCs w:val="28"/>
          <w:lang w:eastAsia="en-US"/>
        </w:rPr>
        <w:t xml:space="preserve"> другими ландшафтными пожарами»,</w:t>
      </w:r>
    </w:p>
    <w:p w14:paraId="2D9A2BC9" w14:textId="33F36472" w:rsidR="0066666E" w:rsidRPr="0066666E" w:rsidRDefault="0066666E"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  </w:t>
      </w:r>
      <w:r w:rsidRPr="0066666E">
        <w:rPr>
          <w:rFonts w:ascii="Times New Roman" w:eastAsia="Calibri" w:hAnsi="Times New Roman" w:cs="Times New Roman"/>
          <w:bCs/>
          <w:iCs/>
          <w:color w:val="000000" w:themeColor="text1"/>
          <w:sz w:val="28"/>
          <w:szCs w:val="28"/>
          <w:lang w:eastAsia="en-US"/>
        </w:rPr>
        <w:t>30.04.2025 по теме: «Действия органов управления территориальной подсистемы единой государственной системы предупреждения и ликвидации чрезвычайных ситуаций Кабардино-Балкарской Республики, при угрозе и возникновении ЧС, вызван</w:t>
      </w:r>
      <w:r>
        <w:rPr>
          <w:rFonts w:ascii="Times New Roman" w:eastAsia="Calibri" w:hAnsi="Times New Roman" w:cs="Times New Roman"/>
          <w:bCs/>
          <w:iCs/>
          <w:color w:val="000000" w:themeColor="text1"/>
          <w:sz w:val="28"/>
          <w:szCs w:val="28"/>
          <w:lang w:eastAsia="en-US"/>
        </w:rPr>
        <w:t>ных сходом селевых потоков»,</w:t>
      </w:r>
    </w:p>
    <w:p w14:paraId="0DCCC237" w14:textId="2BD1E75A" w:rsidR="0066666E" w:rsidRDefault="0066666E"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  </w:t>
      </w:r>
      <w:r w:rsidRPr="0066666E">
        <w:rPr>
          <w:rFonts w:ascii="Times New Roman" w:eastAsia="Calibri" w:hAnsi="Times New Roman" w:cs="Times New Roman"/>
          <w:bCs/>
          <w:iCs/>
          <w:color w:val="000000" w:themeColor="text1"/>
          <w:sz w:val="28"/>
          <w:szCs w:val="28"/>
          <w:lang w:eastAsia="en-US"/>
        </w:rPr>
        <w:t>27.11.2025 по теме: «Действия органов управления территориальной подсистемы единой государственной системы предупреждения и ликвидации чрезвычайных ситуаций Кабардино-Балкарской Республики, при авариях на коммунально-энергетических сетях в осенне-зимний период».</w:t>
      </w:r>
    </w:p>
    <w:p w14:paraId="1FEB736A" w14:textId="77777777" w:rsidR="00845960" w:rsidRDefault="00845960" w:rsidP="0066666E">
      <w:pPr>
        <w:tabs>
          <w:tab w:val="left" w:pos="2409"/>
        </w:tabs>
        <w:spacing w:after="0"/>
        <w:jc w:val="both"/>
        <w:rPr>
          <w:rFonts w:ascii="Times New Roman" w:eastAsia="Calibri" w:hAnsi="Times New Roman" w:cs="Times New Roman"/>
          <w:bCs/>
          <w:i/>
          <w:iCs/>
          <w:color w:val="000000" w:themeColor="text1"/>
          <w:sz w:val="28"/>
          <w:szCs w:val="28"/>
          <w:lang w:eastAsia="en-US"/>
        </w:rPr>
      </w:pPr>
    </w:p>
    <w:p w14:paraId="2EA52D01" w14:textId="56BB9B9B" w:rsidR="00845960" w:rsidRPr="00845960" w:rsidRDefault="00845960" w:rsidP="005D79CC">
      <w:pPr>
        <w:tabs>
          <w:tab w:val="left" w:pos="2409"/>
        </w:tabs>
        <w:spacing w:after="0"/>
        <w:jc w:val="center"/>
        <w:rPr>
          <w:rFonts w:ascii="Times New Roman" w:eastAsia="Calibri" w:hAnsi="Times New Roman" w:cs="Times New Roman"/>
          <w:bCs/>
          <w:i/>
          <w:iCs/>
          <w:color w:val="000000" w:themeColor="text1"/>
          <w:sz w:val="28"/>
          <w:szCs w:val="28"/>
          <w:lang w:eastAsia="en-US"/>
        </w:rPr>
      </w:pPr>
      <w:r>
        <w:rPr>
          <w:rFonts w:ascii="Times New Roman" w:eastAsia="Calibri" w:hAnsi="Times New Roman" w:cs="Times New Roman"/>
          <w:bCs/>
          <w:i/>
          <w:iCs/>
          <w:color w:val="000000" w:themeColor="text1"/>
          <w:sz w:val="28"/>
          <w:szCs w:val="28"/>
          <w:lang w:eastAsia="en-US"/>
        </w:rPr>
        <w:t>К</w:t>
      </w:r>
      <w:r w:rsidRPr="00845960">
        <w:rPr>
          <w:rFonts w:ascii="Times New Roman" w:eastAsia="Calibri" w:hAnsi="Times New Roman" w:cs="Times New Roman"/>
          <w:bCs/>
          <w:i/>
          <w:iCs/>
          <w:color w:val="000000" w:themeColor="text1"/>
          <w:sz w:val="28"/>
          <w:szCs w:val="28"/>
          <w:lang w:eastAsia="en-US"/>
        </w:rPr>
        <w:t>омисси</w:t>
      </w:r>
      <w:r>
        <w:rPr>
          <w:rFonts w:ascii="Times New Roman" w:eastAsia="Calibri" w:hAnsi="Times New Roman" w:cs="Times New Roman"/>
          <w:bCs/>
          <w:i/>
          <w:iCs/>
          <w:color w:val="000000" w:themeColor="text1"/>
          <w:sz w:val="28"/>
          <w:szCs w:val="28"/>
          <w:lang w:eastAsia="en-US"/>
        </w:rPr>
        <w:t>я</w:t>
      </w:r>
      <w:r w:rsidRPr="00845960">
        <w:rPr>
          <w:rFonts w:ascii="Times New Roman" w:eastAsia="Calibri" w:hAnsi="Times New Roman" w:cs="Times New Roman"/>
          <w:bCs/>
          <w:i/>
          <w:iCs/>
          <w:color w:val="000000" w:themeColor="text1"/>
          <w:sz w:val="28"/>
          <w:szCs w:val="28"/>
          <w:lang w:eastAsia="en-US"/>
        </w:rPr>
        <w:t xml:space="preserve"> по обеспечению безопасности дорожного движения</w:t>
      </w:r>
      <w:r>
        <w:rPr>
          <w:rFonts w:ascii="Times New Roman" w:eastAsia="Calibri" w:hAnsi="Times New Roman" w:cs="Times New Roman"/>
          <w:bCs/>
          <w:i/>
          <w:iCs/>
          <w:color w:val="000000" w:themeColor="text1"/>
          <w:sz w:val="28"/>
          <w:szCs w:val="28"/>
          <w:lang w:eastAsia="en-US"/>
        </w:rPr>
        <w:t xml:space="preserve"> в </w:t>
      </w:r>
      <w:r w:rsidRPr="00845960">
        <w:rPr>
          <w:rFonts w:ascii="Times New Roman" w:eastAsia="Calibri" w:hAnsi="Times New Roman" w:cs="Times New Roman"/>
          <w:bCs/>
          <w:i/>
          <w:iCs/>
          <w:color w:val="000000" w:themeColor="text1"/>
          <w:sz w:val="28"/>
          <w:szCs w:val="28"/>
          <w:lang w:eastAsia="en-US"/>
        </w:rPr>
        <w:t>Эльбрусском муниципальном районе</w:t>
      </w:r>
    </w:p>
    <w:p w14:paraId="40C6DB03" w14:textId="22EF7892" w:rsidR="00845960" w:rsidRDefault="00845960" w:rsidP="0066666E">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Pr="00845960">
        <w:rPr>
          <w:rFonts w:ascii="Times New Roman" w:eastAsia="Calibri" w:hAnsi="Times New Roman" w:cs="Times New Roman"/>
          <w:bCs/>
          <w:iCs/>
          <w:color w:val="000000" w:themeColor="text1"/>
          <w:sz w:val="28"/>
          <w:szCs w:val="28"/>
          <w:lang w:eastAsia="en-US"/>
        </w:rPr>
        <w:t>В рамках обеспечения безопасности пешеходов и автомобилистов в Эльбрусском муниципальном районе в 2025г. проведено четыре заседания комиссии по обеспечению безопасности дорожного движения. Особое внимание на заседаниях уделялось мерам, направленным на уменьшение количества дорожно-транспортных происшествий, а также проведению агитационной работы с гражданами о необходимости соблюдения правил дорожного движения. В целях предотвращения детского дорожно-транспортного травматизма проводится агитационная работа в школах и детских садах, а также с целью более углубленного изучения детьми 7-12 лет правил дорожного движения в Центре развития детей и молодежи им.М.Х.Мокаева функционирует детское объединение «Дорожный патруль».</w:t>
      </w:r>
    </w:p>
    <w:p w14:paraId="57F14FBB" w14:textId="77777777" w:rsidR="00AF23D9" w:rsidRDefault="00AF23D9" w:rsidP="0066666E">
      <w:pPr>
        <w:tabs>
          <w:tab w:val="left" w:pos="2409"/>
        </w:tabs>
        <w:spacing w:after="0"/>
        <w:jc w:val="both"/>
        <w:rPr>
          <w:rFonts w:ascii="Times New Roman" w:eastAsia="Calibri" w:hAnsi="Times New Roman" w:cs="Times New Roman"/>
          <w:bCs/>
          <w:iCs/>
          <w:color w:val="000000" w:themeColor="text1"/>
          <w:sz w:val="28"/>
          <w:szCs w:val="28"/>
          <w:lang w:eastAsia="en-US"/>
        </w:rPr>
      </w:pPr>
    </w:p>
    <w:p w14:paraId="4BE5840E" w14:textId="5F8C98D7" w:rsidR="0066666E" w:rsidRDefault="00AF23D9" w:rsidP="00AF23D9">
      <w:pPr>
        <w:tabs>
          <w:tab w:val="left" w:pos="2409"/>
        </w:tabs>
        <w:spacing w:after="0"/>
        <w:jc w:val="center"/>
        <w:rPr>
          <w:rFonts w:ascii="Times New Roman" w:eastAsia="Calibri" w:hAnsi="Times New Roman" w:cs="Times New Roman"/>
          <w:bCs/>
          <w:i/>
          <w:iCs/>
          <w:color w:val="000000" w:themeColor="text1"/>
          <w:sz w:val="28"/>
          <w:szCs w:val="28"/>
          <w:lang w:eastAsia="en-US"/>
        </w:rPr>
      </w:pPr>
      <w:r w:rsidRPr="00AF23D9">
        <w:rPr>
          <w:rFonts w:ascii="Times New Roman" w:eastAsia="Calibri" w:hAnsi="Times New Roman" w:cs="Times New Roman"/>
          <w:bCs/>
          <w:i/>
          <w:iCs/>
          <w:color w:val="000000" w:themeColor="text1"/>
          <w:sz w:val="28"/>
          <w:szCs w:val="28"/>
          <w:lang w:eastAsia="en-US"/>
        </w:rPr>
        <w:t>Антитеррористическая комиссия Эльбрусского муниципального района</w:t>
      </w:r>
    </w:p>
    <w:p w14:paraId="0E848AF0" w14:textId="586744FD" w:rsidR="00AF23D9" w:rsidRPr="00AF23D9" w:rsidRDefault="00AF23D9" w:rsidP="00AF23D9">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В 2025 году п</w:t>
      </w:r>
      <w:r w:rsidRPr="00AF23D9">
        <w:rPr>
          <w:rFonts w:ascii="Times New Roman" w:eastAsia="Calibri" w:hAnsi="Times New Roman" w:cs="Times New Roman"/>
          <w:bCs/>
          <w:iCs/>
          <w:color w:val="000000" w:themeColor="text1"/>
          <w:sz w:val="28"/>
          <w:szCs w:val="28"/>
          <w:lang w:eastAsia="en-US"/>
        </w:rPr>
        <w:t xml:space="preserve">роведено 5 заседаний Антитеррористической комиссии </w:t>
      </w:r>
      <w:r w:rsidR="007C34CC">
        <w:rPr>
          <w:rFonts w:ascii="Times New Roman" w:eastAsia="Calibri" w:hAnsi="Times New Roman" w:cs="Times New Roman"/>
          <w:bCs/>
          <w:iCs/>
          <w:color w:val="000000" w:themeColor="text1"/>
          <w:sz w:val="28"/>
          <w:szCs w:val="28"/>
          <w:lang w:eastAsia="en-US"/>
        </w:rPr>
        <w:t xml:space="preserve">(АТК) </w:t>
      </w:r>
      <w:r w:rsidRPr="00AF23D9">
        <w:rPr>
          <w:rFonts w:ascii="Times New Roman" w:eastAsia="Calibri" w:hAnsi="Times New Roman" w:cs="Times New Roman"/>
          <w:bCs/>
          <w:iCs/>
          <w:color w:val="000000" w:themeColor="text1"/>
          <w:sz w:val="28"/>
          <w:szCs w:val="28"/>
          <w:lang w:eastAsia="en-US"/>
        </w:rPr>
        <w:t>в которых приняли участие более 80 че</w:t>
      </w:r>
      <w:r>
        <w:rPr>
          <w:rFonts w:ascii="Times New Roman" w:eastAsia="Calibri" w:hAnsi="Times New Roman" w:cs="Times New Roman"/>
          <w:bCs/>
          <w:iCs/>
          <w:color w:val="000000" w:themeColor="text1"/>
          <w:sz w:val="28"/>
          <w:szCs w:val="28"/>
          <w:lang w:eastAsia="en-US"/>
        </w:rPr>
        <w:t>ловек и рассмотрено 17 вопросов</w:t>
      </w:r>
      <w:r w:rsidR="007C34CC">
        <w:rPr>
          <w:rFonts w:ascii="Times New Roman" w:eastAsia="Calibri" w:hAnsi="Times New Roman" w:cs="Times New Roman"/>
          <w:bCs/>
          <w:iCs/>
          <w:color w:val="000000" w:themeColor="text1"/>
          <w:sz w:val="28"/>
          <w:szCs w:val="28"/>
          <w:lang w:eastAsia="en-US"/>
        </w:rPr>
        <w:t>.</w:t>
      </w:r>
      <w:r w:rsidRPr="00AF23D9">
        <w:rPr>
          <w:rFonts w:ascii="Times New Roman" w:eastAsia="Calibri" w:hAnsi="Times New Roman" w:cs="Times New Roman"/>
          <w:bCs/>
          <w:iCs/>
          <w:color w:val="000000" w:themeColor="text1"/>
          <w:sz w:val="28"/>
          <w:szCs w:val="28"/>
          <w:lang w:eastAsia="en-US"/>
        </w:rPr>
        <w:t xml:space="preserve">По каждому из рассмотренных вопросов приняты и исполнены конкретные решения. </w:t>
      </w:r>
    </w:p>
    <w:p w14:paraId="0DD2D792" w14:textId="13EBF52F" w:rsidR="00AF23D9" w:rsidRPr="00AF23D9" w:rsidRDefault="00AF23D9" w:rsidP="00AF23D9">
      <w:pPr>
        <w:tabs>
          <w:tab w:val="left" w:pos="2409"/>
        </w:tabs>
        <w:spacing w:after="0"/>
        <w:jc w:val="both"/>
        <w:rPr>
          <w:rFonts w:ascii="Times New Roman" w:eastAsia="Calibri" w:hAnsi="Times New Roman" w:cs="Times New Roman"/>
          <w:bCs/>
          <w:iCs/>
          <w:color w:val="000000" w:themeColor="text1"/>
          <w:sz w:val="28"/>
          <w:szCs w:val="28"/>
          <w:lang w:eastAsia="en-US"/>
        </w:rPr>
      </w:pPr>
      <w:r w:rsidRPr="00AF23D9">
        <w:rPr>
          <w:rFonts w:ascii="Times New Roman" w:eastAsia="Calibri" w:hAnsi="Times New Roman" w:cs="Times New Roman"/>
          <w:bCs/>
          <w:iCs/>
          <w:color w:val="000000" w:themeColor="text1"/>
          <w:sz w:val="28"/>
          <w:szCs w:val="28"/>
          <w:lang w:eastAsia="en-US"/>
        </w:rPr>
        <w:t>Осуществлялся мониторинг общественно-политических, социально-экономических и иных процессов в Эльбрусском муниципальном районе, оказывающих влияние на ситуацию в области противодействия терроризму, и мерах по совершенствованию этой работы котором во взаимодействии со всеми органами изучены 14 наиболее важных вопросов, из которых  состояние общественно-политической обстановки на территории Эльбрусского муниципального района, количество общественных организаций, деструктивная активность политических партий и объединений, а также  наличие активности деструктивных оппозиционных групп и лиц политических партий и объединений, деструктивных оппозиционных структур которых в результате работы АТК не выявлено.</w:t>
      </w:r>
    </w:p>
    <w:p w14:paraId="6CA4A49C" w14:textId="2A5D5DFA" w:rsidR="00AF23D9" w:rsidRPr="00AF23D9" w:rsidRDefault="007C34CC" w:rsidP="00AF23D9">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В</w:t>
      </w:r>
      <w:r w:rsidR="00AF23D9" w:rsidRPr="00AF23D9">
        <w:rPr>
          <w:rFonts w:ascii="Times New Roman" w:eastAsia="Calibri" w:hAnsi="Times New Roman" w:cs="Times New Roman"/>
          <w:bCs/>
          <w:iCs/>
          <w:color w:val="000000" w:themeColor="text1"/>
          <w:sz w:val="28"/>
          <w:szCs w:val="28"/>
          <w:lang w:eastAsia="en-US"/>
        </w:rPr>
        <w:t>ажным направлением работы А</w:t>
      </w:r>
      <w:r>
        <w:rPr>
          <w:rFonts w:ascii="Times New Roman" w:eastAsia="Calibri" w:hAnsi="Times New Roman" w:cs="Times New Roman"/>
          <w:bCs/>
          <w:iCs/>
          <w:color w:val="000000" w:themeColor="text1"/>
          <w:sz w:val="28"/>
          <w:szCs w:val="28"/>
          <w:lang w:eastAsia="en-US"/>
        </w:rPr>
        <w:t xml:space="preserve">ТК </w:t>
      </w:r>
      <w:r w:rsidR="00AF23D9" w:rsidRPr="00AF23D9">
        <w:rPr>
          <w:rFonts w:ascii="Times New Roman" w:eastAsia="Calibri" w:hAnsi="Times New Roman" w:cs="Times New Roman"/>
          <w:bCs/>
          <w:iCs/>
          <w:color w:val="000000" w:themeColor="text1"/>
          <w:sz w:val="28"/>
          <w:szCs w:val="28"/>
          <w:lang w:eastAsia="en-US"/>
        </w:rPr>
        <w:t>являлась работа</w:t>
      </w:r>
      <w:r>
        <w:rPr>
          <w:rFonts w:ascii="Times New Roman" w:eastAsia="Calibri" w:hAnsi="Times New Roman" w:cs="Times New Roman"/>
          <w:bCs/>
          <w:iCs/>
          <w:color w:val="000000" w:themeColor="text1"/>
          <w:sz w:val="28"/>
          <w:szCs w:val="28"/>
          <w:lang w:eastAsia="en-US"/>
        </w:rPr>
        <w:t>,</w:t>
      </w:r>
      <w:r w:rsidR="00AF23D9" w:rsidRPr="00AF23D9">
        <w:rPr>
          <w:rFonts w:ascii="Times New Roman" w:eastAsia="Calibri" w:hAnsi="Times New Roman" w:cs="Times New Roman"/>
          <w:bCs/>
          <w:iCs/>
          <w:color w:val="000000" w:themeColor="text1"/>
          <w:sz w:val="28"/>
          <w:szCs w:val="28"/>
          <w:lang w:eastAsia="en-US"/>
        </w:rPr>
        <w:t xml:space="preserve"> направленная на реализацию в 2025 году комплексного плана противодействия идеологии терроризма в РФ на 2024-2028 г. на территории Эльбрусского муниципального района, выработка дополнительных мер по повышению эффективности работы. </w:t>
      </w:r>
    </w:p>
    <w:p w14:paraId="034BEF72" w14:textId="39756461" w:rsidR="00AF23D9" w:rsidRPr="00AF23D9" w:rsidRDefault="00AF23D9" w:rsidP="00AF23D9">
      <w:pPr>
        <w:tabs>
          <w:tab w:val="left" w:pos="2409"/>
        </w:tabs>
        <w:spacing w:after="0"/>
        <w:jc w:val="both"/>
        <w:rPr>
          <w:rFonts w:ascii="Times New Roman" w:eastAsia="Calibri" w:hAnsi="Times New Roman" w:cs="Times New Roman"/>
          <w:bCs/>
          <w:iCs/>
          <w:color w:val="000000" w:themeColor="text1"/>
          <w:sz w:val="28"/>
          <w:szCs w:val="28"/>
          <w:lang w:eastAsia="en-US"/>
        </w:rPr>
      </w:pPr>
      <w:r w:rsidRPr="00AF23D9">
        <w:rPr>
          <w:rFonts w:ascii="Times New Roman" w:eastAsia="Calibri" w:hAnsi="Times New Roman" w:cs="Times New Roman"/>
          <w:bCs/>
          <w:iCs/>
          <w:color w:val="000000" w:themeColor="text1"/>
          <w:sz w:val="28"/>
          <w:szCs w:val="28"/>
          <w:lang w:eastAsia="en-US"/>
        </w:rPr>
        <w:t>Данный вопрос являлся основным направлением деятельности, с целью</w:t>
      </w:r>
      <w:r w:rsidR="007C34CC">
        <w:rPr>
          <w:rFonts w:ascii="Times New Roman" w:eastAsia="Calibri" w:hAnsi="Times New Roman" w:cs="Times New Roman"/>
          <w:bCs/>
          <w:iCs/>
          <w:color w:val="000000" w:themeColor="text1"/>
          <w:sz w:val="28"/>
          <w:szCs w:val="28"/>
          <w:lang w:eastAsia="en-US"/>
        </w:rPr>
        <w:t xml:space="preserve"> реализации данного плана в ЭМР. П</w:t>
      </w:r>
      <w:r w:rsidRPr="00AF23D9">
        <w:rPr>
          <w:rFonts w:ascii="Times New Roman" w:eastAsia="Calibri" w:hAnsi="Times New Roman" w:cs="Times New Roman"/>
          <w:bCs/>
          <w:iCs/>
          <w:color w:val="000000" w:themeColor="text1"/>
          <w:sz w:val="28"/>
          <w:szCs w:val="28"/>
          <w:lang w:eastAsia="en-US"/>
        </w:rPr>
        <w:t>одготовлен и находился на постоянном исполнении План реализации в 2025 году мероприятий в Эльбрусском муниципальном районе, предусмотренных Комплексным планом противодействия идеологии терроризма в РФ на 2024-2028 годы</w:t>
      </w:r>
      <w:r w:rsidR="007C34CC">
        <w:rPr>
          <w:rFonts w:ascii="Times New Roman" w:eastAsia="Calibri" w:hAnsi="Times New Roman" w:cs="Times New Roman"/>
          <w:bCs/>
          <w:iCs/>
          <w:color w:val="000000" w:themeColor="text1"/>
          <w:sz w:val="28"/>
          <w:szCs w:val="28"/>
          <w:lang w:eastAsia="en-US"/>
        </w:rPr>
        <w:t>. В</w:t>
      </w:r>
      <w:r w:rsidRPr="00AF23D9">
        <w:rPr>
          <w:rFonts w:ascii="Times New Roman" w:eastAsia="Calibri" w:hAnsi="Times New Roman" w:cs="Times New Roman"/>
          <w:bCs/>
          <w:iCs/>
          <w:color w:val="000000" w:themeColor="text1"/>
          <w:sz w:val="28"/>
          <w:szCs w:val="28"/>
          <w:lang w:eastAsia="en-US"/>
        </w:rPr>
        <w:t xml:space="preserve"> рамках исполнения данного плана осуществляется всестороннее взаимодействие местной администрации ЭМР с Отделом МВД России по Эльбрусскому району, отделением ФСБ России по КБР в г. Тырныаузе, министерством культуры, министерством образования и различными органами чья деятельность напрямую связная с недопущением распространения экстремизма и терроризма.</w:t>
      </w:r>
    </w:p>
    <w:p w14:paraId="132DA08A" w14:textId="56FE3F28" w:rsidR="00AF23D9" w:rsidRPr="00AF23D9" w:rsidRDefault="007C34CC" w:rsidP="00AF23D9">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00AF23D9" w:rsidRPr="00AF23D9">
        <w:rPr>
          <w:rFonts w:ascii="Times New Roman" w:eastAsia="Calibri" w:hAnsi="Times New Roman" w:cs="Times New Roman"/>
          <w:bCs/>
          <w:iCs/>
          <w:color w:val="000000" w:themeColor="text1"/>
          <w:sz w:val="28"/>
          <w:szCs w:val="28"/>
          <w:lang w:eastAsia="en-US"/>
        </w:rPr>
        <w:t xml:space="preserve">Основным направлением деятельности в рамках План реализации в 2025 году мероприятий в Эльбрусском муниципальном районе, предусмотренных Комплексным планом противодействия идеологии терроризма в РФ на 2024-2028 годы оставалась адресно-профилактическая работа с лицами наиболее подверженными идеям экстремизма терроризма и неонацизма. </w:t>
      </w:r>
    </w:p>
    <w:p w14:paraId="4DEF9FE7" w14:textId="17DAA732" w:rsidR="00AF23D9" w:rsidRPr="00AF23D9" w:rsidRDefault="007C34CC" w:rsidP="00AF23D9">
      <w:pPr>
        <w:tabs>
          <w:tab w:val="left" w:pos="2409"/>
        </w:tabs>
        <w:spacing w:after="0"/>
        <w:jc w:val="both"/>
        <w:rPr>
          <w:rFonts w:ascii="Times New Roman" w:eastAsia="Calibri" w:hAnsi="Times New Roman" w:cs="Times New Roman"/>
          <w:bCs/>
          <w:iCs/>
          <w:color w:val="000000" w:themeColor="text1"/>
          <w:sz w:val="28"/>
          <w:szCs w:val="28"/>
          <w:lang w:eastAsia="en-US"/>
        </w:rPr>
      </w:pPr>
      <w:r>
        <w:rPr>
          <w:rFonts w:ascii="Times New Roman" w:eastAsia="Calibri" w:hAnsi="Times New Roman" w:cs="Times New Roman"/>
          <w:bCs/>
          <w:iCs/>
          <w:color w:val="000000" w:themeColor="text1"/>
          <w:sz w:val="28"/>
          <w:szCs w:val="28"/>
          <w:lang w:eastAsia="en-US"/>
        </w:rPr>
        <w:t xml:space="preserve">         </w:t>
      </w:r>
      <w:r w:rsidR="00AF23D9" w:rsidRPr="00AF23D9">
        <w:rPr>
          <w:rFonts w:ascii="Times New Roman" w:eastAsia="Calibri" w:hAnsi="Times New Roman" w:cs="Times New Roman"/>
          <w:bCs/>
          <w:iCs/>
          <w:color w:val="000000" w:themeColor="text1"/>
          <w:sz w:val="28"/>
          <w:szCs w:val="28"/>
          <w:lang w:eastAsia="en-US"/>
        </w:rPr>
        <w:t>С данной категорией граждан проводилась разъяснительная работа совместно с   администрациями   населенных   пунктов, аппаратом МАТК, МУ «Управление образования» Эльбрусского муниципального района, МКУ «Комитет по физической культуре и спорту» Эльбр</w:t>
      </w:r>
      <w:r>
        <w:rPr>
          <w:rFonts w:ascii="Times New Roman" w:eastAsia="Calibri" w:hAnsi="Times New Roman" w:cs="Times New Roman"/>
          <w:bCs/>
          <w:iCs/>
          <w:color w:val="000000" w:themeColor="text1"/>
          <w:sz w:val="28"/>
          <w:szCs w:val="28"/>
          <w:lang w:eastAsia="en-US"/>
        </w:rPr>
        <w:t>усского муниципального района. Ук</w:t>
      </w:r>
      <w:r w:rsidR="00AF23D9" w:rsidRPr="00AF23D9">
        <w:rPr>
          <w:rFonts w:ascii="Times New Roman" w:eastAsia="Calibri" w:hAnsi="Times New Roman" w:cs="Times New Roman"/>
          <w:bCs/>
          <w:iCs/>
          <w:color w:val="000000" w:themeColor="text1"/>
          <w:sz w:val="28"/>
          <w:szCs w:val="28"/>
          <w:lang w:eastAsia="en-US"/>
        </w:rPr>
        <w:t>азанная работа проведена в отношении 93 лиц.</w:t>
      </w:r>
    </w:p>
    <w:p w14:paraId="28F3112F" w14:textId="77777777" w:rsidR="00AF23D9" w:rsidRDefault="00AF23D9" w:rsidP="00356AC6">
      <w:pPr>
        <w:tabs>
          <w:tab w:val="left" w:pos="2409"/>
        </w:tabs>
        <w:spacing w:after="0"/>
        <w:jc w:val="both"/>
        <w:rPr>
          <w:rFonts w:ascii="Times New Roman" w:eastAsia="Calibri" w:hAnsi="Times New Roman" w:cs="Times New Roman"/>
          <w:bCs/>
          <w:iCs/>
          <w:color w:val="000000" w:themeColor="text1"/>
          <w:sz w:val="28"/>
          <w:szCs w:val="28"/>
          <w:lang w:eastAsia="en-US"/>
        </w:rPr>
      </w:pPr>
    </w:p>
    <w:p w14:paraId="05CFE66A" w14:textId="0AC51045" w:rsidR="00E2136C" w:rsidRDefault="00E2136C" w:rsidP="00ED3A84">
      <w:pPr>
        <w:tabs>
          <w:tab w:val="left" w:pos="2409"/>
        </w:tabs>
        <w:spacing w:after="0"/>
        <w:jc w:val="center"/>
        <w:rPr>
          <w:rFonts w:ascii="Times New Roman" w:eastAsia="Calibri" w:hAnsi="Times New Roman" w:cs="Times New Roman"/>
          <w:b/>
          <w:bCs/>
          <w:iCs/>
          <w:color w:val="000000" w:themeColor="text1"/>
          <w:sz w:val="28"/>
          <w:szCs w:val="28"/>
          <w:lang w:eastAsia="en-US"/>
        </w:rPr>
      </w:pPr>
      <w:r w:rsidRPr="00E2136C">
        <w:rPr>
          <w:rFonts w:ascii="Times New Roman" w:eastAsia="Calibri" w:hAnsi="Times New Roman" w:cs="Times New Roman"/>
          <w:b/>
          <w:bCs/>
          <w:iCs/>
          <w:color w:val="000000" w:themeColor="text1"/>
          <w:sz w:val="28"/>
          <w:szCs w:val="28"/>
          <w:lang w:eastAsia="en-US"/>
        </w:rPr>
        <w:t>Меры</w:t>
      </w:r>
      <w:r>
        <w:rPr>
          <w:rFonts w:ascii="Times New Roman" w:eastAsia="Calibri" w:hAnsi="Times New Roman" w:cs="Times New Roman"/>
          <w:b/>
          <w:bCs/>
          <w:iCs/>
          <w:color w:val="000000" w:themeColor="text1"/>
          <w:sz w:val="28"/>
          <w:szCs w:val="28"/>
          <w:lang w:eastAsia="en-US"/>
        </w:rPr>
        <w:t xml:space="preserve"> социальной</w:t>
      </w:r>
      <w:r w:rsidRPr="00E2136C">
        <w:rPr>
          <w:rFonts w:ascii="Times New Roman" w:eastAsia="Calibri" w:hAnsi="Times New Roman" w:cs="Times New Roman"/>
          <w:b/>
          <w:bCs/>
          <w:iCs/>
          <w:color w:val="000000" w:themeColor="text1"/>
          <w:sz w:val="28"/>
          <w:szCs w:val="28"/>
          <w:lang w:eastAsia="en-US"/>
        </w:rPr>
        <w:t xml:space="preserve"> поддержки </w:t>
      </w:r>
      <w:r>
        <w:rPr>
          <w:rFonts w:ascii="Times New Roman" w:eastAsia="Calibri" w:hAnsi="Times New Roman" w:cs="Times New Roman"/>
          <w:b/>
          <w:bCs/>
          <w:iCs/>
          <w:color w:val="000000" w:themeColor="text1"/>
          <w:sz w:val="28"/>
          <w:szCs w:val="28"/>
          <w:lang w:eastAsia="en-US"/>
        </w:rPr>
        <w:t>участников СВО и членов их семей</w:t>
      </w:r>
    </w:p>
    <w:p w14:paraId="6358C97A" w14:textId="5AEE18C7" w:rsidR="00E2136C" w:rsidRPr="00641E1E" w:rsidRDefault="00E2136C" w:rsidP="00E2136C">
      <w:pPr>
        <w:spacing w:after="0" w:line="240" w:lineRule="auto"/>
        <w:jc w:val="both"/>
        <w:rPr>
          <w:rFonts w:ascii="Times New Roman" w:hAnsi="Times New Roman" w:cs="Times New Roman"/>
          <w:sz w:val="28"/>
          <w:szCs w:val="28"/>
        </w:rPr>
      </w:pPr>
      <w:r w:rsidRPr="00641E1E">
        <w:rPr>
          <w:rFonts w:ascii="Times New Roman" w:hAnsi="Times New Roman" w:cs="Times New Roman"/>
          <w:sz w:val="28"/>
          <w:szCs w:val="28"/>
        </w:rPr>
        <w:t xml:space="preserve">       В районе проводится активная работа, определяются проблемные вопросы и вырабатывается комплекс конструктивных мер по организации слаженной совместной работы администрации, образовательных организаций, социальных кураторов, социальных координаторов и необходимых служб для взаимодействия. А именно:</w:t>
      </w:r>
    </w:p>
    <w:p w14:paraId="603645A7" w14:textId="77777777" w:rsidR="00E2136C" w:rsidRPr="000714D5" w:rsidRDefault="00E2136C" w:rsidP="00EC3C4E">
      <w:pPr>
        <w:spacing w:after="0" w:line="240" w:lineRule="auto"/>
        <w:ind w:firstLine="284"/>
        <w:jc w:val="both"/>
        <w:rPr>
          <w:rFonts w:ascii="Times New Roman" w:hAnsi="Times New Roman" w:cs="Times New Roman"/>
          <w:sz w:val="28"/>
          <w:szCs w:val="28"/>
        </w:rPr>
      </w:pPr>
      <w:r w:rsidRPr="000714D5">
        <w:rPr>
          <w:rFonts w:ascii="Times New Roman" w:hAnsi="Times New Roman" w:cs="Times New Roman"/>
          <w:color w:val="000000"/>
          <w:sz w:val="28"/>
          <w:szCs w:val="28"/>
        </w:rPr>
        <w:t>социальное сопровождение семей участников СВО;</w:t>
      </w:r>
    </w:p>
    <w:p w14:paraId="1D1B0CEF" w14:textId="77777777" w:rsidR="00E2136C" w:rsidRPr="000714D5" w:rsidRDefault="00E2136C" w:rsidP="00EC3C4E">
      <w:pPr>
        <w:spacing w:after="0" w:line="240" w:lineRule="auto"/>
        <w:ind w:firstLine="284"/>
        <w:jc w:val="both"/>
        <w:rPr>
          <w:rFonts w:ascii="Times New Roman" w:hAnsi="Times New Roman" w:cs="Times New Roman"/>
          <w:sz w:val="28"/>
          <w:szCs w:val="28"/>
        </w:rPr>
      </w:pPr>
      <w:r w:rsidRPr="000714D5">
        <w:rPr>
          <w:rFonts w:ascii="Times New Roman" w:hAnsi="Times New Roman" w:cs="Times New Roman"/>
          <w:color w:val="000000"/>
          <w:sz w:val="28"/>
          <w:szCs w:val="28"/>
        </w:rPr>
        <w:t>оказанию содействия в оформлении справок;</w:t>
      </w:r>
    </w:p>
    <w:p w14:paraId="31CBEA91" w14:textId="77777777" w:rsidR="00E2136C" w:rsidRPr="00E2136C" w:rsidRDefault="00E2136C" w:rsidP="00EC3C4E">
      <w:pPr>
        <w:spacing w:after="0" w:line="240" w:lineRule="auto"/>
        <w:ind w:firstLine="284"/>
        <w:jc w:val="both"/>
        <w:rPr>
          <w:rFonts w:ascii="Times New Roman" w:hAnsi="Times New Roman" w:cs="Times New Roman"/>
          <w:sz w:val="28"/>
          <w:szCs w:val="28"/>
        </w:rPr>
      </w:pPr>
      <w:r w:rsidRPr="00E2136C">
        <w:rPr>
          <w:rFonts w:ascii="Times New Roman" w:hAnsi="Times New Roman" w:cs="Times New Roman"/>
          <w:color w:val="000000"/>
          <w:sz w:val="28"/>
          <w:szCs w:val="28"/>
        </w:rPr>
        <w:t>оказание содействия в получении статуса ветерана боевых действий;</w:t>
      </w:r>
    </w:p>
    <w:p w14:paraId="76F289EC" w14:textId="77777777" w:rsidR="00E2136C" w:rsidRPr="00E2136C" w:rsidRDefault="00E2136C" w:rsidP="00EC3C4E">
      <w:pPr>
        <w:spacing w:after="0" w:line="240" w:lineRule="auto"/>
        <w:ind w:firstLine="284"/>
        <w:jc w:val="both"/>
        <w:rPr>
          <w:rFonts w:ascii="Times New Roman" w:hAnsi="Times New Roman" w:cs="Times New Roman"/>
          <w:sz w:val="28"/>
          <w:szCs w:val="28"/>
        </w:rPr>
      </w:pPr>
      <w:r w:rsidRPr="00E2136C">
        <w:rPr>
          <w:rFonts w:ascii="Times New Roman" w:hAnsi="Times New Roman" w:cs="Times New Roman"/>
          <w:color w:val="000000"/>
          <w:sz w:val="28"/>
          <w:szCs w:val="28"/>
        </w:rPr>
        <w:t>оказание содействия в приспособлении жилого помещения для инвалида;</w:t>
      </w:r>
    </w:p>
    <w:p w14:paraId="51A22D5A" w14:textId="77777777" w:rsidR="00E2136C" w:rsidRPr="00E2136C" w:rsidRDefault="00E2136C" w:rsidP="00EC3C4E">
      <w:pPr>
        <w:spacing w:after="0" w:line="240"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оказание содействия в ремонте кровли;</w:t>
      </w:r>
    </w:p>
    <w:p w14:paraId="55B2B108" w14:textId="6128C1D6" w:rsidR="00E2136C" w:rsidRPr="00E2136C" w:rsidRDefault="00E2136C" w:rsidP="00EC3C4E">
      <w:pPr>
        <w:spacing w:after="0" w:line="240"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благоустройства придомовых территорий многоквартирных домов для адаптации инвалидов в местах их проживания с учетом потребностей;</w:t>
      </w:r>
    </w:p>
    <w:p w14:paraId="433E69DB" w14:textId="77777777" w:rsidR="00E2136C" w:rsidRPr="00E2136C" w:rsidRDefault="00E2136C" w:rsidP="00EC3C4E">
      <w:pPr>
        <w:spacing w:after="0" w:line="240"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привлечения к общественной жизни района;</w:t>
      </w:r>
    </w:p>
    <w:p w14:paraId="4C6FCA41" w14:textId="77777777" w:rsidR="00E2136C" w:rsidRPr="00E2136C" w:rsidRDefault="00E2136C" w:rsidP="00EC3C4E">
      <w:pPr>
        <w:spacing w:after="0" w:line="240"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приобретение гуманитарного груза и технических средств;</w:t>
      </w:r>
    </w:p>
    <w:p w14:paraId="77AEF554" w14:textId="4E0AB5E6" w:rsidR="00E2136C" w:rsidRPr="00E2136C" w:rsidRDefault="00E2136C" w:rsidP="00EC3C4E">
      <w:pPr>
        <w:spacing w:after="0" w:line="259"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содействие в получении прав;</w:t>
      </w:r>
    </w:p>
    <w:p w14:paraId="0E068FEE" w14:textId="77777777" w:rsidR="00E2136C" w:rsidRPr="00E2136C" w:rsidRDefault="00E2136C" w:rsidP="00EC3C4E">
      <w:pPr>
        <w:spacing w:after="0" w:line="259"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содействие в получении утерянного паспорта;</w:t>
      </w:r>
    </w:p>
    <w:p w14:paraId="2CCC4D0B" w14:textId="77777777" w:rsidR="00E2136C" w:rsidRPr="00E2136C" w:rsidRDefault="00E2136C" w:rsidP="00EC3C4E">
      <w:pPr>
        <w:spacing w:after="0" w:line="259"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благоустройство придомовой территории (освещение, обустройство территории;</w:t>
      </w:r>
    </w:p>
    <w:p w14:paraId="34B45F96" w14:textId="77777777" w:rsidR="00E2136C" w:rsidRPr="00E2136C" w:rsidRDefault="00E2136C" w:rsidP="00EC3C4E">
      <w:pPr>
        <w:spacing w:after="0" w:line="259"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оказание бесплатных швейных услуг;</w:t>
      </w:r>
    </w:p>
    <w:p w14:paraId="06C3C700" w14:textId="77777777" w:rsidR="00E2136C" w:rsidRPr="00E2136C" w:rsidRDefault="00E2136C" w:rsidP="00EC3C4E">
      <w:pPr>
        <w:spacing w:after="0" w:line="259"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содействие в снятии арестов со счетов;</w:t>
      </w:r>
    </w:p>
    <w:p w14:paraId="1FB605BF" w14:textId="77777777" w:rsidR="00E2136C" w:rsidRPr="00E2136C" w:rsidRDefault="00E2136C" w:rsidP="00EC3C4E">
      <w:pPr>
        <w:spacing w:after="0" w:line="259"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оказание социально-бытовых услуг;</w:t>
      </w:r>
    </w:p>
    <w:p w14:paraId="25073373" w14:textId="77777777" w:rsidR="00E2136C" w:rsidRPr="00E2136C" w:rsidRDefault="00E2136C" w:rsidP="00EC3C4E">
      <w:pPr>
        <w:spacing w:after="0" w:line="259"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оказание срочных услуг;</w:t>
      </w:r>
    </w:p>
    <w:p w14:paraId="204D8C0F" w14:textId="77777777" w:rsidR="00E2136C" w:rsidRPr="00E2136C" w:rsidRDefault="00E2136C" w:rsidP="00EC3C4E">
      <w:pPr>
        <w:spacing w:after="0" w:line="259" w:lineRule="auto"/>
        <w:ind w:firstLine="284"/>
        <w:jc w:val="both"/>
        <w:rPr>
          <w:rFonts w:ascii="Times New Roman" w:hAnsi="Times New Roman" w:cs="Times New Roman"/>
          <w:color w:val="000000"/>
          <w:sz w:val="28"/>
          <w:szCs w:val="28"/>
        </w:rPr>
      </w:pPr>
      <w:r w:rsidRPr="00E2136C">
        <w:rPr>
          <w:rFonts w:ascii="Times New Roman" w:eastAsia="Calibri" w:hAnsi="Times New Roman" w:cs="Times New Roman"/>
          <w:sz w:val="28"/>
          <w:szCs w:val="28"/>
          <w:lang w:bidi="ru-RU"/>
        </w:rPr>
        <w:t xml:space="preserve">предоставление в период летней оздоровительной кампании </w:t>
      </w:r>
      <w:r w:rsidRPr="00E2136C">
        <w:rPr>
          <w:rFonts w:ascii="Times New Roman" w:eastAsia="Calibri" w:hAnsi="Times New Roman" w:cs="Times New Roman"/>
          <w:sz w:val="28"/>
          <w:szCs w:val="28"/>
          <w:lang w:bidi="ru-RU"/>
        </w:rPr>
        <w:br/>
        <w:t xml:space="preserve">в первоочередном порядке путевок на отдых и оздоровление детям </w:t>
      </w:r>
      <w:r w:rsidRPr="00E2136C">
        <w:rPr>
          <w:rFonts w:ascii="Times New Roman" w:eastAsia="Calibri" w:hAnsi="Times New Roman" w:cs="Times New Roman"/>
          <w:sz w:val="28"/>
          <w:szCs w:val="28"/>
          <w:lang w:bidi="ru-RU"/>
        </w:rPr>
        <w:br/>
        <w:t xml:space="preserve">из семей участников СВО, а также внеочередное направление детей </w:t>
      </w:r>
      <w:r w:rsidRPr="00E2136C">
        <w:rPr>
          <w:rFonts w:ascii="Times New Roman" w:eastAsia="Calibri" w:hAnsi="Times New Roman" w:cs="Times New Roman"/>
          <w:sz w:val="28"/>
          <w:szCs w:val="28"/>
          <w:lang w:bidi="ru-RU"/>
        </w:rPr>
        <w:br/>
        <w:t>на медико-социальную реабилитацию в Базовый республиканский детский социально-реабилитационный центр «Радуга»</w:t>
      </w:r>
      <w:r w:rsidRPr="00E2136C">
        <w:rPr>
          <w:rFonts w:ascii="Times New Roman" w:hAnsi="Times New Roman" w:cs="Times New Roman"/>
          <w:color w:val="000000"/>
          <w:sz w:val="28"/>
          <w:szCs w:val="28"/>
        </w:rPr>
        <w:t>;</w:t>
      </w:r>
    </w:p>
    <w:p w14:paraId="557A982C" w14:textId="77777777" w:rsidR="00EC3C4E" w:rsidRDefault="00E2136C" w:rsidP="00EC3C4E">
      <w:pPr>
        <w:spacing w:after="0" w:line="259" w:lineRule="auto"/>
        <w:ind w:firstLine="284"/>
        <w:jc w:val="both"/>
        <w:rPr>
          <w:rFonts w:ascii="Times New Roman" w:eastAsia="Calibri" w:hAnsi="Times New Roman" w:cs="Times New Roman"/>
          <w:sz w:val="28"/>
          <w:szCs w:val="28"/>
          <w:lang w:bidi="ru-RU"/>
        </w:rPr>
      </w:pPr>
      <w:r w:rsidRPr="00E2136C">
        <w:rPr>
          <w:rFonts w:ascii="Times New Roman" w:eastAsia="Calibri" w:hAnsi="Times New Roman" w:cs="Times New Roman"/>
          <w:sz w:val="28"/>
          <w:szCs w:val="28"/>
          <w:lang w:bidi="ru-RU"/>
        </w:rPr>
        <w:t>предоставление в прокат технических средств реабилитации для членов семей граждан, участвующих в СВО</w:t>
      </w:r>
    </w:p>
    <w:p w14:paraId="3C7DC118" w14:textId="67D0EF56" w:rsidR="00E2136C" w:rsidRPr="00E2136C" w:rsidRDefault="00E2136C" w:rsidP="00EC3C4E">
      <w:pPr>
        <w:spacing w:after="0" w:line="259" w:lineRule="auto"/>
        <w:ind w:firstLine="284"/>
        <w:jc w:val="both"/>
        <w:rPr>
          <w:rFonts w:ascii="Times New Roman" w:hAnsi="Times New Roman" w:cs="Times New Roman"/>
          <w:color w:val="000000"/>
          <w:sz w:val="28"/>
          <w:szCs w:val="28"/>
        </w:rPr>
      </w:pPr>
      <w:r w:rsidRPr="00E2136C">
        <w:rPr>
          <w:rFonts w:ascii="Times New Roman" w:hAnsi="Times New Roman" w:cs="Times New Roman"/>
          <w:color w:val="000000"/>
          <w:sz w:val="28"/>
          <w:szCs w:val="28"/>
        </w:rPr>
        <w:t>содействие в приобретении автотранспортного средства инвалиду 1 групп;</w:t>
      </w:r>
    </w:p>
    <w:p w14:paraId="3F657DE0"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hAnsi="Times New Roman" w:cs="Times New Roman"/>
          <w:color w:val="000000"/>
          <w:sz w:val="28"/>
          <w:szCs w:val="28"/>
        </w:rPr>
        <w:t>оказание социально-психологических услуг;</w:t>
      </w:r>
    </w:p>
    <w:p w14:paraId="339AD125"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hAnsi="Times New Roman" w:cs="Times New Roman"/>
          <w:color w:val="000000"/>
          <w:sz w:val="28"/>
          <w:szCs w:val="28"/>
        </w:rPr>
        <w:t>оказание содействия в трудоустройстве уволенных с военной службы;</w:t>
      </w:r>
    </w:p>
    <w:p w14:paraId="555638F4"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hAnsi="Times New Roman" w:cs="Times New Roman"/>
          <w:color w:val="000000"/>
          <w:sz w:val="28"/>
          <w:szCs w:val="28"/>
        </w:rPr>
        <w:t>обеспечение бесплатными лекарственными препаратами при установлении диагноза;</w:t>
      </w:r>
    </w:p>
    <w:p w14:paraId="67D3D18A"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hAnsi="Times New Roman" w:cs="Times New Roman"/>
          <w:color w:val="000000"/>
          <w:sz w:val="28"/>
          <w:szCs w:val="28"/>
        </w:rPr>
        <w:t>обеспечение отдельными палатами в медицинских учреждениях;</w:t>
      </w:r>
    </w:p>
    <w:p w14:paraId="441A805C"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hAnsi="Times New Roman" w:cs="Times New Roman"/>
          <w:color w:val="000000"/>
          <w:sz w:val="28"/>
          <w:szCs w:val="28"/>
        </w:rPr>
        <w:t>предоставление внеочередного медицинского обеспечения участников СВО и членов их семей;</w:t>
      </w:r>
    </w:p>
    <w:p w14:paraId="47BB3279"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hAnsi="Times New Roman" w:cs="Times New Roman"/>
          <w:color w:val="000000"/>
          <w:sz w:val="28"/>
          <w:szCs w:val="28"/>
        </w:rPr>
        <w:t>бесплатная юридическая помощь;</w:t>
      </w:r>
    </w:p>
    <w:p w14:paraId="738C18C1"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eastAsia="Calibri" w:hAnsi="Times New Roman" w:cs="Times New Roman"/>
          <w:sz w:val="28"/>
          <w:szCs w:val="28"/>
          <w:lang w:bidi="ru-RU"/>
        </w:rPr>
        <w:t>оказание различных видов срочной социальной помощи, в том числе вещевой и в виде продуктовых наборов;</w:t>
      </w:r>
    </w:p>
    <w:p w14:paraId="609EAB48"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eastAsia="Calibri" w:hAnsi="Times New Roman" w:cs="Times New Roman"/>
          <w:sz w:val="28"/>
          <w:szCs w:val="28"/>
          <w:lang w:bidi="ru-RU"/>
        </w:rPr>
        <w:t xml:space="preserve">предоставление семьям, воспитывающим ребенка-инвалида, </w:t>
      </w:r>
      <w:r w:rsidRPr="00E2136C">
        <w:rPr>
          <w:rFonts w:ascii="Times New Roman" w:eastAsia="Calibri" w:hAnsi="Times New Roman" w:cs="Times New Roman"/>
          <w:sz w:val="28"/>
          <w:szCs w:val="28"/>
          <w:lang w:bidi="ru-RU"/>
        </w:rPr>
        <w:br/>
        <w:t>и членам семьи из числа граждан пожилого возраста и инвалидов</w:t>
      </w:r>
      <w:r w:rsidRPr="00E2136C">
        <w:rPr>
          <w:rFonts w:ascii="Times New Roman" w:eastAsia="Calibri" w:hAnsi="Times New Roman" w:cs="Times New Roman"/>
          <w:sz w:val="28"/>
          <w:szCs w:val="28"/>
          <w:lang w:bidi="ru-RU"/>
        </w:rPr>
        <w:br/>
        <w:t xml:space="preserve"> I и II группы социальных услуг в форме социального обслуживания </w:t>
      </w:r>
      <w:r w:rsidRPr="00E2136C">
        <w:rPr>
          <w:rFonts w:ascii="Times New Roman" w:eastAsia="Calibri" w:hAnsi="Times New Roman" w:cs="Times New Roman"/>
          <w:sz w:val="28"/>
          <w:szCs w:val="28"/>
          <w:lang w:bidi="ru-RU"/>
        </w:rPr>
        <w:br/>
        <w:t>на дому независимо от состава семьи и без учета уровня доходов семьи;</w:t>
      </w:r>
    </w:p>
    <w:p w14:paraId="421DDD12"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eastAsia="Calibri" w:hAnsi="Times New Roman" w:cs="Times New Roman"/>
          <w:sz w:val="28"/>
          <w:szCs w:val="28"/>
          <w:lang w:bidi="ru-RU"/>
        </w:rPr>
        <w:t>оказание в рамках компетенции и межведомственного взаимодействия членам семей участников СВО услуг по социальному сопровождению в иные организации, а также консультативной помощи;</w:t>
      </w:r>
    </w:p>
    <w:p w14:paraId="0EB6D54E"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eastAsia="Calibri" w:hAnsi="Times New Roman" w:cs="Times New Roman"/>
          <w:sz w:val="28"/>
          <w:szCs w:val="28"/>
          <w:lang w:bidi="ru-RU"/>
        </w:rPr>
        <w:t>организация профессионального обучения и дополнительного профессионального образования супруги и детей трудоспособного возраста, содействие в поиске работы членам семьи;</w:t>
      </w:r>
    </w:p>
    <w:p w14:paraId="1721DC0B" w14:textId="77777777" w:rsidR="00E2136C" w:rsidRPr="00E2136C" w:rsidRDefault="00E2136C" w:rsidP="00EC3C4E">
      <w:pPr>
        <w:spacing w:after="0" w:line="259" w:lineRule="auto"/>
        <w:ind w:firstLine="284"/>
        <w:jc w:val="both"/>
        <w:rPr>
          <w:rFonts w:ascii="Times New Roman" w:hAnsi="Times New Roman" w:cs="Times New Roman"/>
        </w:rPr>
      </w:pPr>
      <w:r w:rsidRPr="00E2136C">
        <w:rPr>
          <w:rFonts w:ascii="Times New Roman" w:hAnsi="Times New Roman" w:cs="Times New Roman"/>
          <w:color w:val="000000"/>
          <w:sz w:val="28"/>
          <w:szCs w:val="28"/>
        </w:rPr>
        <w:t>оказание содействия в реструктуризации задолженностей по коммунальным услугам;</w:t>
      </w:r>
    </w:p>
    <w:p w14:paraId="30591078" w14:textId="77777777" w:rsidR="002E7A36" w:rsidRDefault="00EC3C4E" w:rsidP="00E2136C">
      <w:pPr>
        <w:spacing w:after="0" w:line="259"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136C" w:rsidRPr="00E2136C">
        <w:rPr>
          <w:rFonts w:ascii="Times New Roman" w:hAnsi="Times New Roman" w:cs="Times New Roman"/>
          <w:sz w:val="28"/>
          <w:szCs w:val="28"/>
        </w:rPr>
        <w:t xml:space="preserve"> В целях поддержки семей граждан, поступивших на военную службу по контракту, призванных в Вооруженные силы Российской Федерации в соответствии с Указом президента РФ от 21.09.2022 г. №647 «Об объявлении частичной мобилизации в Российской Федерации» и принимающих участие в специальной военной операции, в том числе в качестве добровольцев, семьи участников спецоперации освобождаются от родительской платы за присмотр и уход за детьми в дошкольных отделениях и от родительских взносов за питание обучающихся;</w:t>
      </w:r>
      <w:r>
        <w:rPr>
          <w:rFonts w:ascii="Times New Roman" w:hAnsi="Times New Roman" w:cs="Times New Roman"/>
          <w:sz w:val="28"/>
          <w:szCs w:val="28"/>
        </w:rPr>
        <w:t xml:space="preserve"> </w:t>
      </w:r>
    </w:p>
    <w:p w14:paraId="5E19DE4A" w14:textId="60EAB201" w:rsidR="00E2136C" w:rsidRPr="00E2136C" w:rsidRDefault="00ED3A84" w:rsidP="00E2136C">
      <w:pPr>
        <w:spacing w:after="0" w:line="259" w:lineRule="auto"/>
        <w:jc w:val="both"/>
        <w:rPr>
          <w:rFonts w:ascii="Times New Roman" w:hAnsi="Times New Roman" w:cs="Times New Roman"/>
        </w:rPr>
      </w:pPr>
      <w:r>
        <w:rPr>
          <w:rFonts w:ascii="Times New Roman" w:hAnsi="Times New Roman" w:cs="Times New Roman"/>
          <w:sz w:val="28"/>
          <w:szCs w:val="28"/>
        </w:rPr>
        <w:t xml:space="preserve">    </w:t>
      </w:r>
      <w:r w:rsidR="00E2136C" w:rsidRPr="00E2136C">
        <w:rPr>
          <w:rFonts w:ascii="Times New Roman" w:hAnsi="Times New Roman" w:cs="Times New Roman"/>
          <w:sz w:val="28"/>
          <w:szCs w:val="28"/>
        </w:rPr>
        <w:t>постановлением местной администрации Эльбрусского муниципального района № 368 от 22 ноября 2022 г. «О предоставлении отсрочки уплаты арендной платы по договорам аренды муниципального имущества Эльбрусского муниципального района в связи с частичной мобилизацией» определен порядок предоставления отсрочки от уплаты арендной платы по договорам аренды муниципального имущества;</w:t>
      </w:r>
    </w:p>
    <w:p w14:paraId="21DA78E7" w14:textId="51E02981" w:rsidR="00E2136C" w:rsidRPr="00E2136C" w:rsidRDefault="00EC3C4E" w:rsidP="00E2136C">
      <w:pPr>
        <w:spacing w:after="0" w:line="259" w:lineRule="auto"/>
        <w:jc w:val="both"/>
        <w:rPr>
          <w:rFonts w:ascii="Times New Roman" w:hAnsi="Times New Roman" w:cs="Times New Roman"/>
        </w:rPr>
      </w:pPr>
      <w:r>
        <w:rPr>
          <w:rFonts w:ascii="Times New Roman" w:hAnsi="Times New Roman" w:cs="Times New Roman"/>
          <w:bCs/>
          <w:color w:val="000000"/>
          <w:sz w:val="28"/>
          <w:szCs w:val="28"/>
        </w:rPr>
        <w:t xml:space="preserve">       </w:t>
      </w:r>
      <w:r w:rsidR="00E2136C" w:rsidRPr="00E2136C">
        <w:rPr>
          <w:rFonts w:ascii="Times New Roman" w:hAnsi="Times New Roman" w:cs="Times New Roman"/>
          <w:bCs/>
          <w:color w:val="000000"/>
          <w:sz w:val="28"/>
          <w:szCs w:val="28"/>
        </w:rPr>
        <w:t>для детей участников СВО предусмотрена возможность предоставления мест в дошкольных учреждениях в первоочередном порядке</w:t>
      </w:r>
      <w:r w:rsidR="00B369E2">
        <w:rPr>
          <w:rFonts w:ascii="Times New Roman" w:hAnsi="Times New Roman" w:cs="Times New Roman"/>
          <w:bCs/>
          <w:color w:val="000000"/>
          <w:sz w:val="28"/>
          <w:szCs w:val="28"/>
        </w:rPr>
        <w:t>.</w:t>
      </w:r>
    </w:p>
    <w:p w14:paraId="6AFC3C0D" w14:textId="7765E68F" w:rsidR="00E2136C" w:rsidRPr="00641E1E" w:rsidRDefault="00E2136C" w:rsidP="00E2136C">
      <w:pPr>
        <w:pStyle w:val="2416"/>
        <w:spacing w:before="0" w:beforeAutospacing="0" w:after="0" w:afterAutospacing="0" w:line="273" w:lineRule="auto"/>
        <w:jc w:val="both"/>
      </w:pPr>
      <w:r w:rsidRPr="00641E1E">
        <w:rPr>
          <w:color w:val="000000"/>
          <w:sz w:val="28"/>
          <w:szCs w:val="28"/>
        </w:rPr>
        <w:t xml:space="preserve">       </w:t>
      </w:r>
      <w:r w:rsidRPr="00641E1E">
        <w:rPr>
          <w:sz w:val="28"/>
          <w:szCs w:val="28"/>
        </w:rPr>
        <w:t xml:space="preserve">В местных администрациях поселений имеются муниципальные комиссии по обследованию жилых помещений инвалидов и общего имущества в многоквартирных жилых домах, в которых проживают инвалиды, входящих в состав муниципального жилищного фонда, в целях их приспособления с учетом потребностей инвалидов и обеспечения условий их доступности для инвалидов. </w:t>
      </w:r>
      <w:r w:rsidR="00ED3A84">
        <w:rPr>
          <w:sz w:val="28"/>
          <w:szCs w:val="28"/>
        </w:rPr>
        <w:t>В</w:t>
      </w:r>
      <w:r w:rsidRPr="00641E1E">
        <w:rPr>
          <w:sz w:val="28"/>
          <w:szCs w:val="28"/>
        </w:rPr>
        <w:t xml:space="preserve"> части </w:t>
      </w:r>
      <w:r w:rsidRPr="00641E1E">
        <w:rPr>
          <w:color w:val="000000"/>
          <w:sz w:val="28"/>
          <w:szCs w:val="28"/>
        </w:rPr>
        <w:t>благоустройства придомовых территорий многоквартирных домов для  адаптации инвалидов в местах их проживания в отношении участника СВО-инвалида 1 группы Атаева Ильяса Мусабиевича завершены все адаптационные мероприятия. Местной администрацией г.п.Тырныауз и Атаевым И.М. заключен договор аренды на земельный участок с кадастровым номером: 07:11:0500002:677 (постановление №483 от 05.12.2025 г.) с видом разрешенного использования «хранение автотранспорта».</w:t>
      </w:r>
    </w:p>
    <w:p w14:paraId="6998ADC4" w14:textId="50D90A54" w:rsidR="00E2136C" w:rsidRPr="00641E1E" w:rsidRDefault="00E2136C" w:rsidP="00E2136C">
      <w:pPr>
        <w:spacing w:after="0"/>
        <w:jc w:val="both"/>
        <w:rPr>
          <w:rFonts w:ascii="Times New Roman" w:hAnsi="Times New Roman" w:cs="Times New Roman"/>
          <w:sz w:val="28"/>
          <w:szCs w:val="28"/>
        </w:rPr>
      </w:pPr>
      <w:r w:rsidRPr="00641E1E">
        <w:rPr>
          <w:rFonts w:ascii="Times New Roman" w:hAnsi="Times New Roman" w:cs="Times New Roman"/>
          <w:sz w:val="28"/>
          <w:szCs w:val="28"/>
        </w:rPr>
        <w:t xml:space="preserve">       По результатам рассмотрения обращений членов семей участников СВО были направлены ходатайства на имя Министра труда и социальной защиты КБР, где распоряжением Правительства КБР №322-рп от 09 июня 2025 года выплачена материальная помощь за счет средств, предусмотренных в республиканском бюджете К</w:t>
      </w:r>
      <w:r w:rsidR="00B369E2">
        <w:rPr>
          <w:rFonts w:ascii="Times New Roman" w:hAnsi="Times New Roman" w:cs="Times New Roman"/>
          <w:sz w:val="28"/>
          <w:szCs w:val="28"/>
        </w:rPr>
        <w:t xml:space="preserve">БР </w:t>
      </w:r>
      <w:r w:rsidRPr="00641E1E">
        <w:rPr>
          <w:rFonts w:ascii="Times New Roman" w:hAnsi="Times New Roman" w:cs="Times New Roman"/>
          <w:sz w:val="28"/>
          <w:szCs w:val="28"/>
        </w:rPr>
        <w:t xml:space="preserve">по разделу  «Общегосударственные вопросы», по разделу «резервные фонды» Хабичевой Анисат Жамаловне ( сестре погибшего участника СВО) в размере 200, 0 тыс. рублей и распоряжением Правительства КБР №390-рп от 07 июля 2025 года Гусейновой Римме Тахировне ( матери участника СВО) в размере 100,0 тыс. рублей. </w:t>
      </w:r>
      <w:r w:rsidR="00B369E2">
        <w:rPr>
          <w:rFonts w:ascii="Times New Roman" w:hAnsi="Times New Roman" w:cs="Times New Roman"/>
          <w:sz w:val="28"/>
          <w:szCs w:val="28"/>
        </w:rPr>
        <w:t>В</w:t>
      </w:r>
      <w:r w:rsidRPr="00641E1E">
        <w:rPr>
          <w:rFonts w:ascii="Times New Roman" w:hAnsi="Times New Roman" w:cs="Times New Roman"/>
          <w:sz w:val="28"/>
          <w:szCs w:val="28"/>
        </w:rPr>
        <w:t xml:space="preserve"> ходе рассмотрения обращений четверо участников </w:t>
      </w:r>
      <w:r w:rsidR="00B369E2">
        <w:rPr>
          <w:rFonts w:ascii="Times New Roman" w:hAnsi="Times New Roman" w:cs="Times New Roman"/>
          <w:sz w:val="28"/>
          <w:szCs w:val="28"/>
        </w:rPr>
        <w:t xml:space="preserve">СВО </w:t>
      </w:r>
      <w:r w:rsidRPr="00641E1E">
        <w:rPr>
          <w:rFonts w:ascii="Times New Roman" w:hAnsi="Times New Roman" w:cs="Times New Roman"/>
          <w:sz w:val="28"/>
          <w:szCs w:val="28"/>
        </w:rPr>
        <w:t>и одна вдова погибшего участника СВО постановлены на учет в качестве нуждающихся в улучшении жилищных условий местной администрацией  г.п.Тырныауз.</w:t>
      </w:r>
    </w:p>
    <w:p w14:paraId="214F198A" w14:textId="0656E970" w:rsidR="00E2136C" w:rsidRPr="00641E1E" w:rsidRDefault="00E2136C" w:rsidP="00E2136C">
      <w:pPr>
        <w:spacing w:after="0"/>
        <w:ind w:firstLine="720"/>
        <w:jc w:val="both"/>
        <w:rPr>
          <w:rFonts w:ascii="Times New Roman" w:hAnsi="Times New Roman" w:cs="Times New Roman"/>
          <w:sz w:val="28"/>
          <w:szCs w:val="28"/>
        </w:rPr>
      </w:pPr>
      <w:r w:rsidRPr="00641E1E">
        <w:rPr>
          <w:rFonts w:ascii="Times New Roman" w:hAnsi="Times New Roman" w:cs="Times New Roman"/>
          <w:sz w:val="28"/>
          <w:szCs w:val="28"/>
        </w:rPr>
        <w:t>По итогам 2025 года</w:t>
      </w:r>
      <w:r w:rsidRPr="00641E1E">
        <w:rPr>
          <w:rFonts w:ascii="Times New Roman" w:hAnsi="Times New Roman" w:cs="Times New Roman"/>
          <w:bCs/>
          <w:sz w:val="28"/>
          <w:szCs w:val="28"/>
        </w:rPr>
        <w:t xml:space="preserve">  </w:t>
      </w:r>
      <w:r>
        <w:rPr>
          <w:rFonts w:ascii="Times New Roman" w:hAnsi="Times New Roman" w:cs="Times New Roman"/>
          <w:bCs/>
          <w:sz w:val="28"/>
          <w:szCs w:val="28"/>
        </w:rPr>
        <w:t>75</w:t>
      </w:r>
      <w:r w:rsidRPr="00641E1E">
        <w:rPr>
          <w:rFonts w:ascii="Times New Roman" w:hAnsi="Times New Roman" w:cs="Times New Roman"/>
          <w:bCs/>
          <w:sz w:val="28"/>
          <w:szCs w:val="28"/>
        </w:rPr>
        <w:t xml:space="preserve"> гражданам из числа  участников СВО и членов их семей получили социальные и иные меры поддержки</w:t>
      </w:r>
      <w:r w:rsidRPr="00641E1E">
        <w:rPr>
          <w:rFonts w:ascii="Times New Roman" w:hAnsi="Times New Roman" w:cs="Times New Roman"/>
          <w:sz w:val="28"/>
          <w:szCs w:val="28"/>
        </w:rPr>
        <w:t xml:space="preserve">, 49 детей участников СВО </w:t>
      </w:r>
      <w:r w:rsidRPr="00641E1E">
        <w:rPr>
          <w:rFonts w:ascii="Times New Roman" w:hAnsi="Times New Roman" w:cs="Times New Roman"/>
          <w:color w:val="000000"/>
          <w:sz w:val="28"/>
          <w:szCs w:val="28"/>
        </w:rPr>
        <w:t xml:space="preserve">освобождены на 100% от платы, за присмотр и уход за детьми </w:t>
      </w:r>
      <w:r w:rsidRPr="00641E1E">
        <w:rPr>
          <w:rFonts w:ascii="Times New Roman" w:hAnsi="Times New Roman" w:cs="Times New Roman"/>
          <w:sz w:val="28"/>
          <w:szCs w:val="28"/>
        </w:rPr>
        <w:t xml:space="preserve"> в дошкольных отделениях общеобразовательных учреждений , </w:t>
      </w:r>
      <w:r w:rsidR="00B369E2">
        <w:rPr>
          <w:rFonts w:ascii="Times New Roman" w:hAnsi="Times New Roman" w:cs="Times New Roman"/>
          <w:sz w:val="28"/>
          <w:szCs w:val="28"/>
        </w:rPr>
        <w:t>2</w:t>
      </w:r>
      <w:r w:rsidRPr="00641E1E">
        <w:rPr>
          <w:rFonts w:ascii="Times New Roman" w:hAnsi="Times New Roman" w:cs="Times New Roman"/>
          <w:sz w:val="28"/>
          <w:szCs w:val="28"/>
        </w:rPr>
        <w:t xml:space="preserve"> членам семей участников СВО выплачена материальная помощь за счет средств, предусмотренных в республиканском бюджете Кабардино-Балкарской Республики по разделу  «Общегосударственные вопросы», по разделу «резервные фонды» в общей  сумме 300,0 тыс.руб., 43 семьям погибших участников СВО оказана социальная поддержка </w:t>
      </w:r>
      <w:r>
        <w:rPr>
          <w:rFonts w:ascii="Times New Roman" w:hAnsi="Times New Roman" w:cs="Times New Roman"/>
          <w:sz w:val="28"/>
          <w:szCs w:val="28"/>
        </w:rPr>
        <w:t>в виде продуктовых наборов, 181 ребенку из числа детей участников СВО предоставлены новогодние подарки.</w:t>
      </w:r>
    </w:p>
    <w:p w14:paraId="5485FA3F" w14:textId="32DE2BB6" w:rsidR="00E2136C" w:rsidRDefault="00E2136C" w:rsidP="0089008E">
      <w:pPr>
        <w:spacing w:after="0"/>
        <w:rPr>
          <w:rFonts w:ascii="Times New Roman" w:eastAsia="Calibri" w:hAnsi="Times New Roman" w:cs="Times New Roman"/>
          <w:i/>
          <w:color w:val="000000" w:themeColor="text1"/>
          <w:sz w:val="28"/>
          <w:szCs w:val="28"/>
          <w:lang w:eastAsia="en-US"/>
        </w:rPr>
      </w:pPr>
    </w:p>
    <w:p w14:paraId="4FED0AF8" w14:textId="38F7AEEA" w:rsidR="005F2374" w:rsidRDefault="005F2374" w:rsidP="008A0E15">
      <w:pPr>
        <w:spacing w:after="0"/>
        <w:jc w:val="center"/>
        <w:rPr>
          <w:rFonts w:ascii="Times New Roman" w:hAnsi="Times New Roman" w:cs="Times New Roman"/>
          <w:b/>
          <w:color w:val="000000" w:themeColor="text1"/>
          <w:sz w:val="28"/>
          <w:szCs w:val="28"/>
        </w:rPr>
      </w:pPr>
      <w:bookmarkStart w:id="13" w:name="_Hlk41909130"/>
      <w:bookmarkStart w:id="14" w:name="_Hlk38276983"/>
      <w:bookmarkStart w:id="15" w:name="_Hlk41908292"/>
      <w:r w:rsidRPr="00A3513E">
        <w:rPr>
          <w:rFonts w:ascii="Times New Roman" w:hAnsi="Times New Roman" w:cs="Times New Roman"/>
          <w:b/>
          <w:color w:val="000000" w:themeColor="text1"/>
          <w:sz w:val="28"/>
          <w:szCs w:val="28"/>
        </w:rPr>
        <w:t>Обращения граждан</w:t>
      </w:r>
    </w:p>
    <w:p w14:paraId="79EEE9D1"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sz w:val="28"/>
          <w:szCs w:val="28"/>
        </w:rPr>
        <w:t xml:space="preserve">В 2025 году в местную администрацию Эльбрусского муниципального района поступило </w:t>
      </w:r>
      <w:r w:rsidRPr="00A3513E">
        <w:rPr>
          <w:rFonts w:ascii="Times New Roman" w:eastAsia="Times New Roman" w:hAnsi="Times New Roman" w:cs="Times New Roman"/>
          <w:color w:val="000000" w:themeColor="text1"/>
          <w:sz w:val="28"/>
          <w:szCs w:val="28"/>
        </w:rPr>
        <w:t>200 письменных обращений и заявлений граждан, в том числе:</w:t>
      </w:r>
    </w:p>
    <w:p w14:paraId="5D8CFAA6"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xml:space="preserve"> - 190 обращений  из Аппарата Главы КБР и Правительства КБР;</w:t>
      </w:r>
    </w:p>
    <w:p w14:paraId="047898BC"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xml:space="preserve"> - 10 обращений  от граждан на имя главы местной администрации Эльбрусского муниципального района;</w:t>
      </w:r>
    </w:p>
    <w:p w14:paraId="21882364"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xml:space="preserve"> из них:</w:t>
      </w:r>
    </w:p>
    <w:p w14:paraId="7EC2648D"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по земельным вопросам – 19;</w:t>
      </w:r>
    </w:p>
    <w:p w14:paraId="02988264"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об оказании материальной помощи – 8;</w:t>
      </w:r>
    </w:p>
    <w:p w14:paraId="2FCEF1E6"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xml:space="preserve">- по вопросам благоустройства сельских поселений – 4; </w:t>
      </w:r>
    </w:p>
    <w:p w14:paraId="3122C78B"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по вопросам ЖКХ – 64;</w:t>
      </w:r>
    </w:p>
    <w:p w14:paraId="1E4DF8D0"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по вопросам выделения (предоставления) жилья и улучшения жилищных условий – 30;</w:t>
      </w:r>
    </w:p>
    <w:p w14:paraId="304F0AD2"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по вопросам образования – 3;</w:t>
      </w:r>
    </w:p>
    <w:p w14:paraId="635EEA29" w14:textId="77777777" w:rsidR="00A3513E" w:rsidRPr="00A3513E" w:rsidRDefault="00A3513E" w:rsidP="00A3513E">
      <w:pPr>
        <w:spacing w:after="0" w:line="240" w:lineRule="auto"/>
        <w:ind w:left="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газификация, водоснабжение и электрофикация-38 ;</w:t>
      </w:r>
    </w:p>
    <w:p w14:paraId="4B4A18DC" w14:textId="77777777" w:rsidR="00A3513E" w:rsidRPr="00A3513E" w:rsidRDefault="00A3513E" w:rsidP="00A3513E">
      <w:pPr>
        <w:spacing w:after="0" w:line="240" w:lineRule="auto"/>
        <w:ind w:left="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по вопросам дорожно-транспортного хозяйства- 34;</w:t>
      </w:r>
    </w:p>
    <w:p w14:paraId="74A89453" w14:textId="7A661A45"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Администрация Эльбрусского муниципального района, так же получила и рассмотрела 93 обращения которые были направлены через платформу ОНФ «Горячая линия с В.В. Путиным» из которых:</w:t>
      </w:r>
    </w:p>
    <w:p w14:paraId="024F1D48"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водоснабжение дачных участков-22;</w:t>
      </w:r>
    </w:p>
    <w:p w14:paraId="302300A4"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по вопросу городского транспорта-43;</w:t>
      </w:r>
    </w:p>
    <w:p w14:paraId="49DC50DF"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вопрос ЖКХ-17;</w:t>
      </w:r>
    </w:p>
    <w:p w14:paraId="24175BD2"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-благоустройство дворовых территорий-8;</w:t>
      </w:r>
    </w:p>
    <w:p w14:paraId="2F2A54D7" w14:textId="77777777" w:rsidR="00A3513E" w:rsidRPr="00A3513E" w:rsidRDefault="00A3513E" w:rsidP="00A3513E">
      <w:pPr>
        <w:spacing w:after="0" w:line="240" w:lineRule="auto"/>
        <w:ind w:firstLine="567"/>
        <w:jc w:val="both"/>
        <w:rPr>
          <w:rFonts w:ascii="Times New Roman" w:eastAsia="Times New Roman" w:hAnsi="Times New Roman" w:cs="Times New Roman"/>
          <w:color w:val="000000" w:themeColor="text1"/>
          <w:sz w:val="28"/>
          <w:szCs w:val="28"/>
        </w:rPr>
      </w:pPr>
      <w:r w:rsidRPr="00A3513E">
        <w:rPr>
          <w:rFonts w:ascii="Times New Roman" w:eastAsia="Times New Roman" w:hAnsi="Times New Roman" w:cs="Times New Roman"/>
          <w:color w:val="000000" w:themeColor="text1"/>
          <w:sz w:val="28"/>
          <w:szCs w:val="28"/>
        </w:rPr>
        <w:t>- по земельным вопросам - 3;</w:t>
      </w:r>
    </w:p>
    <w:p w14:paraId="060595E0" w14:textId="77777777" w:rsidR="00A3513E" w:rsidRPr="00A3513E" w:rsidRDefault="00A3513E" w:rsidP="00A3513E">
      <w:pPr>
        <w:spacing w:after="0" w:line="240" w:lineRule="auto"/>
        <w:ind w:firstLine="567"/>
        <w:jc w:val="both"/>
        <w:rPr>
          <w:rFonts w:ascii="Times New Roman" w:eastAsia="Times New Roman" w:hAnsi="Times New Roman" w:cs="Times New Roman"/>
          <w:sz w:val="28"/>
          <w:szCs w:val="28"/>
        </w:rPr>
      </w:pPr>
      <w:r w:rsidRPr="00A3513E">
        <w:rPr>
          <w:rFonts w:ascii="Times New Roman" w:eastAsia="Times New Roman" w:hAnsi="Times New Roman" w:cs="Times New Roman"/>
          <w:sz w:val="28"/>
          <w:szCs w:val="28"/>
        </w:rPr>
        <w:t xml:space="preserve"> На личный прием к главе местной администрации Эльбрусского муниципального района обратилось 16 человек. Характер обращений следующий:</w:t>
      </w:r>
    </w:p>
    <w:p w14:paraId="1F5356B8" w14:textId="77777777" w:rsidR="00A3513E" w:rsidRPr="00A3513E" w:rsidRDefault="00A3513E" w:rsidP="00A3513E">
      <w:pPr>
        <w:spacing w:after="0" w:line="240" w:lineRule="auto"/>
        <w:ind w:firstLine="567"/>
        <w:jc w:val="both"/>
        <w:rPr>
          <w:rFonts w:ascii="Times New Roman" w:eastAsia="Times New Roman" w:hAnsi="Times New Roman" w:cs="Times New Roman"/>
          <w:sz w:val="28"/>
          <w:szCs w:val="28"/>
        </w:rPr>
      </w:pPr>
      <w:r w:rsidRPr="00A3513E">
        <w:rPr>
          <w:rFonts w:ascii="Times New Roman" w:eastAsia="Times New Roman" w:hAnsi="Times New Roman" w:cs="Times New Roman"/>
          <w:sz w:val="28"/>
          <w:szCs w:val="28"/>
        </w:rPr>
        <w:t>- жилищный вопрос – 3;</w:t>
      </w:r>
    </w:p>
    <w:p w14:paraId="5B3287FD" w14:textId="77777777" w:rsidR="00A3513E" w:rsidRPr="00A3513E" w:rsidRDefault="00A3513E" w:rsidP="00A3513E">
      <w:pPr>
        <w:spacing w:after="0" w:line="240" w:lineRule="auto"/>
        <w:ind w:firstLine="567"/>
        <w:jc w:val="both"/>
        <w:rPr>
          <w:rFonts w:ascii="Times New Roman" w:eastAsia="Times New Roman" w:hAnsi="Times New Roman" w:cs="Times New Roman"/>
          <w:sz w:val="28"/>
          <w:szCs w:val="28"/>
        </w:rPr>
      </w:pPr>
      <w:r w:rsidRPr="00A3513E">
        <w:rPr>
          <w:rFonts w:ascii="Times New Roman" w:eastAsia="Times New Roman" w:hAnsi="Times New Roman" w:cs="Times New Roman"/>
          <w:sz w:val="28"/>
          <w:szCs w:val="28"/>
        </w:rPr>
        <w:t>- оказание помощи – 4;</w:t>
      </w:r>
    </w:p>
    <w:p w14:paraId="3C97E920" w14:textId="77777777" w:rsidR="00A3513E" w:rsidRPr="00A3513E" w:rsidRDefault="00A3513E" w:rsidP="00A3513E">
      <w:pPr>
        <w:spacing w:after="0" w:line="240" w:lineRule="auto"/>
        <w:ind w:firstLine="567"/>
        <w:jc w:val="both"/>
        <w:rPr>
          <w:rFonts w:ascii="Times New Roman" w:eastAsia="Times New Roman" w:hAnsi="Times New Roman" w:cs="Times New Roman"/>
          <w:sz w:val="28"/>
          <w:szCs w:val="28"/>
        </w:rPr>
      </w:pPr>
      <w:r w:rsidRPr="00A3513E">
        <w:rPr>
          <w:rFonts w:ascii="Times New Roman" w:eastAsia="Times New Roman" w:hAnsi="Times New Roman" w:cs="Times New Roman"/>
          <w:sz w:val="28"/>
          <w:szCs w:val="28"/>
        </w:rPr>
        <w:t>- по земельным вопросам – 6;</w:t>
      </w:r>
    </w:p>
    <w:p w14:paraId="2AD73FE7" w14:textId="77777777" w:rsidR="00A3513E" w:rsidRPr="00A3513E" w:rsidRDefault="00A3513E" w:rsidP="00A3513E">
      <w:pPr>
        <w:spacing w:after="0" w:line="240" w:lineRule="auto"/>
        <w:ind w:firstLine="567"/>
        <w:jc w:val="both"/>
        <w:rPr>
          <w:rFonts w:ascii="Times New Roman" w:eastAsia="Times New Roman" w:hAnsi="Times New Roman" w:cs="Times New Roman"/>
          <w:sz w:val="28"/>
          <w:szCs w:val="28"/>
        </w:rPr>
      </w:pPr>
      <w:r w:rsidRPr="00A3513E">
        <w:rPr>
          <w:rFonts w:ascii="Times New Roman" w:eastAsia="Times New Roman" w:hAnsi="Times New Roman" w:cs="Times New Roman"/>
          <w:sz w:val="28"/>
          <w:szCs w:val="28"/>
        </w:rPr>
        <w:t>- трудоустройство -3</w:t>
      </w:r>
    </w:p>
    <w:p w14:paraId="28737FC2" w14:textId="325F3FFA" w:rsidR="00E2136C" w:rsidRDefault="00A3513E" w:rsidP="00A3513E">
      <w:pPr>
        <w:spacing w:after="0"/>
        <w:jc w:val="both"/>
        <w:rPr>
          <w:rStyle w:val="docdata"/>
          <w:rFonts w:ascii="Times New Roman" w:hAnsi="Times New Roman" w:cs="Times New Roman"/>
          <w:sz w:val="28"/>
          <w:szCs w:val="28"/>
        </w:rPr>
      </w:pPr>
      <w:r w:rsidRPr="00A3513E">
        <w:rPr>
          <w:rFonts w:ascii="Times New Roman" w:eastAsia="Times New Roman" w:hAnsi="Times New Roman" w:cs="Times New Roman"/>
          <w:sz w:val="28"/>
          <w:szCs w:val="28"/>
        </w:rPr>
        <w:t xml:space="preserve">Все обращения, поступившие в местную администрацию Эльбрусского муниципального района, рассматривались в соответствии с Федеральным законом от 02.05.2006г. №59-ФЗ «О порядке рассмотрения обращений граждан Российской Федерации». </w:t>
      </w:r>
      <w:r w:rsidRPr="00A3513E">
        <w:rPr>
          <w:rFonts w:ascii="Times New Roman" w:eastAsia="Calibri" w:hAnsi="Times New Roman" w:cs="Times New Roman"/>
          <w:sz w:val="28"/>
          <w:szCs w:val="28"/>
          <w:lang w:eastAsia="en-US"/>
        </w:rPr>
        <w:t xml:space="preserve">Всем заявителям даны разъяснения и квалифицированные консультации. Руководителям соответствующих управлений даны поручения по принятию мер в решении поднятых проблем, </w:t>
      </w:r>
      <w:r w:rsidRPr="00A3513E">
        <w:rPr>
          <w:rStyle w:val="docdata"/>
          <w:rFonts w:ascii="Times New Roman" w:hAnsi="Times New Roman" w:cs="Times New Roman"/>
          <w:sz w:val="28"/>
          <w:szCs w:val="28"/>
        </w:rPr>
        <w:t>обозначены сроки исполнения поставленных задач.</w:t>
      </w:r>
    </w:p>
    <w:p w14:paraId="27162F00" w14:textId="04AF4CA6" w:rsidR="00E2136C" w:rsidRDefault="00260DA6" w:rsidP="005D79CC">
      <w:pPr>
        <w:spacing w:after="0"/>
        <w:jc w:val="both"/>
        <w:rPr>
          <w:rFonts w:ascii="Times New Roman" w:hAnsi="Times New Roman" w:cs="Times New Roman"/>
          <w:b/>
          <w:color w:val="000000" w:themeColor="text1"/>
          <w:sz w:val="28"/>
          <w:szCs w:val="28"/>
        </w:rPr>
      </w:pPr>
      <w:r>
        <w:rPr>
          <w:rStyle w:val="docdata"/>
          <w:rFonts w:ascii="Times New Roman" w:hAnsi="Times New Roman" w:cs="Times New Roman"/>
          <w:sz w:val="28"/>
          <w:szCs w:val="28"/>
        </w:rPr>
        <w:t xml:space="preserve">                                      </w:t>
      </w:r>
      <w:r w:rsidR="00A3513E">
        <w:rPr>
          <w:rStyle w:val="docdata"/>
          <w:rFonts w:ascii="Times New Roman" w:hAnsi="Times New Roman" w:cs="Times New Roman"/>
          <w:sz w:val="28"/>
          <w:szCs w:val="28"/>
        </w:rPr>
        <w:t xml:space="preserve">      </w:t>
      </w:r>
      <w:r w:rsidR="00A62CE2" w:rsidRPr="00741E60">
        <w:rPr>
          <w:rFonts w:ascii="Times New Roman" w:hAnsi="Times New Roman" w:cs="Times New Roman"/>
          <w:b/>
          <w:color w:val="000000" w:themeColor="text1"/>
          <w:sz w:val="28"/>
          <w:szCs w:val="28"/>
        </w:rPr>
        <w:t>Информационная политика</w:t>
      </w:r>
      <w:bookmarkEnd w:id="13"/>
      <w:bookmarkEnd w:id="14"/>
      <w:bookmarkEnd w:id="15"/>
    </w:p>
    <w:p w14:paraId="13843A68" w14:textId="15E105D4" w:rsidR="00E2136C" w:rsidRPr="00B020E6" w:rsidRDefault="00741E60" w:rsidP="00B020E6">
      <w:pPr>
        <w:spacing w:after="0"/>
        <w:jc w:val="both"/>
        <w:rPr>
          <w:rFonts w:ascii="Times New Roman" w:hAnsi="Times New Roman" w:cs="Times New Roman"/>
          <w:b/>
          <w:color w:val="000000" w:themeColor="text1"/>
          <w:sz w:val="28"/>
          <w:szCs w:val="28"/>
        </w:rPr>
      </w:pPr>
      <w:r w:rsidRPr="00741E60">
        <w:rPr>
          <w:rFonts w:ascii="Times New Roman" w:eastAsia="Times New Roman" w:hAnsi="Times New Roman" w:cs="Times New Roman"/>
          <w:color w:val="000000"/>
          <w:sz w:val="28"/>
          <w:szCs w:val="28"/>
        </w:rPr>
        <w:t xml:space="preserve">   Информационная политика Эльбрусского района осуществляется средствами массовой информации, зарегистрированными на территории района и пресс</w:t>
      </w:r>
      <w:r w:rsidR="00A666A4">
        <w:rPr>
          <w:rFonts w:ascii="Times New Roman" w:eastAsia="Times New Roman" w:hAnsi="Times New Roman" w:cs="Times New Roman"/>
          <w:color w:val="000000"/>
          <w:sz w:val="28"/>
          <w:szCs w:val="28"/>
        </w:rPr>
        <w:t xml:space="preserve"> </w:t>
      </w:r>
      <w:r w:rsidRPr="00741E60">
        <w:rPr>
          <w:rFonts w:ascii="Times New Roman" w:eastAsia="Times New Roman" w:hAnsi="Times New Roman" w:cs="Times New Roman"/>
          <w:color w:val="000000"/>
          <w:sz w:val="28"/>
          <w:szCs w:val="28"/>
        </w:rPr>
        <w:t>службой районной администрации.</w:t>
      </w:r>
    </w:p>
    <w:p w14:paraId="2A18A346" w14:textId="5BB00282" w:rsidR="00741E60" w:rsidRPr="00391539" w:rsidRDefault="00741E60" w:rsidP="00741E60">
      <w:pPr>
        <w:spacing w:after="0"/>
        <w:ind w:firstLine="567"/>
        <w:jc w:val="both"/>
        <w:rPr>
          <w:rFonts w:ascii="Times New Roman" w:eastAsia="Times New Roman" w:hAnsi="Times New Roman" w:cs="Times New Roman"/>
          <w:color w:val="000000"/>
          <w:sz w:val="28"/>
          <w:szCs w:val="28"/>
        </w:rPr>
      </w:pPr>
      <w:r w:rsidRPr="00DA4C2B">
        <w:rPr>
          <w:rFonts w:ascii="Times New Roman" w:eastAsia="Times New Roman" w:hAnsi="Times New Roman" w:cs="Times New Roman"/>
          <w:color w:val="000000"/>
          <w:sz w:val="28"/>
          <w:szCs w:val="28"/>
        </w:rPr>
        <w:t>Редакция газеты «Эльбрусские новости» является печатным органом местной администрации Эльбрусского муниципального района с тиражом издания – 1000 экземпляров. Газета выходит 1 раз в неделю</w:t>
      </w:r>
      <w:r w:rsidR="0020368F">
        <w:rPr>
          <w:rFonts w:ascii="Times New Roman" w:eastAsia="Times New Roman" w:hAnsi="Times New Roman" w:cs="Times New Roman"/>
          <w:color w:val="000000"/>
          <w:sz w:val="28"/>
          <w:szCs w:val="28"/>
        </w:rPr>
        <w:t>.</w:t>
      </w:r>
      <w:r w:rsidRPr="00391539">
        <w:rPr>
          <w:rFonts w:ascii="Times New Roman" w:eastAsia="Times New Roman" w:hAnsi="Times New Roman" w:cs="Times New Roman"/>
          <w:color w:val="000000"/>
          <w:sz w:val="28"/>
          <w:szCs w:val="28"/>
        </w:rPr>
        <w:t>Неотъемлемой частью является информирование граждан о деятельности правительства страны и региона, размещение официальной информации органов местного самоуправления, а также социально-политической и общественной жизни района.</w:t>
      </w:r>
    </w:p>
    <w:p w14:paraId="0E3C6C8E" w14:textId="167D6CB4" w:rsidR="00741E60" w:rsidRPr="00391539" w:rsidRDefault="00741E60" w:rsidP="00741E60">
      <w:pPr>
        <w:shd w:val="clear" w:color="auto" w:fill="FFFFFF"/>
        <w:spacing w:after="0"/>
        <w:ind w:firstLine="567"/>
        <w:jc w:val="both"/>
        <w:rPr>
          <w:rFonts w:ascii="Times New Roman" w:eastAsia="Times New Roman" w:hAnsi="Times New Roman" w:cs="Times New Roman"/>
          <w:b/>
          <w:color w:val="000000"/>
          <w:sz w:val="28"/>
          <w:szCs w:val="28"/>
        </w:rPr>
      </w:pPr>
      <w:r w:rsidRPr="00391539">
        <w:rPr>
          <w:rFonts w:ascii="Times New Roman" w:eastAsia="Times New Roman" w:hAnsi="Times New Roman" w:cs="Times New Roman"/>
          <w:color w:val="000000"/>
          <w:sz w:val="28"/>
          <w:szCs w:val="28"/>
        </w:rPr>
        <w:t>Пресс-служба администрации Эльбрусского района занимается организацией оперативного и полного информирования граждан о деятельности администрации и органов местного самоуправления района, социально-политическом развитии и реализации целевых программ с целью создания объективного общественного мнения и позитивного имиджа муниципалитета.</w:t>
      </w:r>
      <w:r w:rsidRPr="00391539">
        <w:rPr>
          <w:rFonts w:ascii="Calibri" w:eastAsia="Times New Roman" w:hAnsi="Calibri" w:cs="Times New Roman"/>
          <w:color w:val="000000"/>
          <w:sz w:val="28"/>
          <w:szCs w:val="28"/>
        </w:rPr>
        <w:t> </w:t>
      </w:r>
      <w:r w:rsidRPr="00391539">
        <w:rPr>
          <w:rFonts w:ascii="Times New Roman" w:eastAsia="Times New Roman" w:hAnsi="Times New Roman" w:cs="Times New Roman"/>
          <w:color w:val="000000"/>
          <w:sz w:val="28"/>
          <w:szCs w:val="28"/>
        </w:rPr>
        <w:t xml:space="preserve">Для формирования инфопозитива в медиасреде к освещению наиболее информационно-значимых социально-политических, культурных, общественных и спортивных мероприятий привлекаются все виды СМИ </w:t>
      </w:r>
      <w:r w:rsidR="0020368F">
        <w:rPr>
          <w:rFonts w:ascii="Times New Roman" w:eastAsia="Times New Roman" w:hAnsi="Times New Roman" w:cs="Times New Roman"/>
          <w:color w:val="000000"/>
          <w:sz w:val="28"/>
          <w:szCs w:val="28"/>
        </w:rPr>
        <w:t xml:space="preserve">различного </w:t>
      </w:r>
      <w:r w:rsidRPr="00391539">
        <w:rPr>
          <w:rFonts w:ascii="Times New Roman" w:eastAsia="Times New Roman" w:hAnsi="Times New Roman" w:cs="Times New Roman"/>
          <w:color w:val="000000"/>
          <w:sz w:val="28"/>
          <w:szCs w:val="28"/>
        </w:rPr>
        <w:t xml:space="preserve">уровня. Прорабатываются совместные кейсы с ЦУР КБР.  </w:t>
      </w:r>
    </w:p>
    <w:p w14:paraId="3F1D38EF" w14:textId="273945E8" w:rsidR="00741E60" w:rsidRPr="00391539" w:rsidRDefault="00741E60" w:rsidP="009E4E76">
      <w:pPr>
        <w:spacing w:after="0"/>
        <w:ind w:firstLine="567"/>
        <w:jc w:val="both"/>
        <w:rPr>
          <w:rFonts w:ascii="Times New Roman" w:eastAsia="Times New Roman" w:hAnsi="Times New Roman" w:cs="Times New Roman"/>
          <w:color w:val="000000"/>
          <w:sz w:val="28"/>
          <w:szCs w:val="28"/>
          <w:shd w:val="clear" w:color="auto" w:fill="FFFFFF"/>
        </w:rPr>
      </w:pPr>
      <w:r w:rsidRPr="00391539">
        <w:rPr>
          <w:rFonts w:ascii="Times New Roman" w:eastAsia="Times New Roman" w:hAnsi="Times New Roman" w:cs="Times New Roman"/>
          <w:color w:val="000000"/>
          <w:sz w:val="28"/>
          <w:szCs w:val="28"/>
        </w:rPr>
        <w:t>В целях большего охвата новостной информацией целевой аудитории активно работают</w:t>
      </w:r>
      <w:bookmarkStart w:id="16" w:name="_Hlk41909186"/>
      <w:r w:rsidR="0020368F">
        <w:rPr>
          <w:rFonts w:ascii="Times New Roman" w:eastAsia="Times New Roman" w:hAnsi="Times New Roman" w:cs="Times New Roman"/>
          <w:color w:val="000000"/>
          <w:sz w:val="28"/>
          <w:szCs w:val="28"/>
        </w:rPr>
        <w:t xml:space="preserve"> странички в социальных сетях, </w:t>
      </w:r>
      <w:r w:rsidRPr="00391539">
        <w:rPr>
          <w:rFonts w:ascii="Times New Roman" w:eastAsia="Times New Roman" w:hAnsi="Times New Roman" w:cs="Times New Roman"/>
          <w:color w:val="000000"/>
          <w:sz w:val="28"/>
          <w:szCs w:val="28"/>
        </w:rPr>
        <w:t>на социальных пло</w:t>
      </w:r>
      <w:r>
        <w:rPr>
          <w:rFonts w:ascii="Times New Roman" w:eastAsia="Times New Roman" w:hAnsi="Times New Roman" w:cs="Times New Roman"/>
          <w:color w:val="000000"/>
          <w:sz w:val="28"/>
          <w:szCs w:val="28"/>
        </w:rPr>
        <w:t xml:space="preserve">щадках в Телеграме, Вконтакте, </w:t>
      </w:r>
      <w:r w:rsidRPr="00391539">
        <w:rPr>
          <w:rFonts w:ascii="Times New Roman" w:eastAsia="Times New Roman" w:hAnsi="Times New Roman" w:cs="Times New Roman"/>
          <w:color w:val="000000"/>
          <w:sz w:val="28"/>
          <w:szCs w:val="28"/>
        </w:rPr>
        <w:t>Одноклассники</w:t>
      </w:r>
      <w:r>
        <w:rPr>
          <w:rFonts w:ascii="Times New Roman" w:eastAsia="Times New Roman" w:hAnsi="Times New Roman" w:cs="Times New Roman"/>
          <w:color w:val="000000"/>
          <w:sz w:val="28"/>
          <w:szCs w:val="28"/>
        </w:rPr>
        <w:t xml:space="preserve"> и МАХ</w:t>
      </w:r>
      <w:r w:rsidRPr="00391539">
        <w:rPr>
          <w:rFonts w:ascii="Times New Roman" w:eastAsia="Times New Roman" w:hAnsi="Times New Roman" w:cs="Times New Roman"/>
          <w:color w:val="000000"/>
          <w:sz w:val="28"/>
          <w:szCs w:val="28"/>
        </w:rPr>
        <w:t xml:space="preserve">. Наибольшей популярностью пользуются аккаунты в Вконтакте (больше </w:t>
      </w:r>
      <w:r>
        <w:rPr>
          <w:rFonts w:ascii="Times New Roman" w:eastAsia="Times New Roman" w:hAnsi="Times New Roman" w:cs="Times New Roman"/>
          <w:color w:val="000000"/>
          <w:sz w:val="28"/>
          <w:szCs w:val="28"/>
        </w:rPr>
        <w:t xml:space="preserve">1000 </w:t>
      </w:r>
      <w:r w:rsidRPr="00391539">
        <w:rPr>
          <w:rFonts w:ascii="Times New Roman" w:eastAsia="Times New Roman" w:hAnsi="Times New Roman" w:cs="Times New Roman"/>
          <w:color w:val="000000"/>
          <w:sz w:val="28"/>
          <w:szCs w:val="28"/>
        </w:rPr>
        <w:t xml:space="preserve">подписчиков) и в Телеграм (более  </w:t>
      </w:r>
      <w:r>
        <w:rPr>
          <w:rFonts w:ascii="Times New Roman" w:eastAsia="Times New Roman" w:hAnsi="Times New Roman" w:cs="Times New Roman"/>
          <w:color w:val="000000"/>
          <w:sz w:val="28"/>
          <w:szCs w:val="28"/>
        </w:rPr>
        <w:t>4500</w:t>
      </w:r>
      <w:r w:rsidRPr="00391539">
        <w:rPr>
          <w:rFonts w:ascii="Times New Roman" w:eastAsia="Times New Roman" w:hAnsi="Times New Roman" w:cs="Times New Roman"/>
          <w:color w:val="000000"/>
          <w:sz w:val="28"/>
          <w:szCs w:val="28"/>
        </w:rPr>
        <w:t xml:space="preserve"> подписчиков), Одноклассники (более </w:t>
      </w:r>
      <w:r>
        <w:rPr>
          <w:rFonts w:ascii="Times New Roman" w:eastAsia="Times New Roman" w:hAnsi="Times New Roman" w:cs="Times New Roman"/>
          <w:color w:val="000000"/>
          <w:sz w:val="28"/>
          <w:szCs w:val="28"/>
        </w:rPr>
        <w:t>100</w:t>
      </w:r>
      <w:r w:rsidRPr="00391539">
        <w:rPr>
          <w:rFonts w:ascii="Times New Roman" w:eastAsia="Times New Roman" w:hAnsi="Times New Roman" w:cs="Times New Roman"/>
          <w:color w:val="000000"/>
          <w:sz w:val="28"/>
          <w:szCs w:val="28"/>
        </w:rPr>
        <w:t xml:space="preserve"> подписчиков).</w:t>
      </w:r>
      <w:bookmarkEnd w:id="16"/>
      <w:r w:rsidRPr="0039153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Созданы каналы в социальном российском мессенджере МАХ , более 1000 подписчиков на 44 аккаунта, в том числе и подведомственные организации.</w:t>
      </w:r>
      <w:r w:rsidR="009E4E7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Всего зарегистрировано 144 аккаунта</w:t>
      </w:r>
      <w:r w:rsidR="009E4E7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391539">
        <w:rPr>
          <w:rFonts w:ascii="Times New Roman" w:eastAsia="Times New Roman" w:hAnsi="Times New Roman" w:cs="Times New Roman"/>
          <w:color w:val="000000"/>
          <w:sz w:val="28"/>
          <w:szCs w:val="28"/>
        </w:rPr>
        <w:t xml:space="preserve">Для открытости и прозрачности деятельности органов местного самоуправления с октября 2018 года все официальные аккаунты администрации Эльбрусского района подключены к системе мониторинга «Инцидент- менеджмент», которая отслеживает жалобы граждан в социальных сетях. </w:t>
      </w:r>
      <w:r w:rsidRPr="00391539">
        <w:rPr>
          <w:rFonts w:ascii="Times New Roman" w:eastAsia="Times New Roman" w:hAnsi="Times New Roman" w:cs="Times New Roman"/>
          <w:color w:val="000000"/>
          <w:sz w:val="28"/>
          <w:szCs w:val="28"/>
          <w:shd w:val="clear" w:color="auto" w:fill="FFFFFF"/>
        </w:rPr>
        <w:t>Мониторинг осуществляется по ключевым запросам. Программа нацелена на поиск негативных сообщений, жалоб, вопросов, отзывов, благодарностей. Результаты поступают к региональному администратору (сотрудник пресс-службы главы КБР), который фильтрует необходимую для реагирования властей выдачу. К процессу отработки негатива в социальных сетях привлечены все министерства, ведомства и муниципальные образования КБР. От каждого муниципалитета и ведомства закреплены</w:t>
      </w:r>
      <w:r w:rsidR="009E4E76">
        <w:rPr>
          <w:rFonts w:ascii="Times New Roman" w:eastAsia="Times New Roman" w:hAnsi="Times New Roman" w:cs="Times New Roman"/>
          <w:color w:val="000000"/>
          <w:sz w:val="28"/>
          <w:szCs w:val="28"/>
          <w:shd w:val="clear" w:color="auto" w:fill="FFFFFF"/>
        </w:rPr>
        <w:t xml:space="preserve"> </w:t>
      </w:r>
      <w:r w:rsidRPr="00391539">
        <w:rPr>
          <w:rFonts w:ascii="Times New Roman" w:eastAsia="Times New Roman" w:hAnsi="Times New Roman" w:cs="Times New Roman"/>
          <w:color w:val="000000"/>
          <w:sz w:val="28"/>
          <w:szCs w:val="28"/>
          <w:shd w:val="clear" w:color="auto" w:fill="FFFFFF"/>
        </w:rPr>
        <w:t xml:space="preserve">ответственные по работе с социальными сетями и конкретно в системе «Инцидент». Ответственным от администрации Эльбрусского района является пресс-секретарь. Еженедельно анализируется статистика запросов и ответов участников системы, формируется карта «горячих точек». </w:t>
      </w:r>
      <w:r>
        <w:rPr>
          <w:rFonts w:ascii="Times New Roman" w:eastAsia="Times New Roman" w:hAnsi="Times New Roman" w:cs="Times New Roman"/>
          <w:color w:val="000000"/>
          <w:sz w:val="28"/>
          <w:szCs w:val="28"/>
          <w:shd w:val="clear" w:color="auto" w:fill="FFFFFF"/>
        </w:rPr>
        <w:t xml:space="preserve">В 2025 году также на территории Эльбрусского муниципального района начал свою работу Муниципальный центр управления. </w:t>
      </w:r>
    </w:p>
    <w:p w14:paraId="5F1E0F40" w14:textId="198D0C8B" w:rsidR="00741E60" w:rsidRPr="00391539" w:rsidRDefault="00741E60" w:rsidP="00741E60">
      <w:pPr>
        <w:spacing w:after="0"/>
        <w:ind w:firstLine="567"/>
        <w:jc w:val="both"/>
        <w:rPr>
          <w:rFonts w:ascii="Times New Roman" w:eastAsia="Times New Roman" w:hAnsi="Times New Roman" w:cs="Times New Roman"/>
          <w:color w:val="333333"/>
          <w:sz w:val="28"/>
          <w:szCs w:val="28"/>
        </w:rPr>
      </w:pPr>
      <w:r w:rsidRPr="00391539">
        <w:rPr>
          <w:rFonts w:ascii="Times New Roman" w:eastAsia="Times New Roman" w:hAnsi="Times New Roman" w:cs="Times New Roman"/>
          <w:color w:val="000000"/>
          <w:sz w:val="28"/>
          <w:szCs w:val="28"/>
        </w:rPr>
        <w:t>В целях качественного взаимодействия между властью и населением района, и для быстрого решения актуальных проблем граждан используется Платформа Обратной Связи (ПОС). Она позволяет получать объективную информацию об актуальных проблемах</w:t>
      </w:r>
      <w:r w:rsidR="004D4EA6">
        <w:rPr>
          <w:rFonts w:ascii="Times New Roman" w:eastAsia="Times New Roman" w:hAnsi="Times New Roman" w:cs="Times New Roman"/>
          <w:color w:val="000000"/>
          <w:sz w:val="28"/>
          <w:szCs w:val="28"/>
        </w:rPr>
        <w:t xml:space="preserve"> </w:t>
      </w:r>
      <w:r w:rsidRPr="00391539">
        <w:rPr>
          <w:rFonts w:ascii="Times New Roman" w:eastAsia="Times New Roman" w:hAnsi="Times New Roman" w:cs="Times New Roman"/>
          <w:color w:val="000000"/>
          <w:sz w:val="28"/>
          <w:szCs w:val="28"/>
        </w:rPr>
        <w:t>и принимать необходимые меры для их решения. В целом ПОС обеспечивает единый стандарт подачи обращений граждан в органы власти и организации.</w:t>
      </w:r>
      <w:r>
        <w:rPr>
          <w:rFonts w:ascii="Times New Roman" w:eastAsia="Times New Roman" w:hAnsi="Times New Roman" w:cs="Times New Roman"/>
          <w:color w:val="000000"/>
          <w:sz w:val="28"/>
          <w:szCs w:val="28"/>
        </w:rPr>
        <w:t xml:space="preserve"> </w:t>
      </w:r>
      <w:r w:rsidRPr="00391539">
        <w:rPr>
          <w:rFonts w:ascii="Times New Roman" w:eastAsia="Times New Roman" w:hAnsi="Times New Roman" w:cs="Times New Roman"/>
          <w:color w:val="000000"/>
          <w:sz w:val="28"/>
          <w:szCs w:val="28"/>
        </w:rPr>
        <w:t>Платформа обратной связи (ПОС) позволяет гражданам через форму на портале Госуслуг, мобильное приложение «Госуслуги. Решаем вместе», а также виджеты на сайтах органов власти субъектов РФ направлять обращения в государственные органы и органы местного самоуправления, а также участвовать в опросах, голосованиях и общественных обсуждениях. Пилот по ее внедрению начался в 2019 году. ПОС включает в себя четыре основных компонента: обращения граждан, опросы и голосования по инициативам органов власти и местного самоуправления, инциденты в социальных сетях, подразумевающие поиск проблемных сообщений и реагирование на них органами власти, а также госпаблики, которые предполагают централизованное управление аккаунтами в соцсетях и мессенджерах с возможностью модерации и построения контент плана</w:t>
      </w:r>
      <w:r w:rsidRPr="00391539">
        <w:rPr>
          <w:rFonts w:ascii="Times New Roman" w:eastAsia="Times New Roman" w:hAnsi="Times New Roman" w:cs="Times New Roman"/>
          <w:color w:val="333333"/>
          <w:sz w:val="28"/>
          <w:szCs w:val="28"/>
        </w:rPr>
        <w:t xml:space="preserve">. </w:t>
      </w:r>
    </w:p>
    <w:p w14:paraId="3C0EF993" w14:textId="017B6903" w:rsidR="00B020E6" w:rsidRDefault="00741E60" w:rsidP="00741E60">
      <w:pPr>
        <w:spacing w:after="0"/>
        <w:ind w:firstLine="567"/>
        <w:jc w:val="both"/>
        <w:rPr>
          <w:rFonts w:ascii="Times New Roman" w:eastAsia="Times New Roman" w:hAnsi="Times New Roman" w:cs="Times New Roman"/>
          <w:color w:val="000000"/>
          <w:sz w:val="28"/>
          <w:szCs w:val="28"/>
        </w:rPr>
      </w:pPr>
      <w:r w:rsidRPr="00391539">
        <w:rPr>
          <w:rFonts w:ascii="Times New Roman" w:eastAsia="Times New Roman" w:hAnsi="Times New Roman" w:cs="Times New Roman"/>
          <w:color w:val="000000"/>
          <w:sz w:val="28"/>
          <w:szCs w:val="28"/>
        </w:rPr>
        <w:t xml:space="preserve">Официальный сайт Эльбрусского муниципального района – </w:t>
      </w:r>
      <w:r w:rsidRPr="00391539">
        <w:rPr>
          <w:rFonts w:ascii="Times New Roman" w:eastAsia="Times New Roman" w:hAnsi="Times New Roman" w:cs="Times New Roman"/>
          <w:color w:val="000000"/>
          <w:sz w:val="28"/>
          <w:szCs w:val="28"/>
          <w:lang w:val="en-US"/>
        </w:rPr>
        <w:t>elbrus</w:t>
      </w:r>
      <w:r w:rsidRPr="00391539">
        <w:rPr>
          <w:rFonts w:ascii="Times New Roman" w:eastAsia="Times New Roman" w:hAnsi="Times New Roman" w:cs="Times New Roman"/>
          <w:color w:val="000000"/>
          <w:sz w:val="28"/>
          <w:szCs w:val="28"/>
        </w:rPr>
        <w:t>.</w:t>
      </w:r>
      <w:r w:rsidRPr="00391539">
        <w:rPr>
          <w:rFonts w:ascii="Times New Roman" w:eastAsia="Times New Roman" w:hAnsi="Times New Roman" w:cs="Times New Roman"/>
          <w:color w:val="000000"/>
          <w:sz w:val="28"/>
          <w:szCs w:val="28"/>
          <w:lang w:val="en-US"/>
        </w:rPr>
        <w:t>kbr</w:t>
      </w:r>
      <w:r w:rsidRPr="00391539">
        <w:rPr>
          <w:rFonts w:ascii="Times New Roman" w:eastAsia="Times New Roman" w:hAnsi="Times New Roman" w:cs="Times New Roman"/>
          <w:color w:val="000000"/>
          <w:sz w:val="28"/>
          <w:szCs w:val="28"/>
        </w:rPr>
        <w:t>.</w:t>
      </w:r>
      <w:r w:rsidRPr="00391539">
        <w:rPr>
          <w:rFonts w:ascii="Times New Roman" w:eastAsia="Times New Roman" w:hAnsi="Times New Roman" w:cs="Times New Roman"/>
          <w:color w:val="000000"/>
          <w:sz w:val="28"/>
          <w:szCs w:val="28"/>
          <w:lang w:val="en-US"/>
        </w:rPr>
        <w:t>ru</w:t>
      </w:r>
      <w:r w:rsidRPr="00391539">
        <w:rPr>
          <w:rFonts w:ascii="Times New Roman" w:eastAsia="Times New Roman" w:hAnsi="Times New Roman" w:cs="Times New Roman"/>
          <w:color w:val="000000"/>
          <w:sz w:val="28"/>
          <w:szCs w:val="28"/>
        </w:rPr>
        <w:t xml:space="preserve"> является одним из основных инструментов проводимой информационной </w:t>
      </w:r>
    </w:p>
    <w:p w14:paraId="1F3BEFB5" w14:textId="1E42FA72" w:rsidR="00741E60" w:rsidRPr="00391539" w:rsidRDefault="00741E60" w:rsidP="00B020E6">
      <w:pPr>
        <w:spacing w:after="0"/>
        <w:jc w:val="both"/>
        <w:rPr>
          <w:rFonts w:ascii="Times New Roman" w:eastAsia="Times New Roman" w:hAnsi="Times New Roman" w:cs="Times New Roman"/>
          <w:color w:val="000000"/>
          <w:sz w:val="28"/>
          <w:szCs w:val="28"/>
        </w:rPr>
      </w:pPr>
      <w:r w:rsidRPr="00391539">
        <w:rPr>
          <w:rFonts w:ascii="Times New Roman" w:eastAsia="Times New Roman" w:hAnsi="Times New Roman" w:cs="Times New Roman"/>
          <w:color w:val="000000"/>
          <w:sz w:val="28"/>
          <w:szCs w:val="28"/>
        </w:rPr>
        <w:t xml:space="preserve">политики.  Практически ежедневно обновляется новостная лента и иные разделы сайта, где размещается официальная информация и документы. Достаточно активно работает «интернет-приемная» главы, куда посетители сайта обращаются с волнующими их вопросами. На сайте проводятся социологические опросы населения о качестве услуг, предоставляемых организациями социальной сферы, степени удовлетворенности качеством работы муниципальных органов власти, коррумпированности различных служб города и района. </w:t>
      </w:r>
    </w:p>
    <w:p w14:paraId="0669D27F" w14:textId="4EE2D4EF" w:rsidR="00AB0F17" w:rsidRDefault="00F90DDD" w:rsidP="00F90DDD">
      <w:pPr>
        <w:spacing w:after="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741E60" w:rsidRPr="00391539">
        <w:rPr>
          <w:rFonts w:ascii="Times New Roman" w:eastAsia="Times New Roman" w:hAnsi="Times New Roman" w:cs="Times New Roman"/>
          <w:color w:val="000000"/>
          <w:sz w:val="28"/>
          <w:szCs w:val="28"/>
        </w:rPr>
        <w:t>В целях проведения единой системы информационного противодействия идеологии терроризму и экстремизму, коррупции, наркомании и наркобизнесу пресс-службой проводится информационно-пропагандистское сопровождение в СМИ и на официальных аккаунтах социальных сетей по указанным направлениям деятельности в районе, а также ведется мониторинг в сети Интернет на предмет обнаружения материалов экстремистского и террористического характера. Работа по дальнейшему развитию информационной политики района продолжается.</w:t>
      </w:r>
    </w:p>
    <w:p w14:paraId="6F0FADC3" w14:textId="3654F6CE" w:rsidR="0020368F" w:rsidRDefault="0020368F" w:rsidP="00F90DDD">
      <w:pPr>
        <w:spacing w:after="0"/>
        <w:ind w:firstLine="567"/>
        <w:jc w:val="both"/>
        <w:rPr>
          <w:rFonts w:ascii="Times New Roman" w:eastAsia="Times New Roman" w:hAnsi="Times New Roman" w:cs="Times New Roman"/>
          <w:color w:val="000000"/>
          <w:sz w:val="28"/>
          <w:szCs w:val="28"/>
        </w:rPr>
      </w:pPr>
    </w:p>
    <w:p w14:paraId="748D097A" w14:textId="41A26CB9" w:rsidR="0020368F" w:rsidRDefault="0020368F" w:rsidP="00F90DDD">
      <w:pPr>
        <w:spacing w:after="0"/>
        <w:ind w:firstLine="567"/>
        <w:jc w:val="both"/>
        <w:rPr>
          <w:rFonts w:ascii="Times New Roman" w:eastAsia="Times New Roman" w:hAnsi="Times New Roman" w:cs="Times New Roman"/>
          <w:color w:val="000000"/>
          <w:sz w:val="28"/>
          <w:szCs w:val="28"/>
        </w:rPr>
      </w:pPr>
    </w:p>
    <w:p w14:paraId="0F31D6C4" w14:textId="3B4E13C9" w:rsidR="0020368F" w:rsidRDefault="0020368F" w:rsidP="00F90DDD">
      <w:pPr>
        <w:spacing w:after="0"/>
        <w:ind w:firstLine="567"/>
        <w:jc w:val="both"/>
        <w:rPr>
          <w:rFonts w:ascii="Times New Roman" w:eastAsia="Times New Roman" w:hAnsi="Times New Roman" w:cs="Times New Roman"/>
          <w:color w:val="000000"/>
          <w:sz w:val="28"/>
          <w:szCs w:val="28"/>
        </w:rPr>
      </w:pPr>
    </w:p>
    <w:p w14:paraId="3D59EBFF" w14:textId="77777777" w:rsidR="0020368F" w:rsidRPr="00F90DDD" w:rsidRDefault="0020368F" w:rsidP="00F90DDD">
      <w:pPr>
        <w:spacing w:after="0"/>
        <w:ind w:firstLine="567"/>
        <w:jc w:val="both"/>
        <w:rPr>
          <w:rFonts w:ascii="Times New Roman" w:eastAsia="Times New Roman" w:hAnsi="Times New Roman" w:cs="Times New Roman"/>
          <w:color w:val="000000"/>
          <w:sz w:val="28"/>
          <w:szCs w:val="28"/>
        </w:rPr>
      </w:pPr>
    </w:p>
    <w:p w14:paraId="064F9757" w14:textId="16DB0EF0" w:rsidR="004F79BE" w:rsidRPr="004F79BE" w:rsidRDefault="004F79BE" w:rsidP="004F79BE">
      <w:pPr>
        <w:spacing w:after="0"/>
        <w:jc w:val="center"/>
        <w:rPr>
          <w:rFonts w:ascii="Times New Roman" w:hAnsi="Times New Roman" w:cs="Times New Roman"/>
          <w:b/>
          <w:color w:val="000000" w:themeColor="text1"/>
          <w:sz w:val="28"/>
          <w:szCs w:val="28"/>
        </w:rPr>
      </w:pPr>
      <w:r w:rsidRPr="004F79BE">
        <w:rPr>
          <w:rFonts w:ascii="Times New Roman" w:hAnsi="Times New Roman" w:cs="Times New Roman"/>
          <w:b/>
          <w:color w:val="000000" w:themeColor="text1"/>
          <w:sz w:val="28"/>
          <w:szCs w:val="28"/>
        </w:rPr>
        <w:t>Проекты, реализованные на территории</w:t>
      </w:r>
    </w:p>
    <w:p w14:paraId="05F3B031" w14:textId="67CD157C" w:rsidR="004F79BE" w:rsidRPr="004F79BE" w:rsidRDefault="004F79BE" w:rsidP="004F79BE">
      <w:pPr>
        <w:spacing w:after="0"/>
        <w:jc w:val="center"/>
        <w:rPr>
          <w:rFonts w:ascii="Times New Roman" w:hAnsi="Times New Roman" w:cs="Times New Roman"/>
          <w:b/>
          <w:color w:val="000000" w:themeColor="text1"/>
          <w:sz w:val="28"/>
          <w:szCs w:val="28"/>
        </w:rPr>
      </w:pPr>
      <w:r w:rsidRPr="004F79BE">
        <w:rPr>
          <w:rFonts w:ascii="Times New Roman" w:hAnsi="Times New Roman" w:cs="Times New Roman"/>
          <w:b/>
          <w:color w:val="000000" w:themeColor="text1"/>
          <w:sz w:val="28"/>
          <w:szCs w:val="28"/>
        </w:rPr>
        <w:t>Эльбрусского муниципального района в 2025 году</w:t>
      </w:r>
    </w:p>
    <w:p w14:paraId="763EE2A2" w14:textId="2B6369AF" w:rsidR="004F79BE" w:rsidRDefault="007B12C3" w:rsidP="0060036B">
      <w:pPr>
        <w:spacing w:after="0"/>
        <w:jc w:val="center"/>
        <w:rPr>
          <w:rFonts w:ascii="Times New Roman" w:eastAsia="Times New Roman" w:hAnsi="Times New Roman" w:cs="Times New Roman"/>
          <w:sz w:val="28"/>
          <w:szCs w:val="28"/>
        </w:rPr>
      </w:pPr>
      <w:r w:rsidRPr="007B12C3">
        <w:rPr>
          <w:rFonts w:ascii="Times New Roman" w:eastAsia="Times New Roman" w:hAnsi="Times New Roman" w:cs="Times New Roman"/>
          <w:sz w:val="28"/>
          <w:szCs w:val="28"/>
        </w:rPr>
        <w:t>По федеральному проекту «Современный облик сельских территорий» госпрограммы «Комплексное развитие сельских территорий» ведется капитальный ремонт МКУ «Спортивная школа олимпийского резерва»</w:t>
      </w:r>
      <w:r w:rsidR="00E353C2">
        <w:rPr>
          <w:rFonts w:ascii="Times New Roman" w:eastAsia="Times New Roman" w:hAnsi="Times New Roman" w:cs="Times New Roman"/>
          <w:sz w:val="28"/>
          <w:szCs w:val="28"/>
        </w:rPr>
        <w:t xml:space="preserve">     </w:t>
      </w:r>
    </w:p>
    <w:p w14:paraId="591AB35B" w14:textId="705F8492" w:rsidR="00D11F03" w:rsidRDefault="00D11F03" w:rsidP="00E83916">
      <w:pPr>
        <w:spacing w:after="0"/>
        <w:jc w:val="both"/>
        <w:rPr>
          <w:rFonts w:ascii="Times New Roman" w:eastAsia="Times New Roman" w:hAnsi="Times New Roman" w:cs="Times New Roman"/>
          <w:sz w:val="28"/>
          <w:szCs w:val="28"/>
        </w:rPr>
      </w:pPr>
    </w:p>
    <w:p w14:paraId="1B6DBF11" w14:textId="69625B29" w:rsidR="00D11F03" w:rsidRDefault="007B12C3" w:rsidP="00E83916">
      <w:pPr>
        <w:spacing w:after="0"/>
        <w:jc w:val="both"/>
        <w:rPr>
          <w:rFonts w:ascii="Times New Roman" w:eastAsia="Times New Roman" w:hAnsi="Times New Roman" w:cs="Times New Roman"/>
          <w:sz w:val="28"/>
          <w:szCs w:val="28"/>
        </w:rPr>
      </w:pPr>
      <w:r>
        <w:rPr>
          <w:rFonts w:ascii="Times New Roman" w:hAnsi="Times New Roman" w:cs="Times New Roman"/>
          <w:b/>
          <w:noProof/>
          <w:color w:val="000000" w:themeColor="text1"/>
          <w:sz w:val="28"/>
          <w:szCs w:val="28"/>
        </w:rPr>
        <w:drawing>
          <wp:inline distT="0" distB="0" distL="0" distR="0" wp14:anchorId="7D5017B2" wp14:editId="398C7726">
            <wp:extent cx="6210935" cy="330263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2">
                      <a:extLst>
                        <a:ext uri="{28A0092B-C50C-407E-A947-70E740481C1C}">
                          <a14:useLocalDpi xmlns:a14="http://schemas.microsoft.com/office/drawing/2010/main" val="0"/>
                        </a:ext>
                      </a:extLst>
                    </a:blip>
                    <a:stretch>
                      <a:fillRect/>
                    </a:stretch>
                  </pic:blipFill>
                  <pic:spPr>
                    <a:xfrm>
                      <a:off x="0" y="0"/>
                      <a:ext cx="6210935" cy="3302635"/>
                    </a:xfrm>
                    <a:prstGeom prst="rect">
                      <a:avLst/>
                    </a:prstGeom>
                  </pic:spPr>
                </pic:pic>
              </a:graphicData>
            </a:graphic>
          </wp:inline>
        </w:drawing>
      </w:r>
    </w:p>
    <w:p w14:paraId="0461B217" w14:textId="32F9BE73" w:rsidR="007B12C3" w:rsidRDefault="007B12C3" w:rsidP="00E83916">
      <w:pPr>
        <w:spacing w:after="0"/>
        <w:jc w:val="both"/>
        <w:rPr>
          <w:rFonts w:ascii="Times New Roman" w:eastAsia="Times New Roman" w:hAnsi="Times New Roman" w:cs="Times New Roman"/>
          <w:sz w:val="28"/>
          <w:szCs w:val="28"/>
        </w:rPr>
      </w:pPr>
    </w:p>
    <w:p w14:paraId="320C0E0E" w14:textId="77777777" w:rsidR="007B12C3" w:rsidRDefault="007B12C3" w:rsidP="00E83916">
      <w:pPr>
        <w:spacing w:after="0"/>
        <w:jc w:val="both"/>
        <w:rPr>
          <w:rFonts w:ascii="Times New Roman" w:eastAsia="Times New Roman" w:hAnsi="Times New Roman" w:cs="Times New Roman"/>
          <w:sz w:val="28"/>
          <w:szCs w:val="28"/>
        </w:rPr>
      </w:pPr>
    </w:p>
    <w:p w14:paraId="435A30CA" w14:textId="04D41975" w:rsidR="00D11F03" w:rsidRDefault="007B12C3" w:rsidP="00E83916">
      <w:pPr>
        <w:spacing w:after="0"/>
        <w:jc w:val="both"/>
        <w:rPr>
          <w:rFonts w:ascii="Times New Roman" w:eastAsia="Times New Roman" w:hAnsi="Times New Roman" w:cs="Times New Roman"/>
          <w:sz w:val="28"/>
          <w:szCs w:val="28"/>
        </w:rPr>
      </w:pPr>
      <w:r>
        <w:rPr>
          <w:rFonts w:ascii="Times New Roman" w:hAnsi="Times New Roman" w:cs="Times New Roman"/>
          <w:b/>
          <w:noProof/>
          <w:color w:val="000000" w:themeColor="text1"/>
          <w:sz w:val="28"/>
          <w:szCs w:val="28"/>
        </w:rPr>
        <w:drawing>
          <wp:inline distT="0" distB="0" distL="0" distR="0" wp14:anchorId="57E13FE5" wp14:editId="447F785B">
            <wp:extent cx="6210935" cy="349377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3">
                      <a:extLst>
                        <a:ext uri="{28A0092B-C50C-407E-A947-70E740481C1C}">
                          <a14:useLocalDpi xmlns:a14="http://schemas.microsoft.com/office/drawing/2010/main" val="0"/>
                        </a:ext>
                      </a:extLst>
                    </a:blip>
                    <a:stretch>
                      <a:fillRect/>
                    </a:stretch>
                  </pic:blipFill>
                  <pic:spPr>
                    <a:xfrm>
                      <a:off x="0" y="0"/>
                      <a:ext cx="6210935" cy="3493770"/>
                    </a:xfrm>
                    <a:prstGeom prst="rect">
                      <a:avLst/>
                    </a:prstGeom>
                  </pic:spPr>
                </pic:pic>
              </a:graphicData>
            </a:graphic>
          </wp:inline>
        </w:drawing>
      </w:r>
    </w:p>
    <w:p w14:paraId="25DEA34C" w14:textId="692B6277" w:rsidR="00D11F03" w:rsidRDefault="00D11F03" w:rsidP="00E83916">
      <w:pPr>
        <w:spacing w:after="0"/>
        <w:jc w:val="both"/>
        <w:rPr>
          <w:rFonts w:ascii="Times New Roman" w:eastAsia="Times New Roman" w:hAnsi="Times New Roman" w:cs="Times New Roman"/>
          <w:sz w:val="28"/>
          <w:szCs w:val="28"/>
        </w:rPr>
      </w:pPr>
    </w:p>
    <w:p w14:paraId="406D507D" w14:textId="3CB59C68" w:rsidR="00D11F03" w:rsidRDefault="00D11F03" w:rsidP="00E83916">
      <w:pPr>
        <w:spacing w:after="0"/>
        <w:jc w:val="both"/>
        <w:rPr>
          <w:rFonts w:ascii="Times New Roman" w:eastAsia="Times New Roman" w:hAnsi="Times New Roman" w:cs="Times New Roman"/>
          <w:sz w:val="28"/>
          <w:szCs w:val="28"/>
        </w:rPr>
      </w:pPr>
    </w:p>
    <w:p w14:paraId="1E3E292F" w14:textId="51BEBD06" w:rsidR="00D11F03" w:rsidRDefault="00D11F03" w:rsidP="00E83916">
      <w:pPr>
        <w:spacing w:after="0"/>
        <w:jc w:val="both"/>
        <w:rPr>
          <w:rFonts w:ascii="Times New Roman" w:eastAsia="Times New Roman" w:hAnsi="Times New Roman" w:cs="Times New Roman"/>
          <w:sz w:val="28"/>
          <w:szCs w:val="28"/>
        </w:rPr>
      </w:pPr>
    </w:p>
    <w:p w14:paraId="1D735C7E" w14:textId="16B01E9E" w:rsidR="00D11F03" w:rsidRDefault="007B12C3" w:rsidP="00E83916">
      <w:pPr>
        <w:spacing w:after="0"/>
        <w:jc w:val="both"/>
        <w:rPr>
          <w:rFonts w:ascii="Times New Roman" w:eastAsia="Times New Roman" w:hAnsi="Times New Roman" w:cs="Times New Roman"/>
          <w:sz w:val="28"/>
          <w:szCs w:val="28"/>
        </w:rPr>
      </w:pPr>
      <w:r>
        <w:rPr>
          <w:rFonts w:ascii="Times New Roman" w:hAnsi="Times New Roman" w:cs="Times New Roman"/>
          <w:b/>
          <w:noProof/>
          <w:color w:val="000000" w:themeColor="text1"/>
          <w:sz w:val="28"/>
          <w:szCs w:val="28"/>
        </w:rPr>
        <w:drawing>
          <wp:inline distT="0" distB="0" distL="0" distR="0" wp14:anchorId="6FB59B47" wp14:editId="5B411AC6">
            <wp:extent cx="6210935" cy="32010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14">
                      <a:extLst>
                        <a:ext uri="{28A0092B-C50C-407E-A947-70E740481C1C}">
                          <a14:useLocalDpi xmlns:a14="http://schemas.microsoft.com/office/drawing/2010/main" val="0"/>
                        </a:ext>
                      </a:extLst>
                    </a:blip>
                    <a:stretch>
                      <a:fillRect/>
                    </a:stretch>
                  </pic:blipFill>
                  <pic:spPr>
                    <a:xfrm>
                      <a:off x="0" y="0"/>
                      <a:ext cx="6210935" cy="3201035"/>
                    </a:xfrm>
                    <a:prstGeom prst="rect">
                      <a:avLst/>
                    </a:prstGeom>
                  </pic:spPr>
                </pic:pic>
              </a:graphicData>
            </a:graphic>
          </wp:inline>
        </w:drawing>
      </w:r>
    </w:p>
    <w:p w14:paraId="3093A5B6" w14:textId="2FB39035" w:rsidR="00D11F03" w:rsidRDefault="007B12C3" w:rsidP="00E83916">
      <w:pPr>
        <w:spacing w:after="0"/>
        <w:jc w:val="both"/>
        <w:rPr>
          <w:rFonts w:ascii="Times New Roman" w:eastAsia="Times New Roman" w:hAnsi="Times New Roman" w:cs="Times New Roman"/>
          <w:sz w:val="28"/>
          <w:szCs w:val="28"/>
        </w:rPr>
      </w:pPr>
      <w:r>
        <w:rPr>
          <w:rFonts w:ascii="Times New Roman" w:hAnsi="Times New Roman" w:cs="Times New Roman"/>
          <w:b/>
          <w:noProof/>
          <w:color w:val="000000" w:themeColor="text1"/>
          <w:sz w:val="28"/>
          <w:szCs w:val="28"/>
        </w:rPr>
        <w:drawing>
          <wp:inline distT="0" distB="0" distL="0" distR="0" wp14:anchorId="4E98FD18" wp14:editId="1500031C">
            <wp:extent cx="6210935" cy="3004185"/>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15">
                      <a:extLst>
                        <a:ext uri="{28A0092B-C50C-407E-A947-70E740481C1C}">
                          <a14:useLocalDpi xmlns:a14="http://schemas.microsoft.com/office/drawing/2010/main" val="0"/>
                        </a:ext>
                      </a:extLst>
                    </a:blip>
                    <a:stretch>
                      <a:fillRect/>
                    </a:stretch>
                  </pic:blipFill>
                  <pic:spPr>
                    <a:xfrm>
                      <a:off x="0" y="0"/>
                      <a:ext cx="6210935" cy="3004185"/>
                    </a:xfrm>
                    <a:prstGeom prst="rect">
                      <a:avLst/>
                    </a:prstGeom>
                  </pic:spPr>
                </pic:pic>
              </a:graphicData>
            </a:graphic>
          </wp:inline>
        </w:drawing>
      </w:r>
      <w:r>
        <w:rPr>
          <w:rFonts w:ascii="Times New Roman" w:hAnsi="Times New Roman" w:cs="Times New Roman"/>
          <w:b/>
          <w:noProof/>
          <w:color w:val="000000" w:themeColor="text1"/>
          <w:sz w:val="28"/>
          <w:szCs w:val="28"/>
        </w:rPr>
        <w:drawing>
          <wp:inline distT="0" distB="0" distL="0" distR="0" wp14:anchorId="357BE9B1" wp14:editId="5F287F96">
            <wp:extent cx="6210935" cy="329628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16">
                      <a:extLst>
                        <a:ext uri="{28A0092B-C50C-407E-A947-70E740481C1C}">
                          <a14:useLocalDpi xmlns:a14="http://schemas.microsoft.com/office/drawing/2010/main" val="0"/>
                        </a:ext>
                      </a:extLst>
                    </a:blip>
                    <a:stretch>
                      <a:fillRect/>
                    </a:stretch>
                  </pic:blipFill>
                  <pic:spPr>
                    <a:xfrm>
                      <a:off x="0" y="0"/>
                      <a:ext cx="6210935" cy="3296285"/>
                    </a:xfrm>
                    <a:prstGeom prst="rect">
                      <a:avLst/>
                    </a:prstGeom>
                  </pic:spPr>
                </pic:pic>
              </a:graphicData>
            </a:graphic>
          </wp:inline>
        </w:drawing>
      </w:r>
    </w:p>
    <w:p w14:paraId="6D78C47A" w14:textId="7625B7C7" w:rsidR="00D11F03" w:rsidRDefault="007B12C3" w:rsidP="007B12C3">
      <w:pPr>
        <w:spacing w:after="0"/>
        <w:jc w:val="center"/>
        <w:rPr>
          <w:rFonts w:ascii="Times New Roman" w:eastAsia="Times New Roman" w:hAnsi="Times New Roman" w:cs="Times New Roman"/>
          <w:sz w:val="28"/>
          <w:szCs w:val="28"/>
        </w:rPr>
      </w:pPr>
      <w:r w:rsidRPr="007B12C3">
        <w:rPr>
          <w:rFonts w:ascii="Times New Roman" w:eastAsia="Times New Roman" w:hAnsi="Times New Roman" w:cs="Times New Roman"/>
          <w:sz w:val="28"/>
          <w:szCs w:val="28"/>
        </w:rPr>
        <w:t xml:space="preserve">В рамках государственной программы Российской Федерации «Развитие образования» </w:t>
      </w:r>
      <w:r>
        <w:rPr>
          <w:rFonts w:ascii="Times New Roman" w:eastAsia="Times New Roman" w:hAnsi="Times New Roman" w:cs="Times New Roman"/>
          <w:sz w:val="28"/>
          <w:szCs w:val="28"/>
        </w:rPr>
        <w:t xml:space="preserve">ведется строительство </w:t>
      </w:r>
      <w:r w:rsidRPr="007B12C3">
        <w:rPr>
          <w:rFonts w:ascii="Times New Roman" w:eastAsia="Times New Roman" w:hAnsi="Times New Roman" w:cs="Times New Roman"/>
          <w:sz w:val="28"/>
          <w:szCs w:val="28"/>
        </w:rPr>
        <w:t xml:space="preserve">детского сада на 100 мест </w:t>
      </w:r>
      <w:r>
        <w:rPr>
          <w:rFonts w:ascii="Times New Roman" w:eastAsia="Times New Roman" w:hAnsi="Times New Roman" w:cs="Times New Roman"/>
          <w:sz w:val="28"/>
          <w:szCs w:val="28"/>
        </w:rPr>
        <w:t>в с.п. Кенделен</w:t>
      </w:r>
    </w:p>
    <w:p w14:paraId="6DB7ABD8" w14:textId="0E1B3B23" w:rsidR="00D11F03" w:rsidRDefault="007B12C3"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5B8677C" wp14:editId="3E5D09B3">
            <wp:extent cx="6210935" cy="3493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17">
                      <a:extLst>
                        <a:ext uri="{28A0092B-C50C-407E-A947-70E740481C1C}">
                          <a14:useLocalDpi xmlns:a14="http://schemas.microsoft.com/office/drawing/2010/main" val="0"/>
                        </a:ext>
                      </a:extLst>
                    </a:blip>
                    <a:stretch>
                      <a:fillRect/>
                    </a:stretch>
                  </pic:blipFill>
                  <pic:spPr>
                    <a:xfrm>
                      <a:off x="0" y="0"/>
                      <a:ext cx="6210935" cy="3493770"/>
                    </a:xfrm>
                    <a:prstGeom prst="rect">
                      <a:avLst/>
                    </a:prstGeom>
                  </pic:spPr>
                </pic:pic>
              </a:graphicData>
            </a:graphic>
          </wp:inline>
        </w:drawing>
      </w:r>
    </w:p>
    <w:p w14:paraId="0943AA3C" w14:textId="03E66A36" w:rsidR="00D11F03" w:rsidRDefault="00D11F03" w:rsidP="00E83916">
      <w:pPr>
        <w:spacing w:after="0"/>
        <w:jc w:val="both"/>
        <w:rPr>
          <w:rFonts w:ascii="Times New Roman" w:eastAsia="Times New Roman" w:hAnsi="Times New Roman" w:cs="Times New Roman"/>
          <w:sz w:val="28"/>
          <w:szCs w:val="28"/>
        </w:rPr>
      </w:pPr>
    </w:p>
    <w:p w14:paraId="398545C0" w14:textId="76760F89" w:rsidR="00D11F03" w:rsidRDefault="007B12C3"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2A3F02FE" wp14:editId="742C07DE">
            <wp:extent cx="6210935" cy="4658360"/>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18">
                      <a:extLst>
                        <a:ext uri="{28A0092B-C50C-407E-A947-70E740481C1C}">
                          <a14:useLocalDpi xmlns:a14="http://schemas.microsoft.com/office/drawing/2010/main" val="0"/>
                        </a:ext>
                      </a:extLst>
                    </a:blip>
                    <a:stretch>
                      <a:fillRect/>
                    </a:stretch>
                  </pic:blipFill>
                  <pic:spPr>
                    <a:xfrm>
                      <a:off x="0" y="0"/>
                      <a:ext cx="6210935" cy="4658360"/>
                    </a:xfrm>
                    <a:prstGeom prst="rect">
                      <a:avLst/>
                    </a:prstGeom>
                  </pic:spPr>
                </pic:pic>
              </a:graphicData>
            </a:graphic>
          </wp:inline>
        </w:drawing>
      </w:r>
    </w:p>
    <w:p w14:paraId="2F5C436F" w14:textId="0193C934" w:rsidR="00D11F03" w:rsidRDefault="00D11F03" w:rsidP="00E83916">
      <w:pPr>
        <w:spacing w:after="0"/>
        <w:jc w:val="both"/>
        <w:rPr>
          <w:rFonts w:ascii="Times New Roman" w:eastAsia="Times New Roman" w:hAnsi="Times New Roman" w:cs="Times New Roman"/>
          <w:sz w:val="28"/>
          <w:szCs w:val="28"/>
        </w:rPr>
      </w:pPr>
    </w:p>
    <w:p w14:paraId="1D9A7522" w14:textId="498C5765" w:rsidR="00D11F03" w:rsidRDefault="00D11F03" w:rsidP="00E83916">
      <w:pPr>
        <w:spacing w:after="0"/>
        <w:jc w:val="both"/>
        <w:rPr>
          <w:rFonts w:ascii="Times New Roman" w:eastAsia="Times New Roman" w:hAnsi="Times New Roman" w:cs="Times New Roman"/>
          <w:sz w:val="28"/>
          <w:szCs w:val="28"/>
        </w:rPr>
      </w:pPr>
    </w:p>
    <w:p w14:paraId="28018BF5" w14:textId="5E62F218" w:rsidR="00D11F03" w:rsidRDefault="00D11F03" w:rsidP="00E83916">
      <w:pPr>
        <w:spacing w:after="0"/>
        <w:jc w:val="both"/>
        <w:rPr>
          <w:rFonts w:ascii="Times New Roman" w:eastAsia="Times New Roman" w:hAnsi="Times New Roman" w:cs="Times New Roman"/>
          <w:sz w:val="28"/>
          <w:szCs w:val="28"/>
        </w:rPr>
      </w:pPr>
    </w:p>
    <w:p w14:paraId="14EE767C" w14:textId="2B2EAD4B" w:rsidR="00D11F03" w:rsidRDefault="007B12C3" w:rsidP="007B12C3">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программе </w:t>
      </w:r>
      <w:r w:rsidRPr="007B12C3">
        <w:rPr>
          <w:rFonts w:ascii="Times New Roman" w:eastAsia="Times New Roman" w:hAnsi="Times New Roman" w:cs="Times New Roman"/>
          <w:sz w:val="28"/>
          <w:szCs w:val="28"/>
        </w:rPr>
        <w:t>«Развитие образования в Кабардино-Балкарской Республике» ведется строительство МОУ "СОШ" с.п. Терскол на 150 мест</w:t>
      </w:r>
    </w:p>
    <w:p w14:paraId="242CEA53" w14:textId="6A26288C" w:rsidR="00D11F03" w:rsidRDefault="00D11F03" w:rsidP="00E83916">
      <w:pPr>
        <w:spacing w:after="0"/>
        <w:jc w:val="both"/>
        <w:rPr>
          <w:rFonts w:ascii="Times New Roman" w:eastAsia="Times New Roman" w:hAnsi="Times New Roman" w:cs="Times New Roman"/>
          <w:sz w:val="28"/>
          <w:szCs w:val="28"/>
        </w:rPr>
      </w:pPr>
    </w:p>
    <w:p w14:paraId="54EE7E1E" w14:textId="28F58D66" w:rsidR="00D11F03" w:rsidRDefault="007B12C3"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6F3E3AD9" wp14:editId="7389DFD1">
            <wp:extent cx="6210935" cy="349377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19">
                      <a:extLst>
                        <a:ext uri="{28A0092B-C50C-407E-A947-70E740481C1C}">
                          <a14:useLocalDpi xmlns:a14="http://schemas.microsoft.com/office/drawing/2010/main" val="0"/>
                        </a:ext>
                      </a:extLst>
                    </a:blip>
                    <a:stretch>
                      <a:fillRect/>
                    </a:stretch>
                  </pic:blipFill>
                  <pic:spPr>
                    <a:xfrm>
                      <a:off x="0" y="0"/>
                      <a:ext cx="6210935" cy="3493770"/>
                    </a:xfrm>
                    <a:prstGeom prst="rect">
                      <a:avLst/>
                    </a:prstGeom>
                  </pic:spPr>
                </pic:pic>
              </a:graphicData>
            </a:graphic>
          </wp:inline>
        </w:drawing>
      </w:r>
    </w:p>
    <w:p w14:paraId="46A4F7A7" w14:textId="41BD9D88" w:rsidR="00D11F03" w:rsidRDefault="00D11F03" w:rsidP="00E83916">
      <w:pPr>
        <w:spacing w:after="0"/>
        <w:jc w:val="both"/>
        <w:rPr>
          <w:rFonts w:ascii="Times New Roman" w:eastAsia="Times New Roman" w:hAnsi="Times New Roman" w:cs="Times New Roman"/>
          <w:sz w:val="28"/>
          <w:szCs w:val="28"/>
        </w:rPr>
      </w:pPr>
    </w:p>
    <w:p w14:paraId="22513869" w14:textId="20EDCAFF" w:rsidR="00D11F03" w:rsidRDefault="00D11F03" w:rsidP="00E83916">
      <w:pPr>
        <w:spacing w:after="0"/>
        <w:jc w:val="both"/>
        <w:rPr>
          <w:rFonts w:ascii="Times New Roman" w:eastAsia="Times New Roman" w:hAnsi="Times New Roman" w:cs="Times New Roman"/>
          <w:sz w:val="28"/>
          <w:szCs w:val="28"/>
        </w:rPr>
      </w:pPr>
    </w:p>
    <w:p w14:paraId="5D914A9D" w14:textId="38642FAC" w:rsidR="00D11F03" w:rsidRDefault="007B12C3"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76859D4B" wp14:editId="6DCDA3D8">
            <wp:extent cx="6210935" cy="349377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20">
                      <a:extLst>
                        <a:ext uri="{28A0092B-C50C-407E-A947-70E740481C1C}">
                          <a14:useLocalDpi xmlns:a14="http://schemas.microsoft.com/office/drawing/2010/main" val="0"/>
                        </a:ext>
                      </a:extLst>
                    </a:blip>
                    <a:stretch>
                      <a:fillRect/>
                    </a:stretch>
                  </pic:blipFill>
                  <pic:spPr>
                    <a:xfrm>
                      <a:off x="0" y="0"/>
                      <a:ext cx="6210935" cy="3493770"/>
                    </a:xfrm>
                    <a:prstGeom prst="rect">
                      <a:avLst/>
                    </a:prstGeom>
                  </pic:spPr>
                </pic:pic>
              </a:graphicData>
            </a:graphic>
          </wp:inline>
        </w:drawing>
      </w:r>
    </w:p>
    <w:p w14:paraId="4F3D72D4" w14:textId="036B1C1E" w:rsidR="00D11F03" w:rsidRDefault="00D11F03" w:rsidP="00E83916">
      <w:pPr>
        <w:spacing w:after="0"/>
        <w:jc w:val="both"/>
        <w:rPr>
          <w:rFonts w:ascii="Times New Roman" w:eastAsia="Times New Roman" w:hAnsi="Times New Roman" w:cs="Times New Roman"/>
          <w:sz w:val="28"/>
          <w:szCs w:val="28"/>
        </w:rPr>
      </w:pPr>
    </w:p>
    <w:p w14:paraId="3F2249FE" w14:textId="217D7DBA" w:rsidR="00D11F03" w:rsidRDefault="00D11F03" w:rsidP="00E83916">
      <w:pPr>
        <w:spacing w:after="0"/>
        <w:jc w:val="both"/>
        <w:rPr>
          <w:rFonts w:ascii="Times New Roman" w:eastAsia="Times New Roman" w:hAnsi="Times New Roman" w:cs="Times New Roman"/>
          <w:sz w:val="28"/>
          <w:szCs w:val="28"/>
        </w:rPr>
      </w:pPr>
    </w:p>
    <w:p w14:paraId="664D03FD" w14:textId="77777777" w:rsidR="00D11F03" w:rsidRDefault="00D11F03" w:rsidP="00E83916">
      <w:pPr>
        <w:spacing w:after="0"/>
        <w:jc w:val="both"/>
        <w:rPr>
          <w:rFonts w:ascii="Times New Roman" w:eastAsia="Times New Roman" w:hAnsi="Times New Roman" w:cs="Times New Roman"/>
          <w:sz w:val="28"/>
          <w:szCs w:val="28"/>
        </w:rPr>
      </w:pPr>
    </w:p>
    <w:p w14:paraId="28284140" w14:textId="2B5C0B9E" w:rsidR="00D11F03" w:rsidRDefault="00D11F03" w:rsidP="00E83916">
      <w:pPr>
        <w:spacing w:after="0"/>
        <w:jc w:val="both"/>
        <w:rPr>
          <w:rFonts w:ascii="Times New Roman" w:eastAsia="Times New Roman" w:hAnsi="Times New Roman" w:cs="Times New Roman"/>
          <w:sz w:val="28"/>
          <w:szCs w:val="28"/>
        </w:rPr>
      </w:pPr>
    </w:p>
    <w:p w14:paraId="05367E4D" w14:textId="0513803F" w:rsidR="00D11F03" w:rsidRDefault="00D11F03" w:rsidP="00E83916">
      <w:pPr>
        <w:spacing w:after="0"/>
        <w:jc w:val="both"/>
        <w:rPr>
          <w:rFonts w:ascii="Times New Roman" w:eastAsia="Times New Roman" w:hAnsi="Times New Roman" w:cs="Times New Roman"/>
          <w:sz w:val="28"/>
          <w:szCs w:val="28"/>
        </w:rPr>
      </w:pPr>
    </w:p>
    <w:p w14:paraId="582BB525" w14:textId="1FD1387E" w:rsidR="007B12C3" w:rsidRDefault="007B12C3" w:rsidP="00E83916">
      <w:pPr>
        <w:spacing w:after="0"/>
        <w:jc w:val="both"/>
        <w:rPr>
          <w:rFonts w:ascii="Times New Roman" w:eastAsia="Times New Roman" w:hAnsi="Times New Roman" w:cs="Times New Roman"/>
          <w:sz w:val="28"/>
          <w:szCs w:val="28"/>
        </w:rPr>
      </w:pPr>
    </w:p>
    <w:p w14:paraId="3870EA67" w14:textId="71427A1E" w:rsidR="007B12C3" w:rsidRDefault="007B12C3" w:rsidP="00E83916">
      <w:pPr>
        <w:spacing w:after="0"/>
        <w:jc w:val="both"/>
        <w:rPr>
          <w:rFonts w:ascii="Times New Roman" w:eastAsia="Times New Roman" w:hAnsi="Times New Roman" w:cs="Times New Roman"/>
          <w:sz w:val="28"/>
          <w:szCs w:val="28"/>
        </w:rPr>
      </w:pPr>
    </w:p>
    <w:p w14:paraId="1E53CA0F" w14:textId="7D752D78" w:rsidR="007B12C3" w:rsidRDefault="007B12C3" w:rsidP="007B12C3">
      <w:pPr>
        <w:spacing w:after="0"/>
        <w:jc w:val="center"/>
        <w:rPr>
          <w:rFonts w:ascii="Times New Roman" w:eastAsia="Times New Roman" w:hAnsi="Times New Roman" w:cs="Times New Roman"/>
          <w:sz w:val="28"/>
          <w:szCs w:val="28"/>
        </w:rPr>
      </w:pPr>
      <w:r w:rsidRPr="007B12C3">
        <w:rPr>
          <w:rFonts w:ascii="Times New Roman" w:eastAsia="Times New Roman" w:hAnsi="Times New Roman" w:cs="Times New Roman"/>
          <w:sz w:val="28"/>
          <w:szCs w:val="28"/>
        </w:rPr>
        <w:t>По федеральному проекту «Современный облик сельских территорий» госпрограммы «Комплексное развитие сельских территорий»</w:t>
      </w:r>
      <w:r>
        <w:rPr>
          <w:rFonts w:ascii="Times New Roman" w:eastAsia="Times New Roman" w:hAnsi="Times New Roman" w:cs="Times New Roman"/>
          <w:sz w:val="28"/>
          <w:szCs w:val="28"/>
        </w:rPr>
        <w:t xml:space="preserve"> </w:t>
      </w:r>
      <w:r w:rsidRPr="007B12C3">
        <w:rPr>
          <w:rFonts w:ascii="Times New Roman" w:eastAsia="Times New Roman" w:hAnsi="Times New Roman" w:cs="Times New Roman"/>
          <w:sz w:val="28"/>
          <w:szCs w:val="28"/>
        </w:rPr>
        <w:t>выполнен капитальный ремонт</w:t>
      </w:r>
      <w:r w:rsidR="00471BF0">
        <w:rPr>
          <w:rFonts w:ascii="Times New Roman" w:eastAsia="Times New Roman" w:hAnsi="Times New Roman" w:cs="Times New Roman"/>
          <w:sz w:val="28"/>
          <w:szCs w:val="28"/>
        </w:rPr>
        <w:t xml:space="preserve"> </w:t>
      </w:r>
      <w:r w:rsidRPr="007B12C3">
        <w:rPr>
          <w:rFonts w:ascii="Times New Roman" w:eastAsia="Times New Roman" w:hAnsi="Times New Roman" w:cs="Times New Roman"/>
          <w:sz w:val="28"/>
          <w:szCs w:val="28"/>
        </w:rPr>
        <w:t>здания</w:t>
      </w:r>
      <w:r w:rsidR="00471BF0">
        <w:rPr>
          <w:rFonts w:ascii="Times New Roman" w:eastAsia="Times New Roman" w:hAnsi="Times New Roman" w:cs="Times New Roman"/>
          <w:sz w:val="28"/>
          <w:szCs w:val="28"/>
        </w:rPr>
        <w:t xml:space="preserve"> </w:t>
      </w:r>
      <w:r w:rsidRPr="007B12C3">
        <w:rPr>
          <w:rFonts w:ascii="Times New Roman" w:eastAsia="Times New Roman" w:hAnsi="Times New Roman" w:cs="Times New Roman"/>
          <w:sz w:val="28"/>
          <w:szCs w:val="28"/>
        </w:rPr>
        <w:t>Центра развития творчества детей и юношества им. М. Х. Мокаева</w:t>
      </w:r>
    </w:p>
    <w:p w14:paraId="100F0118" w14:textId="77777777" w:rsidR="00E86865" w:rsidRDefault="00E86865" w:rsidP="00E86865">
      <w:pPr>
        <w:spacing w:after="0"/>
        <w:jc w:val="center"/>
        <w:rPr>
          <w:rFonts w:ascii="Times New Roman" w:eastAsia="Times New Roman" w:hAnsi="Times New Roman" w:cs="Times New Roman"/>
          <w:sz w:val="28"/>
          <w:szCs w:val="28"/>
        </w:rPr>
      </w:pPr>
      <w:r w:rsidRPr="00E86865">
        <w:rPr>
          <w:rFonts w:ascii="Times New Roman" w:eastAsia="Times New Roman" w:hAnsi="Times New Roman" w:cs="Times New Roman"/>
          <w:noProof/>
          <w:sz w:val="28"/>
          <w:szCs w:val="28"/>
        </w:rPr>
        <w:drawing>
          <wp:inline distT="0" distB="0" distL="0" distR="0" wp14:anchorId="7910939A" wp14:editId="2ABABE96">
            <wp:extent cx="6210935" cy="3318320"/>
            <wp:effectExtent l="0" t="0" r="0" b="0"/>
            <wp:docPr id="8" name="Рисунок 8" descr="S:\1.2.Турик\1.УПРАВЛЕНИЕ ЭКОНОМИКИ\ОТЧЕТЫ\ИТОГИ\ИТОГИ Доклад\ИТОГИ\ИТОГИ 2025\фото\ЦРТДЮ\photo_2026-02-26_17-3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1.2.Турик\1.УПРАВЛЕНИЕ ЭКОНОМИКИ\ОТЧЕТЫ\ИТОГИ\ИТОГИ Доклад\ИТОГИ\ИТОГИ 2025\фото\ЦРТДЮ\photo_2026-02-26_17-38-5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10935" cy="3318320"/>
                    </a:xfrm>
                    <a:prstGeom prst="rect">
                      <a:avLst/>
                    </a:prstGeom>
                    <a:noFill/>
                    <a:ln>
                      <a:noFill/>
                    </a:ln>
                  </pic:spPr>
                </pic:pic>
              </a:graphicData>
            </a:graphic>
          </wp:inline>
        </w:drawing>
      </w:r>
    </w:p>
    <w:p w14:paraId="1C7BF049" w14:textId="77777777" w:rsidR="00E86865" w:rsidRDefault="00E86865" w:rsidP="00E86865">
      <w:pPr>
        <w:spacing w:after="0"/>
        <w:jc w:val="center"/>
        <w:rPr>
          <w:rFonts w:ascii="Times New Roman" w:eastAsia="Times New Roman" w:hAnsi="Times New Roman" w:cs="Times New Roman"/>
          <w:sz w:val="28"/>
          <w:szCs w:val="28"/>
        </w:rPr>
      </w:pPr>
    </w:p>
    <w:p w14:paraId="01CC73D9" w14:textId="77777777" w:rsidR="00E86865" w:rsidRDefault="00E86865" w:rsidP="00E86865">
      <w:pPr>
        <w:spacing w:after="0"/>
        <w:jc w:val="center"/>
        <w:rPr>
          <w:rFonts w:ascii="Times New Roman" w:eastAsia="Times New Roman" w:hAnsi="Times New Roman" w:cs="Times New Roman"/>
          <w:sz w:val="28"/>
          <w:szCs w:val="28"/>
        </w:rPr>
      </w:pPr>
    </w:p>
    <w:p w14:paraId="52B3DD81" w14:textId="536C6E33" w:rsidR="007B12C3" w:rsidRDefault="00417BAD" w:rsidP="00E86865">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117E43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75pt;height:307.5pt">
            <v:imagedata r:id="rId22" o:title="photo_2026-02-25_14-36-06"/>
          </v:shape>
        </w:pict>
      </w:r>
    </w:p>
    <w:p w14:paraId="5D15F7A2" w14:textId="2EC9EBF4" w:rsidR="007B12C3" w:rsidRDefault="007B12C3" w:rsidP="00E83916">
      <w:pPr>
        <w:spacing w:after="0"/>
        <w:jc w:val="both"/>
        <w:rPr>
          <w:rFonts w:ascii="Times New Roman" w:eastAsia="Times New Roman" w:hAnsi="Times New Roman" w:cs="Times New Roman"/>
          <w:sz w:val="28"/>
          <w:szCs w:val="28"/>
        </w:rPr>
      </w:pPr>
    </w:p>
    <w:p w14:paraId="14601B8C" w14:textId="77777777" w:rsidR="003A1CE4" w:rsidRDefault="00417BAD"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pict w14:anchorId="2A1ACED9">
          <v:shape id="_x0000_i1026" type="#_x0000_t75" style="width:217.5pt;height:416.25pt">
            <v:imagedata r:id="rId23" o:title="photo_2026-02-25_14-36-17"/>
          </v:shape>
        </w:pict>
      </w:r>
      <w:r w:rsidR="003A1CE4">
        <w:rPr>
          <w:rFonts w:ascii="Times New Roman" w:eastAsia="Times New Roman" w:hAnsi="Times New Roman" w:cs="Times New Roman"/>
          <w:noProof/>
          <w:sz w:val="28"/>
          <w:szCs w:val="28"/>
        </w:rPr>
        <w:drawing>
          <wp:inline distT="0" distB="0" distL="0" distR="0" wp14:anchorId="4E68B6C8" wp14:editId="55D1536D">
            <wp:extent cx="3143250" cy="5257165"/>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43250" cy="5257165"/>
                    </a:xfrm>
                    <a:prstGeom prst="rect">
                      <a:avLst/>
                    </a:prstGeom>
                    <a:noFill/>
                  </pic:spPr>
                </pic:pic>
              </a:graphicData>
            </a:graphic>
          </wp:inline>
        </w:drawing>
      </w:r>
      <w:r w:rsidR="003A1CE4">
        <w:rPr>
          <w:rFonts w:ascii="Times New Roman" w:eastAsia="Times New Roman" w:hAnsi="Times New Roman" w:cs="Times New Roman"/>
          <w:sz w:val="28"/>
          <w:szCs w:val="28"/>
        </w:rPr>
        <w:t xml:space="preserve">         </w:t>
      </w:r>
    </w:p>
    <w:p w14:paraId="136DAAE9" w14:textId="01181812" w:rsidR="007B12C3" w:rsidRDefault="003A1CE4"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17BAD">
        <w:rPr>
          <w:rFonts w:ascii="Times New Roman" w:eastAsia="Times New Roman" w:hAnsi="Times New Roman" w:cs="Times New Roman"/>
          <w:sz w:val="28"/>
          <w:szCs w:val="28"/>
        </w:rPr>
        <w:pict w14:anchorId="5266C2A6">
          <v:shape id="_x0000_i1027" type="#_x0000_t75" style="width:348pt;height:315pt">
            <v:imagedata r:id="rId25" o:title="photo_2026-02-25_14-36-38"/>
          </v:shape>
        </w:pict>
      </w:r>
    </w:p>
    <w:p w14:paraId="69F35C47" w14:textId="4D63D5C5" w:rsidR="007B12C3" w:rsidRDefault="007B12C3" w:rsidP="00E83916">
      <w:pPr>
        <w:spacing w:after="0"/>
        <w:jc w:val="both"/>
        <w:rPr>
          <w:rFonts w:ascii="Times New Roman" w:eastAsia="Times New Roman" w:hAnsi="Times New Roman" w:cs="Times New Roman"/>
          <w:sz w:val="28"/>
          <w:szCs w:val="28"/>
        </w:rPr>
      </w:pPr>
    </w:p>
    <w:p w14:paraId="5F3C967E" w14:textId="7C5FBF09" w:rsidR="00471BF0" w:rsidRDefault="00471BF0" w:rsidP="00471BF0">
      <w:pPr>
        <w:spacing w:after="0"/>
        <w:jc w:val="center"/>
        <w:rPr>
          <w:rFonts w:ascii="Times New Roman" w:eastAsia="Times New Roman" w:hAnsi="Times New Roman" w:cs="Times New Roman"/>
          <w:sz w:val="28"/>
          <w:szCs w:val="28"/>
        </w:rPr>
      </w:pPr>
      <w:r w:rsidRPr="00471BF0">
        <w:rPr>
          <w:rFonts w:ascii="Times New Roman" w:eastAsia="Times New Roman" w:hAnsi="Times New Roman" w:cs="Times New Roman"/>
          <w:sz w:val="28"/>
          <w:szCs w:val="28"/>
        </w:rPr>
        <w:t xml:space="preserve">По государственной программе «Модернизация первичного звена здравоохранения КБР» </w:t>
      </w:r>
      <w:r>
        <w:rPr>
          <w:rFonts w:ascii="Times New Roman" w:eastAsia="Times New Roman" w:hAnsi="Times New Roman" w:cs="Times New Roman"/>
          <w:sz w:val="28"/>
          <w:szCs w:val="28"/>
        </w:rPr>
        <w:t xml:space="preserve">ведется </w:t>
      </w:r>
      <w:r w:rsidRPr="00471BF0">
        <w:rPr>
          <w:rFonts w:ascii="Times New Roman" w:eastAsia="Times New Roman" w:hAnsi="Times New Roman" w:cs="Times New Roman"/>
          <w:sz w:val="28"/>
          <w:szCs w:val="28"/>
        </w:rPr>
        <w:t>капитальный ремонт здания поликлиники ГБУЗ «Центральная районная больница» Эльбрусского муниципального района в г.п.Тырныауз</w:t>
      </w:r>
    </w:p>
    <w:p w14:paraId="18131E52" w14:textId="307EEB22" w:rsidR="00471BF0" w:rsidRDefault="00471BF0" w:rsidP="00471BF0">
      <w:pPr>
        <w:spacing w:after="0"/>
        <w:jc w:val="center"/>
        <w:rPr>
          <w:rFonts w:ascii="Times New Roman" w:eastAsia="Times New Roman" w:hAnsi="Times New Roman" w:cs="Times New Roman"/>
          <w:sz w:val="28"/>
          <w:szCs w:val="28"/>
        </w:rPr>
      </w:pPr>
    </w:p>
    <w:p w14:paraId="100F4BCD" w14:textId="61506F36"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65C7516B" wp14:editId="205FD00E">
            <wp:extent cx="6210935" cy="39433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26">
                      <a:extLst>
                        <a:ext uri="{28A0092B-C50C-407E-A947-70E740481C1C}">
                          <a14:useLocalDpi xmlns:a14="http://schemas.microsoft.com/office/drawing/2010/main" val="0"/>
                        </a:ext>
                      </a:extLst>
                    </a:blip>
                    <a:stretch>
                      <a:fillRect/>
                    </a:stretch>
                  </pic:blipFill>
                  <pic:spPr>
                    <a:xfrm>
                      <a:off x="0" y="0"/>
                      <a:ext cx="6210935" cy="3943350"/>
                    </a:xfrm>
                    <a:prstGeom prst="rect">
                      <a:avLst/>
                    </a:prstGeom>
                  </pic:spPr>
                </pic:pic>
              </a:graphicData>
            </a:graphic>
          </wp:inline>
        </w:drawing>
      </w:r>
    </w:p>
    <w:p w14:paraId="458DB138" w14:textId="67D48AF5" w:rsidR="00471BF0" w:rsidRDefault="00471BF0" w:rsidP="00E83916">
      <w:pPr>
        <w:spacing w:after="0"/>
        <w:jc w:val="both"/>
        <w:rPr>
          <w:rFonts w:ascii="Times New Roman" w:eastAsia="Times New Roman" w:hAnsi="Times New Roman" w:cs="Times New Roman"/>
          <w:sz w:val="28"/>
          <w:szCs w:val="28"/>
        </w:rPr>
      </w:pPr>
    </w:p>
    <w:p w14:paraId="5FE3BC22" w14:textId="3EB54A1B" w:rsidR="00471BF0" w:rsidRDefault="00471BF0" w:rsidP="00E83916">
      <w:pPr>
        <w:spacing w:after="0"/>
        <w:jc w:val="both"/>
        <w:rPr>
          <w:rFonts w:ascii="Times New Roman" w:eastAsia="Times New Roman" w:hAnsi="Times New Roman" w:cs="Times New Roman"/>
          <w:sz w:val="28"/>
          <w:szCs w:val="28"/>
        </w:rPr>
      </w:pPr>
    </w:p>
    <w:p w14:paraId="4BE8BAE9" w14:textId="1E40F6AD"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3D441720" wp14:editId="369688C2">
            <wp:extent cx="6296025" cy="35052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27">
                      <a:extLst>
                        <a:ext uri="{28A0092B-C50C-407E-A947-70E740481C1C}">
                          <a14:useLocalDpi xmlns:a14="http://schemas.microsoft.com/office/drawing/2010/main" val="0"/>
                        </a:ext>
                      </a:extLst>
                    </a:blip>
                    <a:stretch>
                      <a:fillRect/>
                    </a:stretch>
                  </pic:blipFill>
                  <pic:spPr>
                    <a:xfrm>
                      <a:off x="0" y="0"/>
                      <a:ext cx="6296025" cy="3505200"/>
                    </a:xfrm>
                    <a:prstGeom prst="rect">
                      <a:avLst/>
                    </a:prstGeom>
                  </pic:spPr>
                </pic:pic>
              </a:graphicData>
            </a:graphic>
          </wp:inline>
        </w:drawing>
      </w:r>
    </w:p>
    <w:p w14:paraId="43168ACC" w14:textId="52D78F5F" w:rsidR="00471BF0" w:rsidRDefault="00471BF0" w:rsidP="00E83916">
      <w:pPr>
        <w:spacing w:after="0"/>
        <w:jc w:val="both"/>
        <w:rPr>
          <w:rFonts w:ascii="Times New Roman" w:eastAsia="Times New Roman" w:hAnsi="Times New Roman" w:cs="Times New Roman"/>
          <w:sz w:val="28"/>
          <w:szCs w:val="28"/>
        </w:rPr>
      </w:pPr>
    </w:p>
    <w:p w14:paraId="32A4127E" w14:textId="5B664397" w:rsidR="00471BF0" w:rsidRDefault="00471BF0" w:rsidP="00E83916">
      <w:pPr>
        <w:spacing w:after="0"/>
        <w:jc w:val="both"/>
        <w:rPr>
          <w:rFonts w:ascii="Times New Roman" w:eastAsia="Times New Roman" w:hAnsi="Times New Roman" w:cs="Times New Roman"/>
          <w:sz w:val="28"/>
          <w:szCs w:val="28"/>
        </w:rPr>
      </w:pPr>
    </w:p>
    <w:p w14:paraId="7D3BCD32" w14:textId="7F511E6B"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noProof/>
          <w:sz w:val="28"/>
          <w:szCs w:val="28"/>
        </w:rPr>
        <w:drawing>
          <wp:inline distT="0" distB="0" distL="0" distR="0" wp14:anchorId="18B55C9D" wp14:editId="00AEBFEA">
            <wp:extent cx="5781675" cy="39147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28">
                      <a:extLst>
                        <a:ext uri="{28A0092B-C50C-407E-A947-70E740481C1C}">
                          <a14:useLocalDpi xmlns:a14="http://schemas.microsoft.com/office/drawing/2010/main" val="0"/>
                        </a:ext>
                      </a:extLst>
                    </a:blip>
                    <a:stretch>
                      <a:fillRect/>
                    </a:stretch>
                  </pic:blipFill>
                  <pic:spPr>
                    <a:xfrm>
                      <a:off x="0" y="0"/>
                      <a:ext cx="5781675" cy="3914775"/>
                    </a:xfrm>
                    <a:prstGeom prst="rect">
                      <a:avLst/>
                    </a:prstGeom>
                  </pic:spPr>
                </pic:pic>
              </a:graphicData>
            </a:graphic>
          </wp:inline>
        </w:drawing>
      </w:r>
    </w:p>
    <w:p w14:paraId="68E9CA57" w14:textId="6C0457BA" w:rsidR="00471BF0" w:rsidRDefault="00471BF0" w:rsidP="00E83916">
      <w:pPr>
        <w:spacing w:after="0"/>
        <w:jc w:val="both"/>
        <w:rPr>
          <w:rFonts w:ascii="Times New Roman" w:eastAsia="Times New Roman" w:hAnsi="Times New Roman" w:cs="Times New Roman"/>
          <w:sz w:val="28"/>
          <w:szCs w:val="28"/>
        </w:rPr>
      </w:pPr>
    </w:p>
    <w:p w14:paraId="7DA65887" w14:textId="781E2CDB"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38ABC49F" wp14:editId="40E66D28">
            <wp:extent cx="6210935" cy="41529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29">
                      <a:extLst>
                        <a:ext uri="{28A0092B-C50C-407E-A947-70E740481C1C}">
                          <a14:useLocalDpi xmlns:a14="http://schemas.microsoft.com/office/drawing/2010/main" val="0"/>
                        </a:ext>
                      </a:extLst>
                    </a:blip>
                    <a:stretch>
                      <a:fillRect/>
                    </a:stretch>
                  </pic:blipFill>
                  <pic:spPr>
                    <a:xfrm>
                      <a:off x="0" y="0"/>
                      <a:ext cx="6210935" cy="4152900"/>
                    </a:xfrm>
                    <a:prstGeom prst="rect">
                      <a:avLst/>
                    </a:prstGeom>
                  </pic:spPr>
                </pic:pic>
              </a:graphicData>
            </a:graphic>
          </wp:inline>
        </w:drawing>
      </w:r>
    </w:p>
    <w:p w14:paraId="023BD81F" w14:textId="4CDED888" w:rsidR="00471BF0" w:rsidRDefault="00471BF0" w:rsidP="00E83916">
      <w:pPr>
        <w:spacing w:after="0"/>
        <w:jc w:val="both"/>
        <w:rPr>
          <w:rFonts w:ascii="Times New Roman" w:eastAsia="Times New Roman" w:hAnsi="Times New Roman" w:cs="Times New Roman"/>
          <w:sz w:val="28"/>
          <w:szCs w:val="28"/>
        </w:rPr>
      </w:pPr>
    </w:p>
    <w:p w14:paraId="1C25A6E3" w14:textId="6B8015E6" w:rsidR="00471BF0" w:rsidRDefault="00471BF0" w:rsidP="00E83916">
      <w:pPr>
        <w:spacing w:after="0"/>
        <w:jc w:val="both"/>
        <w:rPr>
          <w:rFonts w:ascii="Times New Roman" w:eastAsia="Times New Roman" w:hAnsi="Times New Roman" w:cs="Times New Roman"/>
          <w:sz w:val="28"/>
          <w:szCs w:val="28"/>
        </w:rPr>
      </w:pPr>
    </w:p>
    <w:p w14:paraId="2BD504AE" w14:textId="26213EE2" w:rsidR="00471BF0" w:rsidRDefault="00471BF0" w:rsidP="00E83916">
      <w:pPr>
        <w:spacing w:after="0"/>
        <w:jc w:val="both"/>
        <w:rPr>
          <w:rFonts w:ascii="Times New Roman" w:eastAsia="Times New Roman" w:hAnsi="Times New Roman" w:cs="Times New Roman"/>
          <w:sz w:val="28"/>
          <w:szCs w:val="28"/>
        </w:rPr>
      </w:pPr>
    </w:p>
    <w:p w14:paraId="64763C5D" w14:textId="26F6BAF1" w:rsidR="00471BF0" w:rsidRDefault="00471BF0" w:rsidP="00E83916">
      <w:pPr>
        <w:spacing w:after="0"/>
        <w:jc w:val="both"/>
        <w:rPr>
          <w:rFonts w:ascii="Times New Roman" w:eastAsia="Times New Roman" w:hAnsi="Times New Roman" w:cs="Times New Roman"/>
          <w:sz w:val="28"/>
          <w:szCs w:val="28"/>
        </w:rPr>
      </w:pPr>
    </w:p>
    <w:p w14:paraId="626E6C64" w14:textId="4141250D" w:rsidR="00471BF0" w:rsidRDefault="00471BF0" w:rsidP="00E83916">
      <w:pPr>
        <w:spacing w:after="0"/>
        <w:jc w:val="both"/>
        <w:rPr>
          <w:rFonts w:ascii="Times New Roman" w:eastAsia="Times New Roman" w:hAnsi="Times New Roman" w:cs="Times New Roman"/>
          <w:sz w:val="28"/>
          <w:szCs w:val="28"/>
        </w:rPr>
      </w:pPr>
    </w:p>
    <w:p w14:paraId="7B372CB3" w14:textId="53E17880" w:rsidR="00471BF0" w:rsidRDefault="00471BF0" w:rsidP="00471BF0">
      <w:pPr>
        <w:spacing w:after="0"/>
        <w:jc w:val="center"/>
        <w:rPr>
          <w:rFonts w:ascii="Times New Roman" w:eastAsia="Times New Roman" w:hAnsi="Times New Roman" w:cs="Times New Roman"/>
          <w:sz w:val="28"/>
          <w:szCs w:val="28"/>
        </w:rPr>
      </w:pPr>
      <w:r w:rsidRPr="00471BF0">
        <w:rPr>
          <w:rFonts w:ascii="Times New Roman" w:eastAsia="Times New Roman" w:hAnsi="Times New Roman" w:cs="Times New Roman"/>
          <w:sz w:val="28"/>
          <w:szCs w:val="28"/>
        </w:rPr>
        <w:t xml:space="preserve">По государственной программе «Модернизация первичного звена здравоохранения КБР» </w:t>
      </w:r>
      <w:r>
        <w:rPr>
          <w:rFonts w:ascii="Times New Roman" w:eastAsia="Times New Roman" w:hAnsi="Times New Roman" w:cs="Times New Roman"/>
          <w:sz w:val="28"/>
          <w:szCs w:val="28"/>
        </w:rPr>
        <w:t>ведется</w:t>
      </w:r>
      <w:r w:rsidRPr="00471BF0">
        <w:rPr>
          <w:rFonts w:ascii="Times New Roman" w:eastAsia="Times New Roman" w:hAnsi="Times New Roman" w:cs="Times New Roman"/>
          <w:sz w:val="28"/>
          <w:szCs w:val="28"/>
        </w:rPr>
        <w:t xml:space="preserve"> капитальный ремонт здания врачебной амбулатории ГБУЗ «Центральная районная больница» Эльбрусского муниципального района в с.п.Кенделен</w:t>
      </w:r>
    </w:p>
    <w:p w14:paraId="2F34219D" w14:textId="7DFA51A8" w:rsidR="00471BF0" w:rsidRDefault="00471BF0" w:rsidP="00E83916">
      <w:pPr>
        <w:spacing w:after="0"/>
        <w:jc w:val="both"/>
        <w:rPr>
          <w:rFonts w:ascii="Times New Roman" w:eastAsia="Times New Roman" w:hAnsi="Times New Roman" w:cs="Times New Roman"/>
          <w:sz w:val="28"/>
          <w:szCs w:val="28"/>
        </w:rPr>
      </w:pPr>
    </w:p>
    <w:p w14:paraId="071BA121" w14:textId="32DA2489"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75B869D8" wp14:editId="6F75AB97">
            <wp:extent cx="5915025" cy="347662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30">
                      <a:extLst>
                        <a:ext uri="{28A0092B-C50C-407E-A947-70E740481C1C}">
                          <a14:useLocalDpi xmlns:a14="http://schemas.microsoft.com/office/drawing/2010/main" val="0"/>
                        </a:ext>
                      </a:extLst>
                    </a:blip>
                    <a:stretch>
                      <a:fillRect/>
                    </a:stretch>
                  </pic:blipFill>
                  <pic:spPr>
                    <a:xfrm>
                      <a:off x="0" y="0"/>
                      <a:ext cx="5915399" cy="3476845"/>
                    </a:xfrm>
                    <a:prstGeom prst="rect">
                      <a:avLst/>
                    </a:prstGeom>
                  </pic:spPr>
                </pic:pic>
              </a:graphicData>
            </a:graphic>
          </wp:inline>
        </w:drawing>
      </w:r>
    </w:p>
    <w:p w14:paraId="2B73DFCC" w14:textId="175D5B52" w:rsidR="00471BF0" w:rsidRDefault="00471BF0" w:rsidP="00E83916">
      <w:pPr>
        <w:spacing w:after="0"/>
        <w:jc w:val="both"/>
        <w:rPr>
          <w:rFonts w:ascii="Times New Roman" w:eastAsia="Times New Roman" w:hAnsi="Times New Roman" w:cs="Times New Roman"/>
          <w:sz w:val="28"/>
          <w:szCs w:val="28"/>
        </w:rPr>
      </w:pPr>
    </w:p>
    <w:p w14:paraId="738513D4" w14:textId="5356B150" w:rsidR="00471BF0" w:rsidRDefault="00471BF0" w:rsidP="00E83916">
      <w:pPr>
        <w:spacing w:after="0"/>
        <w:jc w:val="both"/>
        <w:rPr>
          <w:rFonts w:ascii="Times New Roman" w:eastAsia="Times New Roman" w:hAnsi="Times New Roman" w:cs="Times New Roman"/>
          <w:sz w:val="28"/>
          <w:szCs w:val="28"/>
        </w:rPr>
      </w:pPr>
    </w:p>
    <w:p w14:paraId="3FDD294C" w14:textId="67FDE279"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noProof/>
          <w:sz w:val="28"/>
          <w:szCs w:val="28"/>
        </w:rPr>
        <w:drawing>
          <wp:inline distT="0" distB="0" distL="0" distR="0" wp14:anchorId="087860EC" wp14:editId="0D2AE467">
            <wp:extent cx="4319030" cy="3438525"/>
            <wp:effectExtent l="0" t="0" r="571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319030" cy="3438525"/>
                    </a:xfrm>
                    <a:prstGeom prst="rect">
                      <a:avLst/>
                    </a:prstGeom>
                  </pic:spPr>
                </pic:pic>
              </a:graphicData>
            </a:graphic>
          </wp:inline>
        </w:drawing>
      </w:r>
    </w:p>
    <w:p w14:paraId="0E1E1060" w14:textId="3266F5B6" w:rsidR="00471BF0" w:rsidRDefault="00471BF0" w:rsidP="00E83916">
      <w:pPr>
        <w:spacing w:after="0"/>
        <w:jc w:val="both"/>
        <w:rPr>
          <w:rFonts w:ascii="Times New Roman" w:eastAsia="Times New Roman" w:hAnsi="Times New Roman" w:cs="Times New Roman"/>
          <w:sz w:val="28"/>
          <w:szCs w:val="28"/>
        </w:rPr>
      </w:pPr>
    </w:p>
    <w:p w14:paraId="6E7044EC" w14:textId="64110AD1" w:rsidR="00471BF0" w:rsidRDefault="00471BF0" w:rsidP="00E83916">
      <w:pPr>
        <w:spacing w:after="0"/>
        <w:jc w:val="both"/>
        <w:rPr>
          <w:rFonts w:ascii="Times New Roman" w:eastAsia="Times New Roman" w:hAnsi="Times New Roman" w:cs="Times New Roman"/>
          <w:sz w:val="28"/>
          <w:szCs w:val="28"/>
        </w:rPr>
      </w:pPr>
    </w:p>
    <w:p w14:paraId="7CD8E224" w14:textId="276886B3" w:rsidR="00471BF0" w:rsidRDefault="00471BF0" w:rsidP="00E83916">
      <w:pPr>
        <w:spacing w:after="0"/>
        <w:jc w:val="both"/>
        <w:rPr>
          <w:rFonts w:ascii="Times New Roman" w:eastAsia="Times New Roman" w:hAnsi="Times New Roman" w:cs="Times New Roman"/>
          <w:sz w:val="28"/>
          <w:szCs w:val="28"/>
        </w:rPr>
      </w:pPr>
    </w:p>
    <w:p w14:paraId="4ADFECCA" w14:textId="56AA58ED"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noProof/>
          <w:sz w:val="28"/>
          <w:szCs w:val="28"/>
        </w:rPr>
        <w:drawing>
          <wp:inline distT="0" distB="0" distL="0" distR="0" wp14:anchorId="64EE01B5" wp14:editId="19C47850">
            <wp:extent cx="4905375" cy="51054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11293" cy="5111559"/>
                    </a:xfrm>
                    <a:prstGeom prst="rect">
                      <a:avLst/>
                    </a:prstGeom>
                  </pic:spPr>
                </pic:pic>
              </a:graphicData>
            </a:graphic>
          </wp:inline>
        </w:drawing>
      </w:r>
    </w:p>
    <w:p w14:paraId="0E9134F4" w14:textId="73A925B7" w:rsidR="00471BF0" w:rsidRDefault="00471BF0" w:rsidP="00E83916">
      <w:pPr>
        <w:spacing w:after="0"/>
        <w:jc w:val="both"/>
        <w:rPr>
          <w:rFonts w:ascii="Times New Roman" w:eastAsia="Times New Roman" w:hAnsi="Times New Roman" w:cs="Times New Roman"/>
          <w:sz w:val="28"/>
          <w:szCs w:val="28"/>
        </w:rPr>
      </w:pPr>
    </w:p>
    <w:p w14:paraId="4F082D70" w14:textId="44FC6160"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noProof/>
          <w:sz w:val="28"/>
          <w:szCs w:val="28"/>
        </w:rPr>
        <w:drawing>
          <wp:inline distT="0" distB="0" distL="0" distR="0" wp14:anchorId="40BF1BE4" wp14:editId="7E9DDC6E">
            <wp:extent cx="4924425" cy="4124078"/>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33823" cy="4131949"/>
                    </a:xfrm>
                    <a:prstGeom prst="rect">
                      <a:avLst/>
                    </a:prstGeom>
                  </pic:spPr>
                </pic:pic>
              </a:graphicData>
            </a:graphic>
          </wp:inline>
        </w:drawing>
      </w:r>
    </w:p>
    <w:p w14:paraId="06A0642E" w14:textId="4864C37F" w:rsidR="00471BF0" w:rsidRPr="00471BF0" w:rsidRDefault="00471BF0" w:rsidP="00471BF0">
      <w:pPr>
        <w:spacing w:after="0"/>
        <w:jc w:val="center"/>
        <w:rPr>
          <w:rFonts w:ascii="Times New Roman" w:eastAsia="Times New Roman" w:hAnsi="Times New Roman" w:cs="Times New Roman"/>
          <w:sz w:val="28"/>
          <w:szCs w:val="28"/>
        </w:rPr>
      </w:pPr>
      <w:r w:rsidRPr="00471BF0">
        <w:rPr>
          <w:rFonts w:ascii="Times New Roman" w:eastAsia="Times New Roman" w:hAnsi="Times New Roman" w:cs="Times New Roman"/>
          <w:sz w:val="28"/>
          <w:szCs w:val="28"/>
        </w:rPr>
        <w:t>В рамках программы «Формирование комфортной городской среды»  благоустроена общественная территория – пешеходная зона по пр.Эльбрусский (от моста через р.Герхожан-Суу до пр.Эльбрусский, 2)</w:t>
      </w:r>
    </w:p>
    <w:p w14:paraId="1608A225" w14:textId="64411611" w:rsidR="00471BF0" w:rsidRDefault="00471BF0" w:rsidP="00E83916">
      <w:pPr>
        <w:spacing w:after="0"/>
        <w:jc w:val="both"/>
        <w:rPr>
          <w:rFonts w:ascii="Times New Roman" w:eastAsia="Times New Roman" w:hAnsi="Times New Roman" w:cs="Times New Roman"/>
          <w:sz w:val="28"/>
          <w:szCs w:val="28"/>
        </w:rPr>
      </w:pPr>
    </w:p>
    <w:p w14:paraId="24BCB303" w14:textId="1C5B3585"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7220EACF" wp14:editId="02D071C0">
            <wp:extent cx="6210935" cy="413893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pic:nvPicPr>
                  <pic:blipFill>
                    <a:blip r:embed="rId34">
                      <a:extLst>
                        <a:ext uri="{28A0092B-C50C-407E-A947-70E740481C1C}">
                          <a14:useLocalDpi xmlns:a14="http://schemas.microsoft.com/office/drawing/2010/main" val="0"/>
                        </a:ext>
                      </a:extLst>
                    </a:blip>
                    <a:stretch>
                      <a:fillRect/>
                    </a:stretch>
                  </pic:blipFill>
                  <pic:spPr>
                    <a:xfrm>
                      <a:off x="0" y="0"/>
                      <a:ext cx="6210935" cy="4138930"/>
                    </a:xfrm>
                    <a:prstGeom prst="rect">
                      <a:avLst/>
                    </a:prstGeom>
                  </pic:spPr>
                </pic:pic>
              </a:graphicData>
            </a:graphic>
          </wp:inline>
        </w:drawing>
      </w:r>
    </w:p>
    <w:p w14:paraId="1C38332C" w14:textId="330FDE73" w:rsidR="00471BF0" w:rsidRDefault="00471BF0" w:rsidP="00E83916">
      <w:pPr>
        <w:spacing w:after="0"/>
        <w:jc w:val="both"/>
        <w:rPr>
          <w:rFonts w:ascii="Times New Roman" w:eastAsia="Times New Roman" w:hAnsi="Times New Roman" w:cs="Times New Roman"/>
          <w:sz w:val="28"/>
          <w:szCs w:val="28"/>
        </w:rPr>
      </w:pPr>
    </w:p>
    <w:p w14:paraId="02D5B5DA" w14:textId="0C7947F9"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23CAE437" wp14:editId="09F8559E">
            <wp:extent cx="6210935" cy="413893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35">
                      <a:extLst>
                        <a:ext uri="{28A0092B-C50C-407E-A947-70E740481C1C}">
                          <a14:useLocalDpi xmlns:a14="http://schemas.microsoft.com/office/drawing/2010/main" val="0"/>
                        </a:ext>
                      </a:extLst>
                    </a:blip>
                    <a:stretch>
                      <a:fillRect/>
                    </a:stretch>
                  </pic:blipFill>
                  <pic:spPr>
                    <a:xfrm>
                      <a:off x="0" y="0"/>
                      <a:ext cx="6210935" cy="4138930"/>
                    </a:xfrm>
                    <a:prstGeom prst="rect">
                      <a:avLst/>
                    </a:prstGeom>
                  </pic:spPr>
                </pic:pic>
              </a:graphicData>
            </a:graphic>
          </wp:inline>
        </w:drawing>
      </w:r>
    </w:p>
    <w:p w14:paraId="40DCA85A" w14:textId="21306F3A" w:rsidR="00471BF0" w:rsidRDefault="00471BF0" w:rsidP="00E83916">
      <w:pPr>
        <w:spacing w:after="0"/>
        <w:jc w:val="both"/>
        <w:rPr>
          <w:rFonts w:ascii="Times New Roman" w:eastAsia="Times New Roman" w:hAnsi="Times New Roman" w:cs="Times New Roman"/>
          <w:sz w:val="28"/>
          <w:szCs w:val="28"/>
        </w:rPr>
      </w:pPr>
    </w:p>
    <w:p w14:paraId="5A27C542" w14:textId="42C74FDD" w:rsidR="00471BF0" w:rsidRDefault="00471BF0" w:rsidP="00E83916">
      <w:pPr>
        <w:spacing w:after="0"/>
        <w:jc w:val="both"/>
        <w:rPr>
          <w:rFonts w:ascii="Times New Roman" w:eastAsia="Times New Roman" w:hAnsi="Times New Roman" w:cs="Times New Roman"/>
          <w:sz w:val="28"/>
          <w:szCs w:val="28"/>
        </w:rPr>
      </w:pPr>
    </w:p>
    <w:p w14:paraId="734FB7C9" w14:textId="5EF31A76"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2F4B068C" wp14:editId="27D19BB7">
            <wp:extent cx="6210935" cy="413893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36">
                      <a:extLst>
                        <a:ext uri="{28A0092B-C50C-407E-A947-70E740481C1C}">
                          <a14:useLocalDpi xmlns:a14="http://schemas.microsoft.com/office/drawing/2010/main" val="0"/>
                        </a:ext>
                      </a:extLst>
                    </a:blip>
                    <a:stretch>
                      <a:fillRect/>
                    </a:stretch>
                  </pic:blipFill>
                  <pic:spPr>
                    <a:xfrm>
                      <a:off x="0" y="0"/>
                      <a:ext cx="6210935" cy="4138930"/>
                    </a:xfrm>
                    <a:prstGeom prst="rect">
                      <a:avLst/>
                    </a:prstGeom>
                  </pic:spPr>
                </pic:pic>
              </a:graphicData>
            </a:graphic>
          </wp:inline>
        </w:drawing>
      </w:r>
    </w:p>
    <w:p w14:paraId="4A147098" w14:textId="0D30655E" w:rsidR="00471BF0" w:rsidRDefault="00471BF0" w:rsidP="00E83916">
      <w:pPr>
        <w:spacing w:after="0"/>
        <w:jc w:val="both"/>
        <w:rPr>
          <w:rFonts w:ascii="Times New Roman" w:eastAsia="Times New Roman" w:hAnsi="Times New Roman" w:cs="Times New Roman"/>
          <w:sz w:val="28"/>
          <w:szCs w:val="28"/>
        </w:rPr>
      </w:pPr>
    </w:p>
    <w:p w14:paraId="14AD7B14" w14:textId="25090665" w:rsidR="00471BF0" w:rsidRDefault="00471BF0" w:rsidP="00E83916">
      <w:pPr>
        <w:spacing w:after="0"/>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66471EC4" wp14:editId="06E6AAE0">
            <wp:extent cx="6210935" cy="413893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37">
                      <a:extLst>
                        <a:ext uri="{28A0092B-C50C-407E-A947-70E740481C1C}">
                          <a14:useLocalDpi xmlns:a14="http://schemas.microsoft.com/office/drawing/2010/main" val="0"/>
                        </a:ext>
                      </a:extLst>
                    </a:blip>
                    <a:stretch>
                      <a:fillRect/>
                    </a:stretch>
                  </pic:blipFill>
                  <pic:spPr>
                    <a:xfrm>
                      <a:off x="0" y="0"/>
                      <a:ext cx="6210935" cy="4138930"/>
                    </a:xfrm>
                    <a:prstGeom prst="rect">
                      <a:avLst/>
                    </a:prstGeom>
                  </pic:spPr>
                </pic:pic>
              </a:graphicData>
            </a:graphic>
          </wp:inline>
        </w:drawing>
      </w:r>
    </w:p>
    <w:p w14:paraId="58986FD7" w14:textId="6B0781F0" w:rsidR="00471BF0" w:rsidRDefault="00471BF0" w:rsidP="00E83916">
      <w:pPr>
        <w:spacing w:after="0"/>
        <w:jc w:val="both"/>
        <w:rPr>
          <w:rFonts w:ascii="Times New Roman" w:eastAsia="Times New Roman" w:hAnsi="Times New Roman" w:cs="Times New Roman"/>
          <w:sz w:val="28"/>
          <w:szCs w:val="28"/>
        </w:rPr>
      </w:pPr>
    </w:p>
    <w:p w14:paraId="1A10D78A" w14:textId="13298CA5" w:rsidR="00471BF0" w:rsidRDefault="00471BF0" w:rsidP="00E83916">
      <w:pPr>
        <w:spacing w:after="0"/>
        <w:jc w:val="both"/>
        <w:rPr>
          <w:rFonts w:ascii="Times New Roman" w:eastAsia="Times New Roman" w:hAnsi="Times New Roman" w:cs="Times New Roman"/>
          <w:sz w:val="28"/>
          <w:szCs w:val="28"/>
        </w:rPr>
      </w:pPr>
    </w:p>
    <w:p w14:paraId="3C0562AB" w14:textId="35A713F6" w:rsidR="00471BF0" w:rsidRDefault="00471BF0" w:rsidP="00E83916">
      <w:pPr>
        <w:spacing w:after="0"/>
        <w:jc w:val="both"/>
        <w:rPr>
          <w:rFonts w:ascii="Times New Roman" w:eastAsia="Times New Roman" w:hAnsi="Times New Roman" w:cs="Times New Roman"/>
          <w:sz w:val="28"/>
          <w:szCs w:val="28"/>
        </w:rPr>
      </w:pPr>
    </w:p>
    <w:p w14:paraId="65B59609" w14:textId="0249D707" w:rsidR="00471BF0" w:rsidRDefault="00471BF0" w:rsidP="00E83916">
      <w:pPr>
        <w:spacing w:after="0"/>
        <w:jc w:val="both"/>
        <w:rPr>
          <w:rFonts w:ascii="Times New Roman" w:eastAsia="Times New Roman" w:hAnsi="Times New Roman" w:cs="Times New Roman"/>
          <w:sz w:val="28"/>
          <w:szCs w:val="28"/>
        </w:rPr>
      </w:pPr>
    </w:p>
    <w:p w14:paraId="65CACF67" w14:textId="2ACE565D" w:rsidR="00471BF0" w:rsidRDefault="00471BF0" w:rsidP="00471BF0">
      <w:pPr>
        <w:spacing w:after="0"/>
        <w:jc w:val="center"/>
        <w:rPr>
          <w:rFonts w:ascii="Times New Roman" w:eastAsia="Times New Roman" w:hAnsi="Times New Roman" w:cs="Times New Roman"/>
          <w:sz w:val="28"/>
          <w:szCs w:val="28"/>
        </w:rPr>
      </w:pPr>
      <w:r w:rsidRPr="00471BF0">
        <w:rPr>
          <w:rFonts w:ascii="Times New Roman" w:eastAsia="Times New Roman" w:hAnsi="Times New Roman" w:cs="Times New Roman"/>
          <w:sz w:val="28"/>
          <w:szCs w:val="28"/>
        </w:rPr>
        <w:t>Выполнены работы по капитальному ремонту автомобильной дороги регионального значения «подъезд от а/д Прохладный – Эльбрус к Нейтринной обсерватории»</w:t>
      </w:r>
    </w:p>
    <w:p w14:paraId="42E62EC0" w14:textId="1CA7280D" w:rsidR="00471BF0" w:rsidRDefault="00471BF0" w:rsidP="00471BF0">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noProof/>
          <w:sz w:val="28"/>
          <w:szCs w:val="28"/>
        </w:rPr>
        <w:drawing>
          <wp:inline distT="0" distB="0" distL="0" distR="0" wp14:anchorId="46E1ADD6" wp14:editId="5AD6BE49">
            <wp:extent cx="5172075" cy="3367544"/>
            <wp:effectExtent l="0" t="0" r="0"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80817" cy="3373236"/>
                    </a:xfrm>
                    <a:prstGeom prst="rect">
                      <a:avLst/>
                    </a:prstGeom>
                  </pic:spPr>
                </pic:pic>
              </a:graphicData>
            </a:graphic>
          </wp:inline>
        </w:drawing>
      </w:r>
    </w:p>
    <w:p w14:paraId="08C81BB7" w14:textId="5650AB21" w:rsidR="00471BF0" w:rsidRDefault="00471BF0" w:rsidP="00471BF0">
      <w:pPr>
        <w:spacing w:after="0"/>
        <w:jc w:val="center"/>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6FC202F4" wp14:editId="4DA43CE2">
            <wp:extent cx="6210935" cy="4474210"/>
            <wp:effectExtent l="0" t="0" r="0"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39">
                      <a:extLst>
                        <a:ext uri="{28A0092B-C50C-407E-A947-70E740481C1C}">
                          <a14:useLocalDpi xmlns:a14="http://schemas.microsoft.com/office/drawing/2010/main" val="0"/>
                        </a:ext>
                      </a:extLst>
                    </a:blip>
                    <a:stretch>
                      <a:fillRect/>
                    </a:stretch>
                  </pic:blipFill>
                  <pic:spPr>
                    <a:xfrm>
                      <a:off x="0" y="0"/>
                      <a:ext cx="6210935" cy="4474210"/>
                    </a:xfrm>
                    <a:prstGeom prst="rect">
                      <a:avLst/>
                    </a:prstGeom>
                  </pic:spPr>
                </pic:pic>
              </a:graphicData>
            </a:graphic>
          </wp:inline>
        </w:drawing>
      </w:r>
    </w:p>
    <w:p w14:paraId="68249D18" w14:textId="77777777" w:rsidR="00471BF0" w:rsidRDefault="00471BF0" w:rsidP="00471BF0">
      <w:pPr>
        <w:spacing w:after="0"/>
        <w:jc w:val="center"/>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75015F13" wp14:editId="50A95FED">
            <wp:extent cx="5132705" cy="37433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70200" cy="3770670"/>
                    </a:xfrm>
                    <a:prstGeom prst="rect">
                      <a:avLst/>
                    </a:prstGeom>
                  </pic:spPr>
                </pic:pic>
              </a:graphicData>
            </a:graphic>
          </wp:inline>
        </w:drawing>
      </w:r>
    </w:p>
    <w:p w14:paraId="5572B7C9" w14:textId="77777777" w:rsidR="00471BF0" w:rsidRDefault="00471BF0" w:rsidP="00471BF0">
      <w:pPr>
        <w:spacing w:after="0"/>
        <w:jc w:val="center"/>
        <w:rPr>
          <w:rFonts w:ascii="Times New Roman" w:eastAsia="Times New Roman" w:hAnsi="Times New Roman" w:cs="Times New Roman"/>
          <w:sz w:val="28"/>
          <w:szCs w:val="28"/>
        </w:rPr>
      </w:pPr>
    </w:p>
    <w:p w14:paraId="2E50335E" w14:textId="77777777" w:rsidR="00471BF0" w:rsidRDefault="00471BF0" w:rsidP="00471BF0">
      <w:pPr>
        <w:spacing w:after="0"/>
        <w:jc w:val="center"/>
        <w:rPr>
          <w:rFonts w:ascii="Times New Roman" w:eastAsia="Times New Roman" w:hAnsi="Times New Roman" w:cs="Times New Roman"/>
          <w:sz w:val="28"/>
          <w:szCs w:val="28"/>
        </w:rPr>
      </w:pPr>
    </w:p>
    <w:p w14:paraId="33D27A05" w14:textId="2D0184CB" w:rsidR="00471BF0" w:rsidRDefault="00471BF0" w:rsidP="00471BF0">
      <w:pPr>
        <w:spacing w:after="0"/>
        <w:jc w:val="center"/>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inline distT="0" distB="0" distL="0" distR="0" wp14:anchorId="705E1F32" wp14:editId="360D1355">
            <wp:extent cx="6210935" cy="370522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41">
                      <a:extLst>
                        <a:ext uri="{28A0092B-C50C-407E-A947-70E740481C1C}">
                          <a14:useLocalDpi xmlns:a14="http://schemas.microsoft.com/office/drawing/2010/main" val="0"/>
                        </a:ext>
                      </a:extLst>
                    </a:blip>
                    <a:stretch>
                      <a:fillRect/>
                    </a:stretch>
                  </pic:blipFill>
                  <pic:spPr>
                    <a:xfrm>
                      <a:off x="0" y="0"/>
                      <a:ext cx="6210935" cy="3705225"/>
                    </a:xfrm>
                    <a:prstGeom prst="rect">
                      <a:avLst/>
                    </a:prstGeom>
                  </pic:spPr>
                </pic:pic>
              </a:graphicData>
            </a:graphic>
          </wp:inline>
        </w:drawing>
      </w:r>
    </w:p>
    <w:p w14:paraId="0ED8556E" w14:textId="1C5214C9" w:rsidR="00471BF0" w:rsidRDefault="00471BF0" w:rsidP="00471BF0">
      <w:pPr>
        <w:spacing w:after="0"/>
        <w:jc w:val="center"/>
        <w:rPr>
          <w:rFonts w:ascii="Times New Roman" w:eastAsia="Times New Roman" w:hAnsi="Times New Roman" w:cs="Times New Roman"/>
          <w:sz w:val="28"/>
          <w:szCs w:val="28"/>
        </w:rPr>
      </w:pPr>
    </w:p>
    <w:p w14:paraId="13F422DD" w14:textId="17EA2279" w:rsidR="00471BF0" w:rsidRDefault="00471BF0" w:rsidP="00471BF0">
      <w:pPr>
        <w:spacing w:after="0"/>
        <w:jc w:val="center"/>
        <w:rPr>
          <w:rFonts w:ascii="Times New Roman" w:eastAsia="Times New Roman" w:hAnsi="Times New Roman" w:cs="Times New Roman"/>
          <w:sz w:val="28"/>
          <w:szCs w:val="28"/>
        </w:rPr>
      </w:pPr>
    </w:p>
    <w:p w14:paraId="0C39398D" w14:textId="0A61958A" w:rsidR="00471BF0" w:rsidRDefault="00471BF0" w:rsidP="00471BF0">
      <w:pPr>
        <w:spacing w:after="0"/>
        <w:jc w:val="center"/>
        <w:rPr>
          <w:rFonts w:ascii="Times New Roman" w:eastAsia="Times New Roman" w:hAnsi="Times New Roman" w:cs="Times New Roman"/>
          <w:sz w:val="28"/>
          <w:szCs w:val="28"/>
        </w:rPr>
      </w:pPr>
    </w:p>
    <w:p w14:paraId="5CB29544" w14:textId="4A152C24" w:rsidR="00471BF0" w:rsidRDefault="00471BF0" w:rsidP="00471BF0">
      <w:pPr>
        <w:spacing w:after="0"/>
        <w:jc w:val="center"/>
        <w:rPr>
          <w:rFonts w:ascii="Times New Roman" w:eastAsia="Times New Roman" w:hAnsi="Times New Roman" w:cs="Times New Roman"/>
          <w:sz w:val="28"/>
          <w:szCs w:val="28"/>
        </w:rPr>
      </w:pPr>
    </w:p>
    <w:p w14:paraId="294B4423" w14:textId="4781AB23" w:rsidR="00471BF0" w:rsidRDefault="00471BF0" w:rsidP="00471BF0">
      <w:pPr>
        <w:spacing w:after="0"/>
        <w:jc w:val="center"/>
        <w:rPr>
          <w:rFonts w:ascii="Times New Roman" w:eastAsia="Times New Roman" w:hAnsi="Times New Roman" w:cs="Times New Roman"/>
          <w:sz w:val="28"/>
          <w:szCs w:val="28"/>
        </w:rPr>
      </w:pPr>
    </w:p>
    <w:p w14:paraId="548F2EF0" w14:textId="14088322" w:rsidR="00471BF0" w:rsidRDefault="00471BF0" w:rsidP="00471BF0">
      <w:pPr>
        <w:spacing w:after="0"/>
        <w:jc w:val="center"/>
        <w:rPr>
          <w:rFonts w:ascii="Times New Roman" w:eastAsia="Times New Roman" w:hAnsi="Times New Roman" w:cs="Times New Roman"/>
          <w:sz w:val="28"/>
          <w:szCs w:val="28"/>
        </w:rPr>
      </w:pPr>
    </w:p>
    <w:p w14:paraId="259B6FF1" w14:textId="57223A0E" w:rsidR="00471BF0" w:rsidRDefault="00471BF0" w:rsidP="00471BF0">
      <w:pPr>
        <w:spacing w:after="0"/>
        <w:jc w:val="center"/>
        <w:rPr>
          <w:rFonts w:ascii="Times New Roman" w:eastAsia="Times New Roman" w:hAnsi="Times New Roman" w:cs="Times New Roman"/>
          <w:sz w:val="28"/>
          <w:szCs w:val="28"/>
        </w:rPr>
      </w:pPr>
    </w:p>
    <w:p w14:paraId="116B2CBA" w14:textId="77777777" w:rsidR="00471BF0" w:rsidRDefault="00471BF0" w:rsidP="00E83916">
      <w:pPr>
        <w:spacing w:after="0" w:line="240" w:lineRule="auto"/>
        <w:jc w:val="center"/>
        <w:rPr>
          <w:rFonts w:ascii="Times New Roman" w:eastAsia="Times New Roman" w:hAnsi="Times New Roman" w:cs="Times New Roman"/>
          <w:b/>
          <w:sz w:val="28"/>
          <w:szCs w:val="28"/>
        </w:rPr>
      </w:pPr>
    </w:p>
    <w:p w14:paraId="3024A025" w14:textId="55CF6BE6" w:rsidR="00E83916" w:rsidRPr="00E83916" w:rsidRDefault="00E83916" w:rsidP="00E83916">
      <w:pPr>
        <w:spacing w:after="0" w:line="240" w:lineRule="auto"/>
        <w:jc w:val="center"/>
        <w:rPr>
          <w:rFonts w:ascii="Times New Roman" w:eastAsia="Times New Roman" w:hAnsi="Times New Roman" w:cs="Times New Roman"/>
          <w:b/>
          <w:sz w:val="28"/>
          <w:szCs w:val="28"/>
        </w:rPr>
      </w:pPr>
      <w:r w:rsidRPr="00E83916">
        <w:rPr>
          <w:rFonts w:ascii="Times New Roman" w:eastAsia="Times New Roman" w:hAnsi="Times New Roman" w:cs="Times New Roman"/>
          <w:b/>
          <w:sz w:val="28"/>
          <w:szCs w:val="28"/>
        </w:rPr>
        <w:t>План</w:t>
      </w:r>
      <w:r w:rsidR="004F79BE">
        <w:rPr>
          <w:rFonts w:ascii="Times New Roman" w:eastAsia="Times New Roman" w:hAnsi="Times New Roman" w:cs="Times New Roman"/>
          <w:b/>
          <w:sz w:val="28"/>
          <w:szCs w:val="28"/>
        </w:rPr>
        <w:t xml:space="preserve">ируемые задачи </w:t>
      </w:r>
      <w:r w:rsidRPr="00E83916">
        <w:rPr>
          <w:rFonts w:ascii="Times New Roman" w:eastAsia="Times New Roman" w:hAnsi="Times New Roman" w:cs="Times New Roman"/>
          <w:b/>
          <w:sz w:val="28"/>
          <w:szCs w:val="28"/>
        </w:rPr>
        <w:t>на 2026 год</w:t>
      </w:r>
    </w:p>
    <w:p w14:paraId="08208B5A" w14:textId="77777777" w:rsidR="00E83916" w:rsidRPr="00E83916" w:rsidRDefault="00E83916" w:rsidP="00E83916">
      <w:pPr>
        <w:spacing w:after="0" w:line="240" w:lineRule="auto"/>
        <w:rPr>
          <w:rFonts w:ascii="Times New Roman" w:eastAsia="Times New Roman" w:hAnsi="Times New Roman" w:cs="Times New Roman"/>
          <w:b/>
          <w:sz w:val="28"/>
          <w:szCs w:val="28"/>
        </w:rPr>
      </w:pPr>
    </w:p>
    <w:p w14:paraId="638EC25A" w14:textId="31A4A492" w:rsidR="00E83916" w:rsidRPr="00E83916" w:rsidRDefault="002A4CBB" w:rsidP="00E83916">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E83916" w:rsidRPr="00E83916">
        <w:rPr>
          <w:rFonts w:ascii="Times New Roman" w:eastAsia="Times New Roman" w:hAnsi="Times New Roman" w:cs="Times New Roman"/>
          <w:b/>
          <w:sz w:val="28"/>
          <w:szCs w:val="28"/>
        </w:rPr>
        <w:t>Дороги</w:t>
      </w:r>
    </w:p>
    <w:p w14:paraId="2C6D766F" w14:textId="71061086" w:rsidR="00E83916" w:rsidRPr="00E83916" w:rsidRDefault="002A4CBB" w:rsidP="00E839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023BD">
        <w:rPr>
          <w:rFonts w:ascii="Times New Roman" w:eastAsia="Times New Roman" w:hAnsi="Times New Roman" w:cs="Times New Roman"/>
          <w:sz w:val="28"/>
          <w:szCs w:val="28"/>
        </w:rPr>
        <w:t>К</w:t>
      </w:r>
      <w:r w:rsidR="00E83916" w:rsidRPr="00E83916">
        <w:rPr>
          <w:rFonts w:ascii="Times New Roman" w:eastAsia="Times New Roman" w:hAnsi="Times New Roman" w:cs="Times New Roman"/>
          <w:sz w:val="28"/>
          <w:szCs w:val="28"/>
        </w:rPr>
        <w:t>апитальный ремонт автомобильной дороги «Объездная дорога  г.п.Тырныауз» км 0+000 - км 2+700 с восстановлением разрушенного участка дороги и устройством берегозащитных сооружений объездная дорога от района АЗС «Ахваз» до больницы и от больницы до моста «Камук-Суу»); капитальный   ремонт  моста через р. Баксан на км 0+462 «Объездной дороги г.п.Тырныауз» с увеличением пропускной способности;    ремонт автомобильной   дороги   «Объездная дорога г.п.Тырныауз»  км 2+700 - км 5+615 (ремонт существующей объездной дороги от моста «Камук-Суу» до АЗС «Тырныауз» в конце города, где БФС). В настоящее время ведется предпроектное обследование с целью уточнения основных технико - экономических параметров объектов и вида работ по ним.</w:t>
      </w:r>
    </w:p>
    <w:p w14:paraId="7E653B70" w14:textId="77777777" w:rsidR="00E83916" w:rsidRPr="00E83916" w:rsidRDefault="00E83916" w:rsidP="00E83916">
      <w:pPr>
        <w:spacing w:after="0" w:line="240" w:lineRule="auto"/>
        <w:rPr>
          <w:rFonts w:ascii="Times New Roman" w:eastAsia="Times New Roman" w:hAnsi="Times New Roman" w:cs="Times New Roman"/>
          <w:b/>
          <w:sz w:val="28"/>
          <w:szCs w:val="28"/>
        </w:rPr>
      </w:pPr>
    </w:p>
    <w:p w14:paraId="0CA643F5" w14:textId="77777777" w:rsidR="00E83916" w:rsidRPr="00E83916" w:rsidRDefault="00E83916" w:rsidP="00E83916">
      <w:pPr>
        <w:spacing w:after="0" w:line="240" w:lineRule="auto"/>
        <w:rPr>
          <w:rFonts w:ascii="Times New Roman" w:eastAsia="Times New Roman" w:hAnsi="Times New Roman" w:cs="Times New Roman"/>
          <w:b/>
          <w:sz w:val="28"/>
          <w:szCs w:val="28"/>
        </w:rPr>
      </w:pPr>
      <w:r w:rsidRPr="00E83916">
        <w:rPr>
          <w:rFonts w:ascii="Times New Roman" w:eastAsia="Times New Roman" w:hAnsi="Times New Roman" w:cs="Times New Roman"/>
          <w:b/>
          <w:sz w:val="28"/>
          <w:szCs w:val="28"/>
        </w:rPr>
        <w:t>Культура</w:t>
      </w:r>
    </w:p>
    <w:p w14:paraId="73072FD0" w14:textId="52BDDCEE" w:rsidR="002A4CBB" w:rsidRDefault="002A4CBB" w:rsidP="00E839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83916" w:rsidRPr="00E83916">
        <w:rPr>
          <w:rFonts w:ascii="Times New Roman" w:eastAsia="Times New Roman" w:hAnsi="Times New Roman" w:cs="Times New Roman"/>
          <w:sz w:val="28"/>
          <w:szCs w:val="28"/>
        </w:rPr>
        <w:t>В 2026 году в с.п.Кенделен планируется строительство детской музыкальной школы  на   сумму 54,0 млн. рублей.</w:t>
      </w:r>
    </w:p>
    <w:p w14:paraId="348209DC" w14:textId="77777777" w:rsidR="002A4CBB" w:rsidRDefault="002A4CBB" w:rsidP="00E83916">
      <w:pPr>
        <w:spacing w:after="0" w:line="240" w:lineRule="auto"/>
        <w:jc w:val="both"/>
        <w:rPr>
          <w:rFonts w:ascii="Times New Roman" w:eastAsia="Times New Roman" w:hAnsi="Times New Roman" w:cs="Times New Roman"/>
          <w:sz w:val="28"/>
          <w:szCs w:val="28"/>
        </w:rPr>
      </w:pPr>
    </w:p>
    <w:p w14:paraId="053F0046" w14:textId="08AE1880" w:rsidR="00E83916" w:rsidRPr="00E83916" w:rsidRDefault="00E83916" w:rsidP="00E83916">
      <w:pPr>
        <w:spacing w:after="0" w:line="240" w:lineRule="auto"/>
        <w:jc w:val="both"/>
        <w:rPr>
          <w:rFonts w:ascii="Times New Roman" w:eastAsia="Times New Roman" w:hAnsi="Times New Roman" w:cs="Times New Roman"/>
          <w:sz w:val="28"/>
          <w:szCs w:val="28"/>
        </w:rPr>
      </w:pPr>
      <w:r w:rsidRPr="00E83916">
        <w:rPr>
          <w:rFonts w:ascii="Times New Roman" w:eastAsia="Times New Roman" w:hAnsi="Times New Roman" w:cs="Times New Roman"/>
          <w:b/>
          <w:sz w:val="28"/>
          <w:szCs w:val="28"/>
        </w:rPr>
        <w:t>Благоустройство</w:t>
      </w:r>
    </w:p>
    <w:p w14:paraId="050DA7A3" w14:textId="58D17D69" w:rsidR="00E83916" w:rsidRPr="00E83916" w:rsidRDefault="002A4CBB" w:rsidP="00E839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83916" w:rsidRPr="00E83916">
        <w:rPr>
          <w:rFonts w:ascii="Times New Roman" w:eastAsia="Times New Roman" w:hAnsi="Times New Roman" w:cs="Times New Roman"/>
          <w:sz w:val="28"/>
          <w:szCs w:val="28"/>
        </w:rPr>
        <w:t>Планируется благоустройство общественной территории – пешеходной зоны от спорткомплекса «Геолог» до МОУ СОШ «Лицей №1» в г.п.Тырныауз на сумму 11,0 млн.руб.</w:t>
      </w:r>
    </w:p>
    <w:p w14:paraId="256715E0" w14:textId="77777777" w:rsidR="00E83916" w:rsidRPr="00E83916" w:rsidRDefault="00E83916" w:rsidP="00E83916">
      <w:pPr>
        <w:spacing w:after="0" w:line="240" w:lineRule="auto"/>
        <w:rPr>
          <w:rFonts w:ascii="Times New Roman" w:eastAsia="Times New Roman" w:hAnsi="Times New Roman" w:cs="Times New Roman"/>
          <w:sz w:val="28"/>
          <w:szCs w:val="28"/>
        </w:rPr>
      </w:pPr>
    </w:p>
    <w:p w14:paraId="7EBEF6C8" w14:textId="77777777" w:rsidR="00E83916" w:rsidRPr="00E83916" w:rsidRDefault="00E83916" w:rsidP="00E83916">
      <w:pPr>
        <w:spacing w:after="0" w:line="240" w:lineRule="auto"/>
        <w:rPr>
          <w:rFonts w:ascii="Times New Roman" w:eastAsia="Times New Roman" w:hAnsi="Times New Roman" w:cs="Times New Roman"/>
          <w:sz w:val="28"/>
          <w:szCs w:val="28"/>
        </w:rPr>
      </w:pPr>
      <w:r w:rsidRPr="00E83916">
        <w:rPr>
          <w:rFonts w:ascii="Times New Roman" w:eastAsia="Times New Roman" w:hAnsi="Times New Roman" w:cs="Times New Roman"/>
          <w:b/>
          <w:sz w:val="28"/>
          <w:szCs w:val="28"/>
        </w:rPr>
        <w:t>Жилищно-коммунальное хозяйство</w:t>
      </w:r>
    </w:p>
    <w:p w14:paraId="7F0E50A3" w14:textId="01FBC8A3" w:rsidR="00E83916" w:rsidRPr="00E83916" w:rsidRDefault="002A4CBB" w:rsidP="00E839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83916" w:rsidRPr="00E83916">
        <w:rPr>
          <w:rFonts w:ascii="Times New Roman" w:eastAsia="Times New Roman" w:hAnsi="Times New Roman" w:cs="Times New Roman"/>
          <w:sz w:val="28"/>
          <w:szCs w:val="28"/>
        </w:rPr>
        <w:t>В рамках региональной программы Кабардино-Балкарской Республики «Модернизация систем коммунальной инфраструктуры на 2025-2027 годы» в 2026 году планируется выполнение мероприятий объектов водоснабжения в с.п.Бедык - «реконструкция водопроводных сетей с.п. Бедык», протяженностью 3,579 км., стоимость работ составляет 7 287, 23 тыс. рублей.</w:t>
      </w:r>
    </w:p>
    <w:p w14:paraId="63387253" w14:textId="0520F0C2" w:rsidR="00E83916" w:rsidRPr="00E83916" w:rsidRDefault="002A4CBB" w:rsidP="00E839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83916" w:rsidRPr="00E83916">
        <w:rPr>
          <w:rFonts w:ascii="Times New Roman" w:eastAsia="Times New Roman" w:hAnsi="Times New Roman" w:cs="Times New Roman"/>
          <w:sz w:val="28"/>
          <w:szCs w:val="28"/>
        </w:rPr>
        <w:t>Планируется ремонт кровель многоквартирных жилых домов в количестве – 16 домов.</w:t>
      </w:r>
    </w:p>
    <w:p w14:paraId="0786D6C3" w14:textId="7A0463A0" w:rsidR="00E83916" w:rsidRPr="00E83916" w:rsidRDefault="00E83916" w:rsidP="00E83916">
      <w:pPr>
        <w:spacing w:after="0" w:line="240" w:lineRule="auto"/>
        <w:jc w:val="both"/>
        <w:rPr>
          <w:rFonts w:ascii="Times New Roman" w:eastAsia="Times New Roman" w:hAnsi="Times New Roman" w:cs="Times New Roman"/>
          <w:sz w:val="28"/>
          <w:szCs w:val="28"/>
        </w:rPr>
      </w:pPr>
      <w:r w:rsidRPr="00E83916">
        <w:rPr>
          <w:rFonts w:ascii="Times New Roman" w:eastAsia="Times New Roman" w:hAnsi="Times New Roman" w:cs="Times New Roman"/>
          <w:sz w:val="28"/>
          <w:szCs w:val="28"/>
        </w:rPr>
        <w:t xml:space="preserve"> </w:t>
      </w:r>
      <w:r w:rsidR="002A4CBB">
        <w:rPr>
          <w:rFonts w:ascii="Times New Roman" w:eastAsia="Times New Roman" w:hAnsi="Times New Roman" w:cs="Times New Roman"/>
          <w:sz w:val="28"/>
          <w:szCs w:val="28"/>
        </w:rPr>
        <w:t xml:space="preserve">         </w:t>
      </w:r>
      <w:r w:rsidRPr="00E83916">
        <w:rPr>
          <w:rFonts w:ascii="Times New Roman" w:eastAsia="Times New Roman" w:hAnsi="Times New Roman" w:cs="Times New Roman"/>
          <w:sz w:val="28"/>
          <w:szCs w:val="28"/>
        </w:rPr>
        <w:t xml:space="preserve"> Планируется устройство новых контейнерных площадок и приведение в соответствии существующих контейнерных площадок</w:t>
      </w:r>
      <w:r w:rsidR="002E4AFD">
        <w:rPr>
          <w:rFonts w:ascii="Times New Roman" w:eastAsia="Times New Roman" w:hAnsi="Times New Roman" w:cs="Times New Roman"/>
          <w:sz w:val="28"/>
          <w:szCs w:val="28"/>
        </w:rPr>
        <w:t xml:space="preserve"> </w:t>
      </w:r>
      <w:r w:rsidRPr="00E83916">
        <w:rPr>
          <w:rFonts w:ascii="Times New Roman" w:eastAsia="Times New Roman" w:hAnsi="Times New Roman" w:cs="Times New Roman"/>
          <w:sz w:val="28"/>
          <w:szCs w:val="28"/>
        </w:rPr>
        <w:t xml:space="preserve">(устройство бетонного основания, ограждения, крыши, установка средств фото и видеофиксации, замена мусорных баков, уборка территории вокруг мусорных контейнеров). </w:t>
      </w:r>
    </w:p>
    <w:p w14:paraId="5AE9ACF0" w14:textId="77777777" w:rsidR="00E83916" w:rsidRPr="00E83916" w:rsidRDefault="00E83916" w:rsidP="00E83916">
      <w:pPr>
        <w:spacing w:after="0" w:line="240" w:lineRule="auto"/>
        <w:jc w:val="both"/>
        <w:rPr>
          <w:rFonts w:ascii="Times New Roman" w:eastAsia="Times New Roman" w:hAnsi="Times New Roman" w:cs="Times New Roman"/>
          <w:sz w:val="28"/>
          <w:szCs w:val="28"/>
        </w:rPr>
      </w:pPr>
    </w:p>
    <w:p w14:paraId="519C5292" w14:textId="77777777" w:rsidR="00E83916" w:rsidRPr="00E83916" w:rsidRDefault="00E83916" w:rsidP="00E83916">
      <w:pPr>
        <w:spacing w:after="0" w:line="240" w:lineRule="auto"/>
        <w:jc w:val="both"/>
        <w:rPr>
          <w:rFonts w:ascii="Times New Roman" w:eastAsia="Times New Roman" w:hAnsi="Times New Roman" w:cs="Times New Roman"/>
          <w:b/>
          <w:sz w:val="28"/>
          <w:szCs w:val="28"/>
        </w:rPr>
      </w:pPr>
      <w:r w:rsidRPr="00E83916">
        <w:rPr>
          <w:rFonts w:ascii="Times New Roman" w:eastAsia="Times New Roman" w:hAnsi="Times New Roman" w:cs="Times New Roman"/>
          <w:b/>
          <w:sz w:val="28"/>
          <w:szCs w:val="28"/>
        </w:rPr>
        <w:t>Образование</w:t>
      </w:r>
    </w:p>
    <w:p w14:paraId="49FECE47" w14:textId="57933222" w:rsidR="00E83916" w:rsidRPr="00E83916" w:rsidRDefault="002A4CBB" w:rsidP="00E8391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83916" w:rsidRPr="00E83916">
        <w:rPr>
          <w:rFonts w:ascii="Times New Roman" w:eastAsia="Times New Roman" w:hAnsi="Times New Roman" w:cs="Times New Roman"/>
          <w:sz w:val="28"/>
          <w:szCs w:val="28"/>
        </w:rPr>
        <w:t xml:space="preserve">В рамках государственной программы Кабардино-Балкарской Республики «Развитие образования в Кабардино-Балкарской Республике», за счет субсидий  на софинансирование расходов, возникающих при реализации мероприятий по модернизации школьных систем образования планируется капитальный ремонт МОУ "СОШ В.Баксан" на сумму 44 425 308,09  рублей. </w:t>
      </w:r>
    </w:p>
    <w:p w14:paraId="46910CC6" w14:textId="45A3F4F3" w:rsidR="0033614D" w:rsidRPr="0033614D" w:rsidRDefault="0033614D" w:rsidP="0033614D">
      <w:pPr>
        <w:tabs>
          <w:tab w:val="left" w:pos="9166"/>
        </w:tabs>
        <w:rPr>
          <w:rFonts w:ascii="Times New Roman" w:hAnsi="Times New Roman" w:cs="Times New Roman"/>
          <w:sz w:val="28"/>
          <w:szCs w:val="28"/>
        </w:rPr>
      </w:pPr>
      <w:r>
        <w:rPr>
          <w:rFonts w:ascii="Times New Roman" w:hAnsi="Times New Roman" w:cs="Times New Roman"/>
          <w:sz w:val="28"/>
          <w:szCs w:val="28"/>
        </w:rPr>
        <w:tab/>
      </w:r>
    </w:p>
    <w:sectPr w:rsidR="0033614D" w:rsidRPr="0033614D" w:rsidSect="00E3570C">
      <w:footerReference w:type="default" r:id="rId42"/>
      <w:pgSz w:w="11906" w:h="16838"/>
      <w:pgMar w:top="568" w:right="991" w:bottom="142" w:left="1134" w:header="510" w:footer="567"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C805" w14:textId="77777777" w:rsidR="00417BAD" w:rsidRDefault="00417BAD" w:rsidP="00DF07E6">
      <w:pPr>
        <w:spacing w:after="0" w:line="240" w:lineRule="auto"/>
      </w:pPr>
      <w:r>
        <w:separator/>
      </w:r>
    </w:p>
  </w:endnote>
  <w:endnote w:type="continuationSeparator" w:id="0">
    <w:p w14:paraId="73E6F5F0" w14:textId="77777777" w:rsidR="00417BAD" w:rsidRDefault="00417BAD" w:rsidP="00DF0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n-ea">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4208171"/>
      <w:docPartObj>
        <w:docPartGallery w:val="Page Numbers (Bottom of Page)"/>
        <w:docPartUnique/>
      </w:docPartObj>
    </w:sdtPr>
    <w:sdtContent>
      <w:p w14:paraId="1F46B18E" w14:textId="69245DCB" w:rsidR="00417BAD" w:rsidRDefault="00417BAD">
        <w:pPr>
          <w:pStyle w:val="ae"/>
          <w:jc w:val="center"/>
        </w:pPr>
        <w:r>
          <w:fldChar w:fldCharType="begin"/>
        </w:r>
        <w:r>
          <w:instrText>PAGE   \* MERGEFORMAT</w:instrText>
        </w:r>
        <w:r>
          <w:fldChar w:fldCharType="separate"/>
        </w:r>
        <w:r w:rsidR="00D70465">
          <w:rPr>
            <w:noProof/>
          </w:rPr>
          <w:t>51</w:t>
        </w:r>
        <w:r>
          <w:fldChar w:fldCharType="end"/>
        </w:r>
      </w:p>
    </w:sdtContent>
  </w:sdt>
  <w:p w14:paraId="4262541A" w14:textId="77777777" w:rsidR="00417BAD" w:rsidRDefault="00417BAD">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83460" w14:textId="77777777" w:rsidR="00417BAD" w:rsidRDefault="00417BAD" w:rsidP="00DF07E6">
      <w:pPr>
        <w:spacing w:after="0" w:line="240" w:lineRule="auto"/>
      </w:pPr>
      <w:r>
        <w:separator/>
      </w:r>
    </w:p>
  </w:footnote>
  <w:footnote w:type="continuationSeparator" w:id="0">
    <w:p w14:paraId="493211F0" w14:textId="77777777" w:rsidR="00417BAD" w:rsidRDefault="00417BAD" w:rsidP="00DF0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6581BC6"/>
    <w:multiLevelType w:val="hybridMultilevel"/>
    <w:tmpl w:val="F2065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52807"/>
    <w:multiLevelType w:val="hybridMultilevel"/>
    <w:tmpl w:val="49AE1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506D35"/>
    <w:multiLevelType w:val="hybridMultilevel"/>
    <w:tmpl w:val="A6E06FEA"/>
    <w:lvl w:ilvl="0" w:tplc="F61A0CF6">
      <w:start w:val="1"/>
      <w:numFmt w:val="decimal"/>
      <w:lvlText w:val="%1."/>
      <w:lvlJc w:val="left"/>
      <w:pPr>
        <w:ind w:left="747" w:hanging="343"/>
        <w:jc w:val="right"/>
      </w:pPr>
      <w:rPr>
        <w:rFonts w:hint="default"/>
        <w:spacing w:val="0"/>
        <w:w w:val="101"/>
        <w:lang w:val="ru-RU" w:eastAsia="en-US" w:bidi="ar-SA"/>
      </w:rPr>
    </w:lvl>
    <w:lvl w:ilvl="1" w:tplc="AEE41408">
      <w:numFmt w:val="bullet"/>
      <w:lvlText w:val="•"/>
      <w:lvlJc w:val="left"/>
      <w:pPr>
        <w:ind w:left="1671" w:hanging="343"/>
      </w:pPr>
      <w:rPr>
        <w:rFonts w:hint="default"/>
        <w:lang w:val="ru-RU" w:eastAsia="en-US" w:bidi="ar-SA"/>
      </w:rPr>
    </w:lvl>
    <w:lvl w:ilvl="2" w:tplc="F37A152C">
      <w:numFmt w:val="bullet"/>
      <w:lvlText w:val="•"/>
      <w:lvlJc w:val="left"/>
      <w:pPr>
        <w:ind w:left="2603" w:hanging="343"/>
      </w:pPr>
      <w:rPr>
        <w:rFonts w:hint="default"/>
        <w:lang w:val="ru-RU" w:eastAsia="en-US" w:bidi="ar-SA"/>
      </w:rPr>
    </w:lvl>
    <w:lvl w:ilvl="3" w:tplc="AF9A42D6">
      <w:numFmt w:val="bullet"/>
      <w:lvlText w:val="•"/>
      <w:lvlJc w:val="left"/>
      <w:pPr>
        <w:ind w:left="3535" w:hanging="343"/>
      </w:pPr>
      <w:rPr>
        <w:rFonts w:hint="default"/>
        <w:lang w:val="ru-RU" w:eastAsia="en-US" w:bidi="ar-SA"/>
      </w:rPr>
    </w:lvl>
    <w:lvl w:ilvl="4" w:tplc="92AC7406">
      <w:numFmt w:val="bullet"/>
      <w:lvlText w:val="•"/>
      <w:lvlJc w:val="left"/>
      <w:pPr>
        <w:ind w:left="4467" w:hanging="343"/>
      </w:pPr>
      <w:rPr>
        <w:rFonts w:hint="default"/>
        <w:lang w:val="ru-RU" w:eastAsia="en-US" w:bidi="ar-SA"/>
      </w:rPr>
    </w:lvl>
    <w:lvl w:ilvl="5" w:tplc="7A14CFE0">
      <w:numFmt w:val="bullet"/>
      <w:lvlText w:val="•"/>
      <w:lvlJc w:val="left"/>
      <w:pPr>
        <w:ind w:left="5399" w:hanging="343"/>
      </w:pPr>
      <w:rPr>
        <w:rFonts w:hint="default"/>
        <w:lang w:val="ru-RU" w:eastAsia="en-US" w:bidi="ar-SA"/>
      </w:rPr>
    </w:lvl>
    <w:lvl w:ilvl="6" w:tplc="72CA377A">
      <w:numFmt w:val="bullet"/>
      <w:lvlText w:val="•"/>
      <w:lvlJc w:val="left"/>
      <w:pPr>
        <w:ind w:left="6331" w:hanging="343"/>
      </w:pPr>
      <w:rPr>
        <w:rFonts w:hint="default"/>
        <w:lang w:val="ru-RU" w:eastAsia="en-US" w:bidi="ar-SA"/>
      </w:rPr>
    </w:lvl>
    <w:lvl w:ilvl="7" w:tplc="AE64B340">
      <w:numFmt w:val="bullet"/>
      <w:lvlText w:val="•"/>
      <w:lvlJc w:val="left"/>
      <w:pPr>
        <w:ind w:left="7263" w:hanging="343"/>
      </w:pPr>
      <w:rPr>
        <w:rFonts w:hint="default"/>
        <w:lang w:val="ru-RU" w:eastAsia="en-US" w:bidi="ar-SA"/>
      </w:rPr>
    </w:lvl>
    <w:lvl w:ilvl="8" w:tplc="55586BD0">
      <w:numFmt w:val="bullet"/>
      <w:lvlText w:val="•"/>
      <w:lvlJc w:val="left"/>
      <w:pPr>
        <w:ind w:left="8195" w:hanging="343"/>
      </w:pPr>
      <w:rPr>
        <w:rFonts w:hint="default"/>
        <w:lang w:val="ru-RU" w:eastAsia="en-US" w:bidi="ar-SA"/>
      </w:rPr>
    </w:lvl>
  </w:abstractNum>
  <w:abstractNum w:abstractNumId="4" w15:restartNumberingAfterBreak="0">
    <w:nsid w:val="0E6F6C8E"/>
    <w:multiLevelType w:val="multilevel"/>
    <w:tmpl w:val="8800DAC6"/>
    <w:lvl w:ilvl="0">
      <w:numFmt w:val="decimal"/>
      <w:lvlText w:val="103,%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321C17"/>
    <w:multiLevelType w:val="multilevel"/>
    <w:tmpl w:val="9F5A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87080C"/>
    <w:multiLevelType w:val="hybridMultilevel"/>
    <w:tmpl w:val="B516B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9A6FA8"/>
    <w:multiLevelType w:val="hybridMultilevel"/>
    <w:tmpl w:val="96C8E320"/>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A96F72"/>
    <w:multiLevelType w:val="multilevel"/>
    <w:tmpl w:val="1AA96F72"/>
    <w:lvl w:ilvl="0">
      <w:start w:val="1"/>
      <w:numFmt w:val="bullet"/>
      <w:lvlText w:val=""/>
      <w:lvlJc w:val="left"/>
      <w:pPr>
        <w:tabs>
          <w:tab w:val="num" w:pos="643"/>
        </w:tabs>
        <w:ind w:left="643" w:hanging="360"/>
      </w:pPr>
      <w:rPr>
        <w:rFonts w:ascii="Symbol" w:hAnsi="Symbol" w:hint="default"/>
      </w:rPr>
    </w:lvl>
    <w:lvl w:ilvl="1">
      <w:start w:val="1"/>
      <w:numFmt w:val="bullet"/>
      <w:lvlText w:val="o"/>
      <w:lvlJc w:val="left"/>
      <w:pPr>
        <w:tabs>
          <w:tab w:val="num" w:pos="1648"/>
        </w:tabs>
        <w:ind w:left="1648" w:hanging="360"/>
      </w:pPr>
      <w:rPr>
        <w:rFonts w:ascii="Courier New" w:hAnsi="Courier New" w:cs="Times New Roman" w:hint="default"/>
      </w:rPr>
    </w:lvl>
    <w:lvl w:ilvl="2">
      <w:start w:val="1"/>
      <w:numFmt w:val="bullet"/>
      <w:lvlText w:val=""/>
      <w:lvlJc w:val="left"/>
      <w:pPr>
        <w:tabs>
          <w:tab w:val="num" w:pos="2368"/>
        </w:tabs>
        <w:ind w:left="2368" w:hanging="360"/>
      </w:pPr>
      <w:rPr>
        <w:rFonts w:ascii="Wingdings" w:hAnsi="Wingdings" w:hint="default"/>
      </w:rPr>
    </w:lvl>
    <w:lvl w:ilvl="3">
      <w:start w:val="1"/>
      <w:numFmt w:val="bullet"/>
      <w:lvlText w:val=""/>
      <w:lvlJc w:val="left"/>
      <w:pPr>
        <w:tabs>
          <w:tab w:val="num" w:pos="3088"/>
        </w:tabs>
        <w:ind w:left="3088" w:hanging="360"/>
      </w:pPr>
      <w:rPr>
        <w:rFonts w:ascii="Symbol" w:hAnsi="Symbol" w:hint="default"/>
      </w:rPr>
    </w:lvl>
    <w:lvl w:ilvl="4">
      <w:start w:val="1"/>
      <w:numFmt w:val="bullet"/>
      <w:lvlText w:val="o"/>
      <w:lvlJc w:val="left"/>
      <w:pPr>
        <w:tabs>
          <w:tab w:val="num" w:pos="3808"/>
        </w:tabs>
        <w:ind w:left="3808" w:hanging="360"/>
      </w:pPr>
      <w:rPr>
        <w:rFonts w:ascii="Courier New" w:hAnsi="Courier New" w:cs="Times New Roman" w:hint="default"/>
      </w:rPr>
    </w:lvl>
    <w:lvl w:ilvl="5">
      <w:start w:val="1"/>
      <w:numFmt w:val="bullet"/>
      <w:lvlText w:val=""/>
      <w:lvlJc w:val="left"/>
      <w:pPr>
        <w:tabs>
          <w:tab w:val="num" w:pos="4528"/>
        </w:tabs>
        <w:ind w:left="4528" w:hanging="360"/>
      </w:pPr>
      <w:rPr>
        <w:rFonts w:ascii="Wingdings" w:hAnsi="Wingdings" w:hint="default"/>
      </w:rPr>
    </w:lvl>
    <w:lvl w:ilvl="6">
      <w:start w:val="1"/>
      <w:numFmt w:val="bullet"/>
      <w:lvlText w:val=""/>
      <w:lvlJc w:val="left"/>
      <w:pPr>
        <w:tabs>
          <w:tab w:val="num" w:pos="5248"/>
        </w:tabs>
        <w:ind w:left="5248" w:hanging="360"/>
      </w:pPr>
      <w:rPr>
        <w:rFonts w:ascii="Symbol" w:hAnsi="Symbol" w:hint="default"/>
      </w:rPr>
    </w:lvl>
    <w:lvl w:ilvl="7">
      <w:start w:val="1"/>
      <w:numFmt w:val="bullet"/>
      <w:lvlText w:val="o"/>
      <w:lvlJc w:val="left"/>
      <w:pPr>
        <w:tabs>
          <w:tab w:val="num" w:pos="5968"/>
        </w:tabs>
        <w:ind w:left="5968" w:hanging="360"/>
      </w:pPr>
      <w:rPr>
        <w:rFonts w:ascii="Courier New" w:hAnsi="Courier New" w:cs="Times New Roman" w:hint="default"/>
      </w:rPr>
    </w:lvl>
    <w:lvl w:ilvl="8">
      <w:start w:val="1"/>
      <w:numFmt w:val="bullet"/>
      <w:lvlText w:val=""/>
      <w:lvlJc w:val="left"/>
      <w:pPr>
        <w:tabs>
          <w:tab w:val="num" w:pos="6688"/>
        </w:tabs>
        <w:ind w:left="6688" w:hanging="360"/>
      </w:pPr>
      <w:rPr>
        <w:rFonts w:ascii="Wingdings" w:hAnsi="Wingdings" w:hint="default"/>
      </w:rPr>
    </w:lvl>
  </w:abstractNum>
  <w:abstractNum w:abstractNumId="9" w15:restartNumberingAfterBreak="0">
    <w:nsid w:val="20CA0C1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22584817"/>
    <w:multiLevelType w:val="hybridMultilevel"/>
    <w:tmpl w:val="9C808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702D4F"/>
    <w:multiLevelType w:val="hybridMultilevel"/>
    <w:tmpl w:val="49FEFBE4"/>
    <w:lvl w:ilvl="0" w:tplc="B6FC5A72">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F306E4A"/>
    <w:multiLevelType w:val="hybridMultilevel"/>
    <w:tmpl w:val="D5B07720"/>
    <w:lvl w:ilvl="0" w:tplc="186643DC">
      <w:start w:val="1"/>
      <w:numFmt w:val="decimal"/>
      <w:lvlText w:val="%1."/>
      <w:lvlJc w:val="left"/>
      <w:pPr>
        <w:ind w:left="644" w:hanging="360"/>
      </w:pPr>
      <w:rPr>
        <w:rFonts w:ascii="Times New Roman" w:hAnsi="Times New Roman" w:hint="default"/>
        <w:b w:val="0"/>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30457A71"/>
    <w:multiLevelType w:val="multilevel"/>
    <w:tmpl w:val="2B06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757DE"/>
    <w:multiLevelType w:val="multilevel"/>
    <w:tmpl w:val="0E4CC6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A13077"/>
    <w:multiLevelType w:val="hybridMultilevel"/>
    <w:tmpl w:val="F8D805CA"/>
    <w:lvl w:ilvl="0" w:tplc="AD2AAD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7D4079E"/>
    <w:multiLevelType w:val="multilevel"/>
    <w:tmpl w:val="D206B626"/>
    <w:lvl w:ilvl="0">
      <w:numFmt w:val="decimal"/>
      <w:lvlText w:val="2000,%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D92A00"/>
    <w:multiLevelType w:val="hybridMultilevel"/>
    <w:tmpl w:val="256E6E44"/>
    <w:lvl w:ilvl="0" w:tplc="3ACAB7F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651649"/>
    <w:multiLevelType w:val="hybridMultilevel"/>
    <w:tmpl w:val="F168A59E"/>
    <w:lvl w:ilvl="0" w:tplc="1EF64346">
      <w:start w:val="1"/>
      <w:numFmt w:val="decimal"/>
      <w:lvlText w:val="%1."/>
      <w:lvlJc w:val="left"/>
      <w:pPr>
        <w:ind w:left="927"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3F26DA2"/>
    <w:multiLevelType w:val="hybridMultilevel"/>
    <w:tmpl w:val="591AD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2C11C0"/>
    <w:multiLevelType w:val="hybridMultilevel"/>
    <w:tmpl w:val="A7FA9D18"/>
    <w:lvl w:ilvl="0" w:tplc="A94E80D4">
      <w:start w:val="2"/>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9F46B5"/>
    <w:multiLevelType w:val="hybridMultilevel"/>
    <w:tmpl w:val="F8D805CA"/>
    <w:lvl w:ilvl="0" w:tplc="AD2AAD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C3E3A6E"/>
    <w:multiLevelType w:val="hybridMultilevel"/>
    <w:tmpl w:val="9E0CAE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173738"/>
    <w:multiLevelType w:val="multilevel"/>
    <w:tmpl w:val="55FC316E"/>
    <w:lvl w:ilvl="0">
      <w:numFmt w:val="decimal"/>
      <w:lvlText w:val="1707.%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EE3A1D"/>
    <w:multiLevelType w:val="hybridMultilevel"/>
    <w:tmpl w:val="8C38DC18"/>
    <w:lvl w:ilvl="0" w:tplc="ECF895B2">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5" w15:restartNumberingAfterBreak="0">
    <w:nsid w:val="573F61DD"/>
    <w:multiLevelType w:val="multilevel"/>
    <w:tmpl w:val="573F61DD"/>
    <w:lvl w:ilvl="0">
      <w:start w:val="1"/>
      <w:numFmt w:val="decimal"/>
      <w:lvlText w:val="%1."/>
      <w:lvlJc w:val="left"/>
      <w:pPr>
        <w:ind w:left="153" w:hanging="360"/>
      </w:p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6" w15:restartNumberingAfterBreak="0">
    <w:nsid w:val="5750577A"/>
    <w:multiLevelType w:val="hybridMultilevel"/>
    <w:tmpl w:val="466AB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CA277A"/>
    <w:multiLevelType w:val="hybridMultilevel"/>
    <w:tmpl w:val="F5CE83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B7B500E"/>
    <w:multiLevelType w:val="hybridMultilevel"/>
    <w:tmpl w:val="7EEE006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29" w15:restartNumberingAfterBreak="0">
    <w:nsid w:val="5CDF197E"/>
    <w:multiLevelType w:val="hybridMultilevel"/>
    <w:tmpl w:val="0A0A6184"/>
    <w:lvl w:ilvl="0" w:tplc="AE4C1A8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5FD47FE9"/>
    <w:multiLevelType w:val="hybridMultilevel"/>
    <w:tmpl w:val="AB4638D8"/>
    <w:lvl w:ilvl="0" w:tplc="AF12CEC4">
      <w:start w:val="6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37768E"/>
    <w:multiLevelType w:val="hybridMultilevel"/>
    <w:tmpl w:val="2234ABC0"/>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0F44E0D"/>
    <w:multiLevelType w:val="multilevel"/>
    <w:tmpl w:val="12525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6B650E"/>
    <w:multiLevelType w:val="hybridMultilevel"/>
    <w:tmpl w:val="994CA6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2B913CC"/>
    <w:multiLevelType w:val="hybridMultilevel"/>
    <w:tmpl w:val="6DF03380"/>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2017"/>
        </w:tabs>
        <w:ind w:left="2017" w:hanging="360"/>
      </w:pPr>
      <w:rPr>
        <w:rFonts w:ascii="Courier New" w:hAnsi="Courier New" w:cs="Courier New" w:hint="default"/>
      </w:rPr>
    </w:lvl>
    <w:lvl w:ilvl="2" w:tplc="04190005" w:tentative="1">
      <w:start w:val="1"/>
      <w:numFmt w:val="bullet"/>
      <w:lvlText w:val=""/>
      <w:lvlJc w:val="left"/>
      <w:pPr>
        <w:tabs>
          <w:tab w:val="num" w:pos="2737"/>
        </w:tabs>
        <w:ind w:left="2737" w:hanging="360"/>
      </w:pPr>
      <w:rPr>
        <w:rFonts w:ascii="Wingdings" w:hAnsi="Wingdings" w:hint="default"/>
      </w:rPr>
    </w:lvl>
    <w:lvl w:ilvl="3" w:tplc="04190001" w:tentative="1">
      <w:start w:val="1"/>
      <w:numFmt w:val="bullet"/>
      <w:lvlText w:val=""/>
      <w:lvlJc w:val="left"/>
      <w:pPr>
        <w:tabs>
          <w:tab w:val="num" w:pos="3457"/>
        </w:tabs>
        <w:ind w:left="3457" w:hanging="360"/>
      </w:pPr>
      <w:rPr>
        <w:rFonts w:ascii="Symbol" w:hAnsi="Symbol" w:hint="default"/>
      </w:rPr>
    </w:lvl>
    <w:lvl w:ilvl="4" w:tplc="04190003" w:tentative="1">
      <w:start w:val="1"/>
      <w:numFmt w:val="bullet"/>
      <w:lvlText w:val="o"/>
      <w:lvlJc w:val="left"/>
      <w:pPr>
        <w:tabs>
          <w:tab w:val="num" w:pos="4177"/>
        </w:tabs>
        <w:ind w:left="4177" w:hanging="360"/>
      </w:pPr>
      <w:rPr>
        <w:rFonts w:ascii="Courier New" w:hAnsi="Courier New" w:cs="Courier New" w:hint="default"/>
      </w:rPr>
    </w:lvl>
    <w:lvl w:ilvl="5" w:tplc="04190005" w:tentative="1">
      <w:start w:val="1"/>
      <w:numFmt w:val="bullet"/>
      <w:lvlText w:val=""/>
      <w:lvlJc w:val="left"/>
      <w:pPr>
        <w:tabs>
          <w:tab w:val="num" w:pos="4897"/>
        </w:tabs>
        <w:ind w:left="4897" w:hanging="360"/>
      </w:pPr>
      <w:rPr>
        <w:rFonts w:ascii="Wingdings" w:hAnsi="Wingdings" w:hint="default"/>
      </w:rPr>
    </w:lvl>
    <w:lvl w:ilvl="6" w:tplc="04190001" w:tentative="1">
      <w:start w:val="1"/>
      <w:numFmt w:val="bullet"/>
      <w:lvlText w:val=""/>
      <w:lvlJc w:val="left"/>
      <w:pPr>
        <w:tabs>
          <w:tab w:val="num" w:pos="5617"/>
        </w:tabs>
        <w:ind w:left="5617" w:hanging="360"/>
      </w:pPr>
      <w:rPr>
        <w:rFonts w:ascii="Symbol" w:hAnsi="Symbol" w:hint="default"/>
      </w:rPr>
    </w:lvl>
    <w:lvl w:ilvl="7" w:tplc="04190003" w:tentative="1">
      <w:start w:val="1"/>
      <w:numFmt w:val="bullet"/>
      <w:lvlText w:val="o"/>
      <w:lvlJc w:val="left"/>
      <w:pPr>
        <w:tabs>
          <w:tab w:val="num" w:pos="6337"/>
        </w:tabs>
        <w:ind w:left="6337" w:hanging="360"/>
      </w:pPr>
      <w:rPr>
        <w:rFonts w:ascii="Courier New" w:hAnsi="Courier New" w:cs="Courier New" w:hint="default"/>
      </w:rPr>
    </w:lvl>
    <w:lvl w:ilvl="8" w:tplc="04190005" w:tentative="1">
      <w:start w:val="1"/>
      <w:numFmt w:val="bullet"/>
      <w:lvlText w:val=""/>
      <w:lvlJc w:val="left"/>
      <w:pPr>
        <w:tabs>
          <w:tab w:val="num" w:pos="7057"/>
        </w:tabs>
        <w:ind w:left="7057" w:hanging="360"/>
      </w:pPr>
      <w:rPr>
        <w:rFonts w:ascii="Wingdings" w:hAnsi="Wingdings" w:hint="default"/>
      </w:rPr>
    </w:lvl>
  </w:abstractNum>
  <w:abstractNum w:abstractNumId="35" w15:restartNumberingAfterBreak="0">
    <w:nsid w:val="651A5BF6"/>
    <w:multiLevelType w:val="hybridMultilevel"/>
    <w:tmpl w:val="9FBC5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B64288"/>
    <w:multiLevelType w:val="multilevel"/>
    <w:tmpl w:val="5BC4C8AE"/>
    <w:lvl w:ilvl="0">
      <w:numFmt w:val="decimal"/>
      <w:lvlText w:val="64580.%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E27347"/>
    <w:multiLevelType w:val="hybridMultilevel"/>
    <w:tmpl w:val="F9F23F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FA30F0C"/>
    <w:multiLevelType w:val="hybridMultilevel"/>
    <w:tmpl w:val="8CBA4760"/>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784C4E5F"/>
    <w:multiLevelType w:val="hybridMultilevel"/>
    <w:tmpl w:val="A6FCBB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5152DD"/>
    <w:multiLevelType w:val="hybridMultilevel"/>
    <w:tmpl w:val="E9B098E6"/>
    <w:lvl w:ilvl="0" w:tplc="ECF895B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23"/>
  </w:num>
  <w:num w:numId="4">
    <w:abstractNumId w:val="36"/>
  </w:num>
  <w:num w:numId="5">
    <w:abstractNumId w:val="16"/>
  </w:num>
  <w:num w:numId="6">
    <w:abstractNumId w:val="7"/>
  </w:num>
  <w:num w:numId="7">
    <w:abstractNumId w:val="28"/>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9"/>
  </w:num>
  <w:num w:numId="11">
    <w:abstractNumId w:val="11"/>
  </w:num>
  <w:num w:numId="12">
    <w:abstractNumId w:val="18"/>
  </w:num>
  <w:num w:numId="13">
    <w:abstractNumId w:val="5"/>
  </w:num>
  <w:num w:numId="14">
    <w:abstractNumId w:val="13"/>
  </w:num>
  <w:num w:numId="15">
    <w:abstractNumId w:val="32"/>
  </w:num>
  <w:num w:numId="16">
    <w:abstractNumId w:val="1"/>
  </w:num>
  <w:num w:numId="17">
    <w:abstractNumId w:val="27"/>
  </w:num>
  <w:num w:numId="18">
    <w:abstractNumId w:val="34"/>
  </w:num>
  <w:num w:numId="19">
    <w:abstractNumId w:val="37"/>
  </w:num>
  <w:num w:numId="20">
    <w:abstractNumId w:val="15"/>
  </w:num>
  <w:num w:numId="21">
    <w:abstractNumId w:val="0"/>
  </w:num>
  <w:num w:numId="22">
    <w:abstractNumId w:val="12"/>
  </w:num>
  <w:num w:numId="23">
    <w:abstractNumId w:val="34"/>
  </w:num>
  <w:num w:numId="24">
    <w:abstractNumId w:val="2"/>
  </w:num>
  <w:num w:numId="25">
    <w:abstractNumId w:val="17"/>
  </w:num>
  <w:num w:numId="26">
    <w:abstractNumId w:val="21"/>
  </w:num>
  <w:num w:numId="27">
    <w:abstractNumId w:val="26"/>
  </w:num>
  <w:num w:numId="28">
    <w:abstractNumId w:val="38"/>
  </w:num>
  <w:num w:numId="29">
    <w:abstractNumId w:val="24"/>
  </w:num>
  <w:num w:numId="30">
    <w:abstractNumId w:val="40"/>
  </w:num>
  <w:num w:numId="31">
    <w:abstractNumId w:val="35"/>
  </w:num>
  <w:num w:numId="32">
    <w:abstractNumId w:val="39"/>
  </w:num>
  <w:num w:numId="33">
    <w:abstractNumId w:val="19"/>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0"/>
  </w:num>
  <w:num w:numId="37">
    <w:abstractNumId w:val="31"/>
  </w:num>
  <w:num w:numId="38">
    <w:abstractNumId w:val="30"/>
  </w:num>
  <w:num w:numId="39">
    <w:abstractNumId w:val="3"/>
  </w:num>
  <w:num w:numId="40">
    <w:abstractNumId w:val="25"/>
  </w:num>
  <w:num w:numId="41">
    <w:abstractNumId w:val="20"/>
  </w:num>
  <w:num w:numId="42">
    <w:abstractNumId w:val="22"/>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82F"/>
    <w:rsid w:val="000003DA"/>
    <w:rsid w:val="000016F7"/>
    <w:rsid w:val="000024A1"/>
    <w:rsid w:val="0000289C"/>
    <w:rsid w:val="00002F67"/>
    <w:rsid w:val="00003118"/>
    <w:rsid w:val="000034B4"/>
    <w:rsid w:val="000046C5"/>
    <w:rsid w:val="000050EC"/>
    <w:rsid w:val="00005323"/>
    <w:rsid w:val="000054CB"/>
    <w:rsid w:val="00006BD5"/>
    <w:rsid w:val="000072CD"/>
    <w:rsid w:val="000075F2"/>
    <w:rsid w:val="000100DF"/>
    <w:rsid w:val="000104F3"/>
    <w:rsid w:val="00012E3C"/>
    <w:rsid w:val="000154CA"/>
    <w:rsid w:val="000155C5"/>
    <w:rsid w:val="00015B00"/>
    <w:rsid w:val="000165BC"/>
    <w:rsid w:val="000212EE"/>
    <w:rsid w:val="00021712"/>
    <w:rsid w:val="00021ACE"/>
    <w:rsid w:val="00021DB9"/>
    <w:rsid w:val="00021F84"/>
    <w:rsid w:val="00022F6A"/>
    <w:rsid w:val="00025E8F"/>
    <w:rsid w:val="00026EDE"/>
    <w:rsid w:val="0003001F"/>
    <w:rsid w:val="00030E40"/>
    <w:rsid w:val="000311D3"/>
    <w:rsid w:val="00032F92"/>
    <w:rsid w:val="0003389E"/>
    <w:rsid w:val="00037486"/>
    <w:rsid w:val="00041B92"/>
    <w:rsid w:val="00042A24"/>
    <w:rsid w:val="00042AE9"/>
    <w:rsid w:val="00043B0F"/>
    <w:rsid w:val="0004411D"/>
    <w:rsid w:val="000441E0"/>
    <w:rsid w:val="00045C69"/>
    <w:rsid w:val="00045E98"/>
    <w:rsid w:val="00046F6F"/>
    <w:rsid w:val="0005093E"/>
    <w:rsid w:val="0005380B"/>
    <w:rsid w:val="00053F7A"/>
    <w:rsid w:val="0005460D"/>
    <w:rsid w:val="00054DF5"/>
    <w:rsid w:val="00054EB5"/>
    <w:rsid w:val="00054FCE"/>
    <w:rsid w:val="00056234"/>
    <w:rsid w:val="000563BD"/>
    <w:rsid w:val="000571FD"/>
    <w:rsid w:val="000573BE"/>
    <w:rsid w:val="000577BD"/>
    <w:rsid w:val="000605FE"/>
    <w:rsid w:val="00063CB4"/>
    <w:rsid w:val="00065A00"/>
    <w:rsid w:val="00065F8A"/>
    <w:rsid w:val="0006644A"/>
    <w:rsid w:val="00066BB8"/>
    <w:rsid w:val="00071392"/>
    <w:rsid w:val="00074CA5"/>
    <w:rsid w:val="00075AD5"/>
    <w:rsid w:val="00075E32"/>
    <w:rsid w:val="00076EBD"/>
    <w:rsid w:val="00080C44"/>
    <w:rsid w:val="000831ED"/>
    <w:rsid w:val="0008350E"/>
    <w:rsid w:val="000836E5"/>
    <w:rsid w:val="000875B0"/>
    <w:rsid w:val="0008787D"/>
    <w:rsid w:val="00090B22"/>
    <w:rsid w:val="00091F52"/>
    <w:rsid w:val="000934D5"/>
    <w:rsid w:val="0009749A"/>
    <w:rsid w:val="000A0E2E"/>
    <w:rsid w:val="000A1098"/>
    <w:rsid w:val="000A1180"/>
    <w:rsid w:val="000A1317"/>
    <w:rsid w:val="000A202B"/>
    <w:rsid w:val="000A34CF"/>
    <w:rsid w:val="000A4380"/>
    <w:rsid w:val="000A719C"/>
    <w:rsid w:val="000A770B"/>
    <w:rsid w:val="000B0CC1"/>
    <w:rsid w:val="000B12E4"/>
    <w:rsid w:val="000B1558"/>
    <w:rsid w:val="000B1B91"/>
    <w:rsid w:val="000B2A50"/>
    <w:rsid w:val="000B6F09"/>
    <w:rsid w:val="000C067A"/>
    <w:rsid w:val="000C38CD"/>
    <w:rsid w:val="000C47D8"/>
    <w:rsid w:val="000C4837"/>
    <w:rsid w:val="000C56F8"/>
    <w:rsid w:val="000C669F"/>
    <w:rsid w:val="000C71D6"/>
    <w:rsid w:val="000D1CC7"/>
    <w:rsid w:val="000D2059"/>
    <w:rsid w:val="000D3B31"/>
    <w:rsid w:val="000D5298"/>
    <w:rsid w:val="000D6C4E"/>
    <w:rsid w:val="000D7008"/>
    <w:rsid w:val="000E0307"/>
    <w:rsid w:val="000E0AF4"/>
    <w:rsid w:val="000E16EA"/>
    <w:rsid w:val="000E233F"/>
    <w:rsid w:val="000E2D25"/>
    <w:rsid w:val="000E2F10"/>
    <w:rsid w:val="000E319C"/>
    <w:rsid w:val="000E4BCD"/>
    <w:rsid w:val="000E5FEB"/>
    <w:rsid w:val="000E6210"/>
    <w:rsid w:val="000F052C"/>
    <w:rsid w:val="000F0C5F"/>
    <w:rsid w:val="000F12E8"/>
    <w:rsid w:val="000F1F36"/>
    <w:rsid w:val="000F2D76"/>
    <w:rsid w:val="000F319D"/>
    <w:rsid w:val="000F50CF"/>
    <w:rsid w:val="00100088"/>
    <w:rsid w:val="001007EB"/>
    <w:rsid w:val="00100EB1"/>
    <w:rsid w:val="001016F8"/>
    <w:rsid w:val="001018A2"/>
    <w:rsid w:val="001024D8"/>
    <w:rsid w:val="00102FE4"/>
    <w:rsid w:val="00105BAC"/>
    <w:rsid w:val="00106BD4"/>
    <w:rsid w:val="001109F8"/>
    <w:rsid w:val="00111691"/>
    <w:rsid w:val="0011197D"/>
    <w:rsid w:val="001130A1"/>
    <w:rsid w:val="001134D2"/>
    <w:rsid w:val="00114E06"/>
    <w:rsid w:val="001154BF"/>
    <w:rsid w:val="00116472"/>
    <w:rsid w:val="00116492"/>
    <w:rsid w:val="00116C37"/>
    <w:rsid w:val="0012057A"/>
    <w:rsid w:val="00121B09"/>
    <w:rsid w:val="0012225D"/>
    <w:rsid w:val="00123018"/>
    <w:rsid w:val="001256F5"/>
    <w:rsid w:val="00127CA6"/>
    <w:rsid w:val="00130086"/>
    <w:rsid w:val="00133B61"/>
    <w:rsid w:val="00133C74"/>
    <w:rsid w:val="00133D08"/>
    <w:rsid w:val="001341D2"/>
    <w:rsid w:val="00134BF7"/>
    <w:rsid w:val="00135FFF"/>
    <w:rsid w:val="00136C61"/>
    <w:rsid w:val="0014055C"/>
    <w:rsid w:val="001407A9"/>
    <w:rsid w:val="001413EA"/>
    <w:rsid w:val="0014187E"/>
    <w:rsid w:val="001436AA"/>
    <w:rsid w:val="0014451A"/>
    <w:rsid w:val="0014524D"/>
    <w:rsid w:val="0015106D"/>
    <w:rsid w:val="001536BE"/>
    <w:rsid w:val="00154015"/>
    <w:rsid w:val="00154950"/>
    <w:rsid w:val="0015642B"/>
    <w:rsid w:val="00157835"/>
    <w:rsid w:val="001640CC"/>
    <w:rsid w:val="00164D55"/>
    <w:rsid w:val="00165214"/>
    <w:rsid w:val="00166744"/>
    <w:rsid w:val="00166B37"/>
    <w:rsid w:val="0017020C"/>
    <w:rsid w:val="00170551"/>
    <w:rsid w:val="001709D8"/>
    <w:rsid w:val="00170B60"/>
    <w:rsid w:val="00171096"/>
    <w:rsid w:val="00171D00"/>
    <w:rsid w:val="001772F0"/>
    <w:rsid w:val="00177750"/>
    <w:rsid w:val="00177C1D"/>
    <w:rsid w:val="001806F9"/>
    <w:rsid w:val="00181B56"/>
    <w:rsid w:val="00182324"/>
    <w:rsid w:val="0018379A"/>
    <w:rsid w:val="001838C2"/>
    <w:rsid w:val="00184AF5"/>
    <w:rsid w:val="00184E80"/>
    <w:rsid w:val="00187D78"/>
    <w:rsid w:val="00191C7C"/>
    <w:rsid w:val="00193B46"/>
    <w:rsid w:val="00194B3A"/>
    <w:rsid w:val="0019633B"/>
    <w:rsid w:val="00196355"/>
    <w:rsid w:val="001967FD"/>
    <w:rsid w:val="001A0707"/>
    <w:rsid w:val="001A07E1"/>
    <w:rsid w:val="001A288B"/>
    <w:rsid w:val="001A3606"/>
    <w:rsid w:val="001A3EC4"/>
    <w:rsid w:val="001A4DD6"/>
    <w:rsid w:val="001A5959"/>
    <w:rsid w:val="001A77BF"/>
    <w:rsid w:val="001B2919"/>
    <w:rsid w:val="001B39C4"/>
    <w:rsid w:val="001B465F"/>
    <w:rsid w:val="001B48BA"/>
    <w:rsid w:val="001B5BB9"/>
    <w:rsid w:val="001B63C5"/>
    <w:rsid w:val="001B67A4"/>
    <w:rsid w:val="001C06C1"/>
    <w:rsid w:val="001C7587"/>
    <w:rsid w:val="001D05D0"/>
    <w:rsid w:val="001D0A65"/>
    <w:rsid w:val="001D0CEC"/>
    <w:rsid w:val="001D156D"/>
    <w:rsid w:val="001D1B42"/>
    <w:rsid w:val="001D32A7"/>
    <w:rsid w:val="001D516F"/>
    <w:rsid w:val="001D59A6"/>
    <w:rsid w:val="001D6806"/>
    <w:rsid w:val="001D7225"/>
    <w:rsid w:val="001D7852"/>
    <w:rsid w:val="001D7854"/>
    <w:rsid w:val="001E0375"/>
    <w:rsid w:val="001E16FA"/>
    <w:rsid w:val="001E21CD"/>
    <w:rsid w:val="001E2666"/>
    <w:rsid w:val="001E3029"/>
    <w:rsid w:val="001E3723"/>
    <w:rsid w:val="001F2438"/>
    <w:rsid w:val="001F2895"/>
    <w:rsid w:val="001F4874"/>
    <w:rsid w:val="001F4CC1"/>
    <w:rsid w:val="001F4EFE"/>
    <w:rsid w:val="001F5D81"/>
    <w:rsid w:val="001F6C9A"/>
    <w:rsid w:val="00200507"/>
    <w:rsid w:val="0020209D"/>
    <w:rsid w:val="0020313C"/>
    <w:rsid w:val="0020368F"/>
    <w:rsid w:val="00204066"/>
    <w:rsid w:val="002069E4"/>
    <w:rsid w:val="002101AE"/>
    <w:rsid w:val="00212BF5"/>
    <w:rsid w:val="00212BFD"/>
    <w:rsid w:val="00212CED"/>
    <w:rsid w:val="002145C9"/>
    <w:rsid w:val="00214E7F"/>
    <w:rsid w:val="00215655"/>
    <w:rsid w:val="002164C4"/>
    <w:rsid w:val="00221592"/>
    <w:rsid w:val="00222316"/>
    <w:rsid w:val="002230B9"/>
    <w:rsid w:val="0022752A"/>
    <w:rsid w:val="00227C26"/>
    <w:rsid w:val="00227DAF"/>
    <w:rsid w:val="00230109"/>
    <w:rsid w:val="00230964"/>
    <w:rsid w:val="00232C8F"/>
    <w:rsid w:val="00233957"/>
    <w:rsid w:val="00234F24"/>
    <w:rsid w:val="00236C0E"/>
    <w:rsid w:val="00236FD2"/>
    <w:rsid w:val="002400F3"/>
    <w:rsid w:val="00241143"/>
    <w:rsid w:val="00241ADE"/>
    <w:rsid w:val="00242FC1"/>
    <w:rsid w:val="00244736"/>
    <w:rsid w:val="00246DA7"/>
    <w:rsid w:val="002474F9"/>
    <w:rsid w:val="0025001E"/>
    <w:rsid w:val="00250533"/>
    <w:rsid w:val="00251BA4"/>
    <w:rsid w:val="00251D82"/>
    <w:rsid w:val="002521D9"/>
    <w:rsid w:val="00254E6C"/>
    <w:rsid w:val="00257F53"/>
    <w:rsid w:val="00260DA6"/>
    <w:rsid w:val="0026192F"/>
    <w:rsid w:val="00262C90"/>
    <w:rsid w:val="00264483"/>
    <w:rsid w:val="00270086"/>
    <w:rsid w:val="00271138"/>
    <w:rsid w:val="002736EA"/>
    <w:rsid w:val="002775DE"/>
    <w:rsid w:val="00280A96"/>
    <w:rsid w:val="00280FC9"/>
    <w:rsid w:val="00281231"/>
    <w:rsid w:val="0028226E"/>
    <w:rsid w:val="002831E6"/>
    <w:rsid w:val="00283B94"/>
    <w:rsid w:val="002849D2"/>
    <w:rsid w:val="00287DCF"/>
    <w:rsid w:val="00290FA1"/>
    <w:rsid w:val="00292FB5"/>
    <w:rsid w:val="00294062"/>
    <w:rsid w:val="00295377"/>
    <w:rsid w:val="002966B4"/>
    <w:rsid w:val="002968E5"/>
    <w:rsid w:val="002A026D"/>
    <w:rsid w:val="002A13F7"/>
    <w:rsid w:val="002A18A2"/>
    <w:rsid w:val="002A2577"/>
    <w:rsid w:val="002A48BC"/>
    <w:rsid w:val="002A4AA6"/>
    <w:rsid w:val="002A4CBB"/>
    <w:rsid w:val="002A59C1"/>
    <w:rsid w:val="002A5A08"/>
    <w:rsid w:val="002A6820"/>
    <w:rsid w:val="002A73F5"/>
    <w:rsid w:val="002B11FC"/>
    <w:rsid w:val="002B134A"/>
    <w:rsid w:val="002B1DFD"/>
    <w:rsid w:val="002B3575"/>
    <w:rsid w:val="002B44A5"/>
    <w:rsid w:val="002B502E"/>
    <w:rsid w:val="002B7298"/>
    <w:rsid w:val="002C0253"/>
    <w:rsid w:val="002C1FCF"/>
    <w:rsid w:val="002C20A2"/>
    <w:rsid w:val="002C2F98"/>
    <w:rsid w:val="002C4F2F"/>
    <w:rsid w:val="002C6325"/>
    <w:rsid w:val="002C6AB8"/>
    <w:rsid w:val="002D12D7"/>
    <w:rsid w:val="002D276B"/>
    <w:rsid w:val="002D54E4"/>
    <w:rsid w:val="002D722F"/>
    <w:rsid w:val="002E13F5"/>
    <w:rsid w:val="002E23D1"/>
    <w:rsid w:val="002E2DCA"/>
    <w:rsid w:val="002E3F7B"/>
    <w:rsid w:val="002E4AFD"/>
    <w:rsid w:val="002E5C62"/>
    <w:rsid w:val="002E6490"/>
    <w:rsid w:val="002E78C4"/>
    <w:rsid w:val="002E7A36"/>
    <w:rsid w:val="002F1295"/>
    <w:rsid w:val="002F149D"/>
    <w:rsid w:val="002F16A9"/>
    <w:rsid w:val="002F25B6"/>
    <w:rsid w:val="002F4C1E"/>
    <w:rsid w:val="002F67A8"/>
    <w:rsid w:val="00302ADD"/>
    <w:rsid w:val="00303832"/>
    <w:rsid w:val="003049A3"/>
    <w:rsid w:val="00305F5E"/>
    <w:rsid w:val="00306831"/>
    <w:rsid w:val="00310961"/>
    <w:rsid w:val="00310B09"/>
    <w:rsid w:val="00313137"/>
    <w:rsid w:val="00315667"/>
    <w:rsid w:val="003162D7"/>
    <w:rsid w:val="00316C36"/>
    <w:rsid w:val="00320207"/>
    <w:rsid w:val="003209EB"/>
    <w:rsid w:val="00321357"/>
    <w:rsid w:val="003228CA"/>
    <w:rsid w:val="00323B17"/>
    <w:rsid w:val="003255D4"/>
    <w:rsid w:val="003265AD"/>
    <w:rsid w:val="0032660F"/>
    <w:rsid w:val="00330094"/>
    <w:rsid w:val="00332A9F"/>
    <w:rsid w:val="00333905"/>
    <w:rsid w:val="00335387"/>
    <w:rsid w:val="0033614D"/>
    <w:rsid w:val="00337191"/>
    <w:rsid w:val="00337914"/>
    <w:rsid w:val="003400F2"/>
    <w:rsid w:val="003410F5"/>
    <w:rsid w:val="0034215E"/>
    <w:rsid w:val="003438E5"/>
    <w:rsid w:val="00344814"/>
    <w:rsid w:val="003448C5"/>
    <w:rsid w:val="00344BA5"/>
    <w:rsid w:val="00345BA0"/>
    <w:rsid w:val="0034690C"/>
    <w:rsid w:val="003469D8"/>
    <w:rsid w:val="003517E6"/>
    <w:rsid w:val="00351AB7"/>
    <w:rsid w:val="00351F53"/>
    <w:rsid w:val="00352D70"/>
    <w:rsid w:val="00352F01"/>
    <w:rsid w:val="00354A33"/>
    <w:rsid w:val="00354BAC"/>
    <w:rsid w:val="00354F76"/>
    <w:rsid w:val="003559CF"/>
    <w:rsid w:val="003559D8"/>
    <w:rsid w:val="00356AC6"/>
    <w:rsid w:val="003627D9"/>
    <w:rsid w:val="00363852"/>
    <w:rsid w:val="003713E2"/>
    <w:rsid w:val="0037206F"/>
    <w:rsid w:val="00372BA0"/>
    <w:rsid w:val="0037452D"/>
    <w:rsid w:val="00374B0C"/>
    <w:rsid w:val="003755F0"/>
    <w:rsid w:val="00375C43"/>
    <w:rsid w:val="003765AE"/>
    <w:rsid w:val="00377992"/>
    <w:rsid w:val="00380110"/>
    <w:rsid w:val="00380E8F"/>
    <w:rsid w:val="00381184"/>
    <w:rsid w:val="00382E05"/>
    <w:rsid w:val="0038598C"/>
    <w:rsid w:val="00385DE0"/>
    <w:rsid w:val="00387A4D"/>
    <w:rsid w:val="00390926"/>
    <w:rsid w:val="00390A90"/>
    <w:rsid w:val="00390FC0"/>
    <w:rsid w:val="003912B8"/>
    <w:rsid w:val="0039153D"/>
    <w:rsid w:val="00392602"/>
    <w:rsid w:val="0039292B"/>
    <w:rsid w:val="0039504B"/>
    <w:rsid w:val="0039519C"/>
    <w:rsid w:val="0039560A"/>
    <w:rsid w:val="003975C3"/>
    <w:rsid w:val="003975D8"/>
    <w:rsid w:val="003A0CBB"/>
    <w:rsid w:val="003A10B2"/>
    <w:rsid w:val="003A12B3"/>
    <w:rsid w:val="003A1CE4"/>
    <w:rsid w:val="003A2658"/>
    <w:rsid w:val="003A2747"/>
    <w:rsid w:val="003A2807"/>
    <w:rsid w:val="003A32B9"/>
    <w:rsid w:val="003A69BE"/>
    <w:rsid w:val="003A7E7F"/>
    <w:rsid w:val="003B0F1C"/>
    <w:rsid w:val="003B15B5"/>
    <w:rsid w:val="003B1B37"/>
    <w:rsid w:val="003B2EA1"/>
    <w:rsid w:val="003B3E20"/>
    <w:rsid w:val="003B503A"/>
    <w:rsid w:val="003C2E9D"/>
    <w:rsid w:val="003C37A1"/>
    <w:rsid w:val="003C38EF"/>
    <w:rsid w:val="003C5004"/>
    <w:rsid w:val="003C5459"/>
    <w:rsid w:val="003C5737"/>
    <w:rsid w:val="003D1029"/>
    <w:rsid w:val="003D23E5"/>
    <w:rsid w:val="003D274C"/>
    <w:rsid w:val="003D411F"/>
    <w:rsid w:val="003D5175"/>
    <w:rsid w:val="003D52DB"/>
    <w:rsid w:val="003D66E9"/>
    <w:rsid w:val="003D66F5"/>
    <w:rsid w:val="003E0A33"/>
    <w:rsid w:val="003E176A"/>
    <w:rsid w:val="003E72CC"/>
    <w:rsid w:val="003E792F"/>
    <w:rsid w:val="003F0101"/>
    <w:rsid w:val="003F02F7"/>
    <w:rsid w:val="003F101E"/>
    <w:rsid w:val="003F27DA"/>
    <w:rsid w:val="003F2A89"/>
    <w:rsid w:val="003F3558"/>
    <w:rsid w:val="003F4E27"/>
    <w:rsid w:val="003F7448"/>
    <w:rsid w:val="003F7A77"/>
    <w:rsid w:val="00402657"/>
    <w:rsid w:val="00405C9C"/>
    <w:rsid w:val="00405FB8"/>
    <w:rsid w:val="00406DB3"/>
    <w:rsid w:val="0040785B"/>
    <w:rsid w:val="004102DA"/>
    <w:rsid w:val="00411022"/>
    <w:rsid w:val="00412CEF"/>
    <w:rsid w:val="00413294"/>
    <w:rsid w:val="0041428E"/>
    <w:rsid w:val="0041451E"/>
    <w:rsid w:val="0041459D"/>
    <w:rsid w:val="0041484A"/>
    <w:rsid w:val="00417BAD"/>
    <w:rsid w:val="00420CF4"/>
    <w:rsid w:val="00421BD1"/>
    <w:rsid w:val="0042216B"/>
    <w:rsid w:val="0042307F"/>
    <w:rsid w:val="00423B7B"/>
    <w:rsid w:val="00427ADE"/>
    <w:rsid w:val="0043236A"/>
    <w:rsid w:val="00433436"/>
    <w:rsid w:val="00433FA1"/>
    <w:rsid w:val="004340B2"/>
    <w:rsid w:val="00434A58"/>
    <w:rsid w:val="00435E6E"/>
    <w:rsid w:val="00436145"/>
    <w:rsid w:val="004362EE"/>
    <w:rsid w:val="00436C1D"/>
    <w:rsid w:val="00436DDA"/>
    <w:rsid w:val="00437454"/>
    <w:rsid w:val="00440371"/>
    <w:rsid w:val="00441CA1"/>
    <w:rsid w:val="00443702"/>
    <w:rsid w:val="004476B8"/>
    <w:rsid w:val="00450BE7"/>
    <w:rsid w:val="00454CD9"/>
    <w:rsid w:val="00456247"/>
    <w:rsid w:val="00457E1A"/>
    <w:rsid w:val="00460C6F"/>
    <w:rsid w:val="00461626"/>
    <w:rsid w:val="00461CCC"/>
    <w:rsid w:val="00461D96"/>
    <w:rsid w:val="00462FF4"/>
    <w:rsid w:val="00463E89"/>
    <w:rsid w:val="00471608"/>
    <w:rsid w:val="0047162A"/>
    <w:rsid w:val="00471BF0"/>
    <w:rsid w:val="00473F9E"/>
    <w:rsid w:val="0047406D"/>
    <w:rsid w:val="00474DAB"/>
    <w:rsid w:val="00474F61"/>
    <w:rsid w:val="00476C32"/>
    <w:rsid w:val="004772FF"/>
    <w:rsid w:val="0048110A"/>
    <w:rsid w:val="0048114D"/>
    <w:rsid w:val="0048157C"/>
    <w:rsid w:val="004816BB"/>
    <w:rsid w:val="00482685"/>
    <w:rsid w:val="00483B92"/>
    <w:rsid w:val="00483E74"/>
    <w:rsid w:val="0048509A"/>
    <w:rsid w:val="004857B8"/>
    <w:rsid w:val="004857D2"/>
    <w:rsid w:val="004868A2"/>
    <w:rsid w:val="00486929"/>
    <w:rsid w:val="00490DBB"/>
    <w:rsid w:val="004918AC"/>
    <w:rsid w:val="00491D41"/>
    <w:rsid w:val="00493C85"/>
    <w:rsid w:val="00494CA3"/>
    <w:rsid w:val="00495CA1"/>
    <w:rsid w:val="0049719F"/>
    <w:rsid w:val="0049768A"/>
    <w:rsid w:val="004A02B8"/>
    <w:rsid w:val="004A0A01"/>
    <w:rsid w:val="004A0AE3"/>
    <w:rsid w:val="004A0C0E"/>
    <w:rsid w:val="004A1B3F"/>
    <w:rsid w:val="004A285E"/>
    <w:rsid w:val="004A2860"/>
    <w:rsid w:val="004A2934"/>
    <w:rsid w:val="004A3480"/>
    <w:rsid w:val="004A38EB"/>
    <w:rsid w:val="004A3C3F"/>
    <w:rsid w:val="004A4302"/>
    <w:rsid w:val="004A6CA9"/>
    <w:rsid w:val="004B0049"/>
    <w:rsid w:val="004B0233"/>
    <w:rsid w:val="004B0754"/>
    <w:rsid w:val="004B07A8"/>
    <w:rsid w:val="004B1E6A"/>
    <w:rsid w:val="004B38C4"/>
    <w:rsid w:val="004B5DDD"/>
    <w:rsid w:val="004C0DC9"/>
    <w:rsid w:val="004C14AF"/>
    <w:rsid w:val="004C1C53"/>
    <w:rsid w:val="004C4570"/>
    <w:rsid w:val="004C488D"/>
    <w:rsid w:val="004C74E5"/>
    <w:rsid w:val="004D0933"/>
    <w:rsid w:val="004D2289"/>
    <w:rsid w:val="004D29BB"/>
    <w:rsid w:val="004D3281"/>
    <w:rsid w:val="004D3613"/>
    <w:rsid w:val="004D3C80"/>
    <w:rsid w:val="004D4AB9"/>
    <w:rsid w:val="004D4EA6"/>
    <w:rsid w:val="004D7192"/>
    <w:rsid w:val="004D7E5C"/>
    <w:rsid w:val="004E00D8"/>
    <w:rsid w:val="004E0CAE"/>
    <w:rsid w:val="004E1DD9"/>
    <w:rsid w:val="004E559A"/>
    <w:rsid w:val="004E5D7F"/>
    <w:rsid w:val="004E6E0B"/>
    <w:rsid w:val="004E71AD"/>
    <w:rsid w:val="004F0F3D"/>
    <w:rsid w:val="004F1C4E"/>
    <w:rsid w:val="004F3260"/>
    <w:rsid w:val="004F3573"/>
    <w:rsid w:val="004F36ED"/>
    <w:rsid w:val="004F575F"/>
    <w:rsid w:val="004F59F5"/>
    <w:rsid w:val="004F79BE"/>
    <w:rsid w:val="004F7A47"/>
    <w:rsid w:val="0050213A"/>
    <w:rsid w:val="00502997"/>
    <w:rsid w:val="00506154"/>
    <w:rsid w:val="0050786D"/>
    <w:rsid w:val="00510898"/>
    <w:rsid w:val="00512509"/>
    <w:rsid w:val="005134AE"/>
    <w:rsid w:val="00514263"/>
    <w:rsid w:val="005150E1"/>
    <w:rsid w:val="005171E1"/>
    <w:rsid w:val="0052093A"/>
    <w:rsid w:val="005223C4"/>
    <w:rsid w:val="0052295D"/>
    <w:rsid w:val="0052313A"/>
    <w:rsid w:val="00524FA1"/>
    <w:rsid w:val="0052539E"/>
    <w:rsid w:val="0052723F"/>
    <w:rsid w:val="00530B4C"/>
    <w:rsid w:val="0053227B"/>
    <w:rsid w:val="0053356B"/>
    <w:rsid w:val="00535BB5"/>
    <w:rsid w:val="00535BC9"/>
    <w:rsid w:val="00535CD9"/>
    <w:rsid w:val="00536357"/>
    <w:rsid w:val="005401DB"/>
    <w:rsid w:val="005407E9"/>
    <w:rsid w:val="00540C86"/>
    <w:rsid w:val="005427A5"/>
    <w:rsid w:val="0054386F"/>
    <w:rsid w:val="00544612"/>
    <w:rsid w:val="00545EE3"/>
    <w:rsid w:val="00546BA5"/>
    <w:rsid w:val="00550108"/>
    <w:rsid w:val="00553227"/>
    <w:rsid w:val="00555CEE"/>
    <w:rsid w:val="00556BFE"/>
    <w:rsid w:val="00557BB5"/>
    <w:rsid w:val="00557F4B"/>
    <w:rsid w:val="00562741"/>
    <w:rsid w:val="00564BED"/>
    <w:rsid w:val="00565D7D"/>
    <w:rsid w:val="00567A05"/>
    <w:rsid w:val="00571418"/>
    <w:rsid w:val="00572D2D"/>
    <w:rsid w:val="00576999"/>
    <w:rsid w:val="00577BCF"/>
    <w:rsid w:val="00582B68"/>
    <w:rsid w:val="00583A2C"/>
    <w:rsid w:val="00583CDF"/>
    <w:rsid w:val="00585D70"/>
    <w:rsid w:val="005873B5"/>
    <w:rsid w:val="005874EC"/>
    <w:rsid w:val="00590D82"/>
    <w:rsid w:val="00590DDD"/>
    <w:rsid w:val="00592888"/>
    <w:rsid w:val="00592997"/>
    <w:rsid w:val="00595A23"/>
    <w:rsid w:val="00597765"/>
    <w:rsid w:val="005A140F"/>
    <w:rsid w:val="005A5733"/>
    <w:rsid w:val="005A603F"/>
    <w:rsid w:val="005A631D"/>
    <w:rsid w:val="005A656F"/>
    <w:rsid w:val="005A72F5"/>
    <w:rsid w:val="005A750A"/>
    <w:rsid w:val="005B051B"/>
    <w:rsid w:val="005B2706"/>
    <w:rsid w:val="005B2769"/>
    <w:rsid w:val="005B2DF7"/>
    <w:rsid w:val="005B5446"/>
    <w:rsid w:val="005B5563"/>
    <w:rsid w:val="005B6BD1"/>
    <w:rsid w:val="005B6D6B"/>
    <w:rsid w:val="005B7A4B"/>
    <w:rsid w:val="005C217E"/>
    <w:rsid w:val="005C232A"/>
    <w:rsid w:val="005C2C28"/>
    <w:rsid w:val="005D1587"/>
    <w:rsid w:val="005D1743"/>
    <w:rsid w:val="005D1D93"/>
    <w:rsid w:val="005D1F88"/>
    <w:rsid w:val="005D4067"/>
    <w:rsid w:val="005D4080"/>
    <w:rsid w:val="005D4A9E"/>
    <w:rsid w:val="005D732F"/>
    <w:rsid w:val="005D79CC"/>
    <w:rsid w:val="005D7C47"/>
    <w:rsid w:val="005D7DBB"/>
    <w:rsid w:val="005E2188"/>
    <w:rsid w:val="005E238D"/>
    <w:rsid w:val="005E2DC2"/>
    <w:rsid w:val="005E3970"/>
    <w:rsid w:val="005E436A"/>
    <w:rsid w:val="005E5CFF"/>
    <w:rsid w:val="005E65D3"/>
    <w:rsid w:val="005E77C5"/>
    <w:rsid w:val="005E7AAD"/>
    <w:rsid w:val="005E7FDA"/>
    <w:rsid w:val="005F0435"/>
    <w:rsid w:val="005F070D"/>
    <w:rsid w:val="005F09DF"/>
    <w:rsid w:val="005F1180"/>
    <w:rsid w:val="005F1E68"/>
    <w:rsid w:val="005F2374"/>
    <w:rsid w:val="005F23BC"/>
    <w:rsid w:val="005F3882"/>
    <w:rsid w:val="005F5A7C"/>
    <w:rsid w:val="005F673A"/>
    <w:rsid w:val="005F68A2"/>
    <w:rsid w:val="005F764C"/>
    <w:rsid w:val="0060036B"/>
    <w:rsid w:val="00600F4F"/>
    <w:rsid w:val="00601679"/>
    <w:rsid w:val="00601F8B"/>
    <w:rsid w:val="00602A5B"/>
    <w:rsid w:val="00602F10"/>
    <w:rsid w:val="00603854"/>
    <w:rsid w:val="006059E4"/>
    <w:rsid w:val="006104BE"/>
    <w:rsid w:val="006115CF"/>
    <w:rsid w:val="00611A5E"/>
    <w:rsid w:val="00611CA8"/>
    <w:rsid w:val="00612209"/>
    <w:rsid w:val="006123F1"/>
    <w:rsid w:val="00612770"/>
    <w:rsid w:val="006139AB"/>
    <w:rsid w:val="00613D0C"/>
    <w:rsid w:val="00613DE8"/>
    <w:rsid w:val="00614C62"/>
    <w:rsid w:val="00614CCD"/>
    <w:rsid w:val="0061676F"/>
    <w:rsid w:val="00616C87"/>
    <w:rsid w:val="00621B10"/>
    <w:rsid w:val="00627B5D"/>
    <w:rsid w:val="00631B0E"/>
    <w:rsid w:val="006349FB"/>
    <w:rsid w:val="00634E7C"/>
    <w:rsid w:val="00637301"/>
    <w:rsid w:val="00641EF0"/>
    <w:rsid w:val="00643B73"/>
    <w:rsid w:val="006452BE"/>
    <w:rsid w:val="00645BB0"/>
    <w:rsid w:val="00645BDD"/>
    <w:rsid w:val="006468E9"/>
    <w:rsid w:val="0064696B"/>
    <w:rsid w:val="00650285"/>
    <w:rsid w:val="00650583"/>
    <w:rsid w:val="006527A2"/>
    <w:rsid w:val="00653900"/>
    <w:rsid w:val="00654882"/>
    <w:rsid w:val="0065780D"/>
    <w:rsid w:val="00660790"/>
    <w:rsid w:val="00665AB4"/>
    <w:rsid w:val="00666184"/>
    <w:rsid w:val="0066666E"/>
    <w:rsid w:val="00667E32"/>
    <w:rsid w:val="00670002"/>
    <w:rsid w:val="00670DD4"/>
    <w:rsid w:val="006717F1"/>
    <w:rsid w:val="006718A2"/>
    <w:rsid w:val="00672F73"/>
    <w:rsid w:val="006754D2"/>
    <w:rsid w:val="00675D4B"/>
    <w:rsid w:val="006769EE"/>
    <w:rsid w:val="00676BB3"/>
    <w:rsid w:val="006802CB"/>
    <w:rsid w:val="00681857"/>
    <w:rsid w:val="006848F1"/>
    <w:rsid w:val="00685B52"/>
    <w:rsid w:val="00686B60"/>
    <w:rsid w:val="006871FA"/>
    <w:rsid w:val="0069147F"/>
    <w:rsid w:val="0069186E"/>
    <w:rsid w:val="0069262B"/>
    <w:rsid w:val="006945B2"/>
    <w:rsid w:val="00694F0B"/>
    <w:rsid w:val="006954F3"/>
    <w:rsid w:val="0069631B"/>
    <w:rsid w:val="00696CDA"/>
    <w:rsid w:val="00696F71"/>
    <w:rsid w:val="0069769C"/>
    <w:rsid w:val="00697D09"/>
    <w:rsid w:val="006A0CFA"/>
    <w:rsid w:val="006A3AC5"/>
    <w:rsid w:val="006A44B0"/>
    <w:rsid w:val="006B08A5"/>
    <w:rsid w:val="006B1A8E"/>
    <w:rsid w:val="006B1D8B"/>
    <w:rsid w:val="006B24B5"/>
    <w:rsid w:val="006B26CB"/>
    <w:rsid w:val="006B341B"/>
    <w:rsid w:val="006B5B8A"/>
    <w:rsid w:val="006B679D"/>
    <w:rsid w:val="006B74AE"/>
    <w:rsid w:val="006C24EA"/>
    <w:rsid w:val="006C29E7"/>
    <w:rsid w:val="006C34A9"/>
    <w:rsid w:val="006C3E01"/>
    <w:rsid w:val="006C71E4"/>
    <w:rsid w:val="006D166F"/>
    <w:rsid w:val="006D1F15"/>
    <w:rsid w:val="006D20D7"/>
    <w:rsid w:val="006D2F61"/>
    <w:rsid w:val="006D368F"/>
    <w:rsid w:val="006D3B8A"/>
    <w:rsid w:val="006D4DA3"/>
    <w:rsid w:val="006D564F"/>
    <w:rsid w:val="006D62EF"/>
    <w:rsid w:val="006E0ED1"/>
    <w:rsid w:val="006E120A"/>
    <w:rsid w:val="006E3483"/>
    <w:rsid w:val="006E3D9F"/>
    <w:rsid w:val="006E4074"/>
    <w:rsid w:val="006E5220"/>
    <w:rsid w:val="006E73E2"/>
    <w:rsid w:val="006E7C6A"/>
    <w:rsid w:val="006F015C"/>
    <w:rsid w:val="006F0572"/>
    <w:rsid w:val="006F19BD"/>
    <w:rsid w:val="006F1CD4"/>
    <w:rsid w:val="006F3A7B"/>
    <w:rsid w:val="006F3E69"/>
    <w:rsid w:val="006F4658"/>
    <w:rsid w:val="006F4B41"/>
    <w:rsid w:val="006F555D"/>
    <w:rsid w:val="006F65AF"/>
    <w:rsid w:val="006F7850"/>
    <w:rsid w:val="00700D52"/>
    <w:rsid w:val="0070152D"/>
    <w:rsid w:val="00701B25"/>
    <w:rsid w:val="0070224B"/>
    <w:rsid w:val="007056D9"/>
    <w:rsid w:val="007101FC"/>
    <w:rsid w:val="00710E34"/>
    <w:rsid w:val="00711344"/>
    <w:rsid w:val="00712387"/>
    <w:rsid w:val="0071258B"/>
    <w:rsid w:val="00713ABF"/>
    <w:rsid w:val="007161E4"/>
    <w:rsid w:val="0071751C"/>
    <w:rsid w:val="007227EE"/>
    <w:rsid w:val="00723C8B"/>
    <w:rsid w:val="00723EEE"/>
    <w:rsid w:val="007258B5"/>
    <w:rsid w:val="007277B0"/>
    <w:rsid w:val="0073053D"/>
    <w:rsid w:val="007316CF"/>
    <w:rsid w:val="0073346E"/>
    <w:rsid w:val="00734D28"/>
    <w:rsid w:val="00736835"/>
    <w:rsid w:val="007379CC"/>
    <w:rsid w:val="00737F2F"/>
    <w:rsid w:val="0074032C"/>
    <w:rsid w:val="00741BBD"/>
    <w:rsid w:val="00741E60"/>
    <w:rsid w:val="007436FF"/>
    <w:rsid w:val="00743DE9"/>
    <w:rsid w:val="00746153"/>
    <w:rsid w:val="00747822"/>
    <w:rsid w:val="00750AFE"/>
    <w:rsid w:val="00750D36"/>
    <w:rsid w:val="00750FE7"/>
    <w:rsid w:val="00751920"/>
    <w:rsid w:val="007528C6"/>
    <w:rsid w:val="00753444"/>
    <w:rsid w:val="0075722C"/>
    <w:rsid w:val="0076074E"/>
    <w:rsid w:val="00760C91"/>
    <w:rsid w:val="007610F4"/>
    <w:rsid w:val="00761B20"/>
    <w:rsid w:val="00761DDC"/>
    <w:rsid w:val="00762238"/>
    <w:rsid w:val="0076351B"/>
    <w:rsid w:val="00764D51"/>
    <w:rsid w:val="00765537"/>
    <w:rsid w:val="00766EDF"/>
    <w:rsid w:val="007707B8"/>
    <w:rsid w:val="00771AE4"/>
    <w:rsid w:val="00771CC5"/>
    <w:rsid w:val="0077341B"/>
    <w:rsid w:val="00773DDE"/>
    <w:rsid w:val="00774012"/>
    <w:rsid w:val="00774269"/>
    <w:rsid w:val="0077472A"/>
    <w:rsid w:val="007761CF"/>
    <w:rsid w:val="0078016A"/>
    <w:rsid w:val="00781BB8"/>
    <w:rsid w:val="00781F81"/>
    <w:rsid w:val="0078410F"/>
    <w:rsid w:val="00786DBE"/>
    <w:rsid w:val="007875E3"/>
    <w:rsid w:val="00791187"/>
    <w:rsid w:val="00791B4A"/>
    <w:rsid w:val="0079268B"/>
    <w:rsid w:val="00792CC4"/>
    <w:rsid w:val="00794061"/>
    <w:rsid w:val="00794166"/>
    <w:rsid w:val="007947E7"/>
    <w:rsid w:val="00795E5C"/>
    <w:rsid w:val="007962B8"/>
    <w:rsid w:val="00796F85"/>
    <w:rsid w:val="007A4C06"/>
    <w:rsid w:val="007A59FD"/>
    <w:rsid w:val="007B005B"/>
    <w:rsid w:val="007B12C3"/>
    <w:rsid w:val="007B18B4"/>
    <w:rsid w:val="007B4728"/>
    <w:rsid w:val="007B5F18"/>
    <w:rsid w:val="007B7F2F"/>
    <w:rsid w:val="007C089B"/>
    <w:rsid w:val="007C0B24"/>
    <w:rsid w:val="007C34CC"/>
    <w:rsid w:val="007C3B1F"/>
    <w:rsid w:val="007C3C31"/>
    <w:rsid w:val="007C4494"/>
    <w:rsid w:val="007C4BAA"/>
    <w:rsid w:val="007C7051"/>
    <w:rsid w:val="007C72E2"/>
    <w:rsid w:val="007C7D01"/>
    <w:rsid w:val="007D002D"/>
    <w:rsid w:val="007D096A"/>
    <w:rsid w:val="007D1CB3"/>
    <w:rsid w:val="007D7B2F"/>
    <w:rsid w:val="007E1719"/>
    <w:rsid w:val="007E1805"/>
    <w:rsid w:val="007E1F61"/>
    <w:rsid w:val="007E20AD"/>
    <w:rsid w:val="007E584E"/>
    <w:rsid w:val="007E5EB9"/>
    <w:rsid w:val="007E65D6"/>
    <w:rsid w:val="007E7EC4"/>
    <w:rsid w:val="007E7ED6"/>
    <w:rsid w:val="007F0ECC"/>
    <w:rsid w:val="007F149E"/>
    <w:rsid w:val="007F3794"/>
    <w:rsid w:val="007F6032"/>
    <w:rsid w:val="007F647B"/>
    <w:rsid w:val="007F64D7"/>
    <w:rsid w:val="007F6A06"/>
    <w:rsid w:val="007F6AB7"/>
    <w:rsid w:val="007F74A8"/>
    <w:rsid w:val="007F7F79"/>
    <w:rsid w:val="0080049C"/>
    <w:rsid w:val="00800851"/>
    <w:rsid w:val="00801CFC"/>
    <w:rsid w:val="00804590"/>
    <w:rsid w:val="00804C63"/>
    <w:rsid w:val="00805622"/>
    <w:rsid w:val="00805AAC"/>
    <w:rsid w:val="00805BF9"/>
    <w:rsid w:val="00806211"/>
    <w:rsid w:val="00806F20"/>
    <w:rsid w:val="00810884"/>
    <w:rsid w:val="00812655"/>
    <w:rsid w:val="00814713"/>
    <w:rsid w:val="00816410"/>
    <w:rsid w:val="00816934"/>
    <w:rsid w:val="00816FBD"/>
    <w:rsid w:val="008178D0"/>
    <w:rsid w:val="00817C7B"/>
    <w:rsid w:val="00820681"/>
    <w:rsid w:val="0082350E"/>
    <w:rsid w:val="00825A14"/>
    <w:rsid w:val="00825DD3"/>
    <w:rsid w:val="00826B73"/>
    <w:rsid w:val="0083089B"/>
    <w:rsid w:val="00831AF7"/>
    <w:rsid w:val="00831C03"/>
    <w:rsid w:val="008323B2"/>
    <w:rsid w:val="00835B0E"/>
    <w:rsid w:val="008362BC"/>
    <w:rsid w:val="00836712"/>
    <w:rsid w:val="008374C7"/>
    <w:rsid w:val="00837B69"/>
    <w:rsid w:val="00840735"/>
    <w:rsid w:val="00841B18"/>
    <w:rsid w:val="00842571"/>
    <w:rsid w:val="008441A7"/>
    <w:rsid w:val="00845916"/>
    <w:rsid w:val="00845960"/>
    <w:rsid w:val="00845E95"/>
    <w:rsid w:val="008475D6"/>
    <w:rsid w:val="008476E1"/>
    <w:rsid w:val="00847CBA"/>
    <w:rsid w:val="00850683"/>
    <w:rsid w:val="0085230F"/>
    <w:rsid w:val="008555B3"/>
    <w:rsid w:val="008564EA"/>
    <w:rsid w:val="00856641"/>
    <w:rsid w:val="00861554"/>
    <w:rsid w:val="00861576"/>
    <w:rsid w:val="00861A9A"/>
    <w:rsid w:val="008627D8"/>
    <w:rsid w:val="00862A57"/>
    <w:rsid w:val="00863073"/>
    <w:rsid w:val="008633B4"/>
    <w:rsid w:val="00863595"/>
    <w:rsid w:val="00865D21"/>
    <w:rsid w:val="008675D0"/>
    <w:rsid w:val="00870EAB"/>
    <w:rsid w:val="00871155"/>
    <w:rsid w:val="0087122C"/>
    <w:rsid w:val="0087202B"/>
    <w:rsid w:val="008737CA"/>
    <w:rsid w:val="00873808"/>
    <w:rsid w:val="00874ADA"/>
    <w:rsid w:val="00875724"/>
    <w:rsid w:val="00875E6F"/>
    <w:rsid w:val="00876F62"/>
    <w:rsid w:val="00882905"/>
    <w:rsid w:val="00884E27"/>
    <w:rsid w:val="008850B2"/>
    <w:rsid w:val="00885632"/>
    <w:rsid w:val="00885F08"/>
    <w:rsid w:val="0088604F"/>
    <w:rsid w:val="00887705"/>
    <w:rsid w:val="0089008E"/>
    <w:rsid w:val="00890810"/>
    <w:rsid w:val="00892635"/>
    <w:rsid w:val="00894BE9"/>
    <w:rsid w:val="00895C6B"/>
    <w:rsid w:val="008A088F"/>
    <w:rsid w:val="008A0E15"/>
    <w:rsid w:val="008A1625"/>
    <w:rsid w:val="008A1A06"/>
    <w:rsid w:val="008A3071"/>
    <w:rsid w:val="008A45CB"/>
    <w:rsid w:val="008A5608"/>
    <w:rsid w:val="008A5EDB"/>
    <w:rsid w:val="008A6702"/>
    <w:rsid w:val="008A755A"/>
    <w:rsid w:val="008A7CED"/>
    <w:rsid w:val="008B250B"/>
    <w:rsid w:val="008B3BAB"/>
    <w:rsid w:val="008B419C"/>
    <w:rsid w:val="008B4A1A"/>
    <w:rsid w:val="008B58CA"/>
    <w:rsid w:val="008B62BE"/>
    <w:rsid w:val="008B6698"/>
    <w:rsid w:val="008C0258"/>
    <w:rsid w:val="008C0A6D"/>
    <w:rsid w:val="008C188D"/>
    <w:rsid w:val="008C4B9C"/>
    <w:rsid w:val="008C532B"/>
    <w:rsid w:val="008D0216"/>
    <w:rsid w:val="008D1474"/>
    <w:rsid w:val="008D464B"/>
    <w:rsid w:val="008D725A"/>
    <w:rsid w:val="008E0600"/>
    <w:rsid w:val="008E1288"/>
    <w:rsid w:val="008E13BE"/>
    <w:rsid w:val="008E1AF1"/>
    <w:rsid w:val="008E1FF2"/>
    <w:rsid w:val="008E5942"/>
    <w:rsid w:val="008F0111"/>
    <w:rsid w:val="008F045C"/>
    <w:rsid w:val="008F1486"/>
    <w:rsid w:val="008F40B4"/>
    <w:rsid w:val="008F63A4"/>
    <w:rsid w:val="008F7276"/>
    <w:rsid w:val="009007F2"/>
    <w:rsid w:val="0090172D"/>
    <w:rsid w:val="00901BDD"/>
    <w:rsid w:val="009053EB"/>
    <w:rsid w:val="009061BE"/>
    <w:rsid w:val="0090715C"/>
    <w:rsid w:val="0091018A"/>
    <w:rsid w:val="0091295F"/>
    <w:rsid w:val="00912A73"/>
    <w:rsid w:val="00913BA5"/>
    <w:rsid w:val="009155FD"/>
    <w:rsid w:val="009159B5"/>
    <w:rsid w:val="009167F4"/>
    <w:rsid w:val="00916BC5"/>
    <w:rsid w:val="00917AE9"/>
    <w:rsid w:val="00921B86"/>
    <w:rsid w:val="00924EBE"/>
    <w:rsid w:val="009250B5"/>
    <w:rsid w:val="00925C45"/>
    <w:rsid w:val="009265EA"/>
    <w:rsid w:val="00926CCF"/>
    <w:rsid w:val="00927578"/>
    <w:rsid w:val="00930271"/>
    <w:rsid w:val="0093082F"/>
    <w:rsid w:val="009324BF"/>
    <w:rsid w:val="00932DC7"/>
    <w:rsid w:val="00933C01"/>
    <w:rsid w:val="0093483D"/>
    <w:rsid w:val="009349BB"/>
    <w:rsid w:val="00934F95"/>
    <w:rsid w:val="00935929"/>
    <w:rsid w:val="00937F2E"/>
    <w:rsid w:val="00943808"/>
    <w:rsid w:val="009461C2"/>
    <w:rsid w:val="00947D49"/>
    <w:rsid w:val="0095061D"/>
    <w:rsid w:val="00951F4F"/>
    <w:rsid w:val="00953837"/>
    <w:rsid w:val="00957359"/>
    <w:rsid w:val="009603AB"/>
    <w:rsid w:val="00966497"/>
    <w:rsid w:val="00966519"/>
    <w:rsid w:val="00967BA7"/>
    <w:rsid w:val="00967F85"/>
    <w:rsid w:val="00970EB4"/>
    <w:rsid w:val="00971D85"/>
    <w:rsid w:val="00974061"/>
    <w:rsid w:val="00974088"/>
    <w:rsid w:val="00974524"/>
    <w:rsid w:val="00974731"/>
    <w:rsid w:val="0098129A"/>
    <w:rsid w:val="00981AF5"/>
    <w:rsid w:val="009847BD"/>
    <w:rsid w:val="00985A12"/>
    <w:rsid w:val="00987D04"/>
    <w:rsid w:val="00990358"/>
    <w:rsid w:val="0099269F"/>
    <w:rsid w:val="00992D4A"/>
    <w:rsid w:val="00997141"/>
    <w:rsid w:val="009A2219"/>
    <w:rsid w:val="009A25B4"/>
    <w:rsid w:val="009A2663"/>
    <w:rsid w:val="009A3AB2"/>
    <w:rsid w:val="009A6447"/>
    <w:rsid w:val="009A65B2"/>
    <w:rsid w:val="009A72E8"/>
    <w:rsid w:val="009A78E3"/>
    <w:rsid w:val="009A7CFB"/>
    <w:rsid w:val="009B6FA7"/>
    <w:rsid w:val="009B7EEF"/>
    <w:rsid w:val="009C0B85"/>
    <w:rsid w:val="009C100D"/>
    <w:rsid w:val="009C3512"/>
    <w:rsid w:val="009C35E9"/>
    <w:rsid w:val="009C4B1B"/>
    <w:rsid w:val="009C7EF4"/>
    <w:rsid w:val="009D2550"/>
    <w:rsid w:val="009D26FF"/>
    <w:rsid w:val="009D31F6"/>
    <w:rsid w:val="009D367B"/>
    <w:rsid w:val="009D5980"/>
    <w:rsid w:val="009D5A8E"/>
    <w:rsid w:val="009D7D6A"/>
    <w:rsid w:val="009E01FD"/>
    <w:rsid w:val="009E4E76"/>
    <w:rsid w:val="009E5C2C"/>
    <w:rsid w:val="009E5FBB"/>
    <w:rsid w:val="009E636C"/>
    <w:rsid w:val="009E7182"/>
    <w:rsid w:val="009E7F79"/>
    <w:rsid w:val="009F180E"/>
    <w:rsid w:val="009F22E0"/>
    <w:rsid w:val="009F50B8"/>
    <w:rsid w:val="009F589A"/>
    <w:rsid w:val="009F667E"/>
    <w:rsid w:val="009F7055"/>
    <w:rsid w:val="009F7DEC"/>
    <w:rsid w:val="00A01C34"/>
    <w:rsid w:val="00A02F5A"/>
    <w:rsid w:val="00A047B2"/>
    <w:rsid w:val="00A055B3"/>
    <w:rsid w:val="00A056FB"/>
    <w:rsid w:val="00A0612F"/>
    <w:rsid w:val="00A10D86"/>
    <w:rsid w:val="00A120A4"/>
    <w:rsid w:val="00A12136"/>
    <w:rsid w:val="00A1600C"/>
    <w:rsid w:val="00A1645D"/>
    <w:rsid w:val="00A16AE6"/>
    <w:rsid w:val="00A16C6E"/>
    <w:rsid w:val="00A1736C"/>
    <w:rsid w:val="00A215BA"/>
    <w:rsid w:val="00A21E8A"/>
    <w:rsid w:val="00A22FFD"/>
    <w:rsid w:val="00A23703"/>
    <w:rsid w:val="00A24CE0"/>
    <w:rsid w:val="00A25C36"/>
    <w:rsid w:val="00A26CFB"/>
    <w:rsid w:val="00A328C3"/>
    <w:rsid w:val="00A33463"/>
    <w:rsid w:val="00A3513E"/>
    <w:rsid w:val="00A3650E"/>
    <w:rsid w:val="00A4025F"/>
    <w:rsid w:val="00A4034D"/>
    <w:rsid w:val="00A407A4"/>
    <w:rsid w:val="00A407FB"/>
    <w:rsid w:val="00A4253E"/>
    <w:rsid w:val="00A42A17"/>
    <w:rsid w:val="00A4330F"/>
    <w:rsid w:val="00A45CAE"/>
    <w:rsid w:val="00A45E81"/>
    <w:rsid w:val="00A47868"/>
    <w:rsid w:val="00A50F8D"/>
    <w:rsid w:val="00A5121D"/>
    <w:rsid w:val="00A51D13"/>
    <w:rsid w:val="00A53773"/>
    <w:rsid w:val="00A545C4"/>
    <w:rsid w:val="00A54810"/>
    <w:rsid w:val="00A557B9"/>
    <w:rsid w:val="00A56B00"/>
    <w:rsid w:val="00A60556"/>
    <w:rsid w:val="00A60F58"/>
    <w:rsid w:val="00A621C4"/>
    <w:rsid w:val="00A62CE2"/>
    <w:rsid w:val="00A63DA8"/>
    <w:rsid w:val="00A640F5"/>
    <w:rsid w:val="00A666A4"/>
    <w:rsid w:val="00A70874"/>
    <w:rsid w:val="00A71BBD"/>
    <w:rsid w:val="00A73315"/>
    <w:rsid w:val="00A7418A"/>
    <w:rsid w:val="00A74BF6"/>
    <w:rsid w:val="00A753B7"/>
    <w:rsid w:val="00A76209"/>
    <w:rsid w:val="00A802E7"/>
    <w:rsid w:val="00A80723"/>
    <w:rsid w:val="00A81000"/>
    <w:rsid w:val="00A81105"/>
    <w:rsid w:val="00A812A4"/>
    <w:rsid w:val="00A84066"/>
    <w:rsid w:val="00A859CF"/>
    <w:rsid w:val="00A87227"/>
    <w:rsid w:val="00A87D8D"/>
    <w:rsid w:val="00A9038D"/>
    <w:rsid w:val="00A93063"/>
    <w:rsid w:val="00A94094"/>
    <w:rsid w:val="00A95A54"/>
    <w:rsid w:val="00A97100"/>
    <w:rsid w:val="00AA067C"/>
    <w:rsid w:val="00AA093C"/>
    <w:rsid w:val="00AA098A"/>
    <w:rsid w:val="00AA110D"/>
    <w:rsid w:val="00AA4019"/>
    <w:rsid w:val="00AA583D"/>
    <w:rsid w:val="00AA5BE3"/>
    <w:rsid w:val="00AA715F"/>
    <w:rsid w:val="00AA7535"/>
    <w:rsid w:val="00AA7F0D"/>
    <w:rsid w:val="00AB0F17"/>
    <w:rsid w:val="00AB21E4"/>
    <w:rsid w:val="00AB2A86"/>
    <w:rsid w:val="00AB3DD1"/>
    <w:rsid w:val="00AB6411"/>
    <w:rsid w:val="00AB699A"/>
    <w:rsid w:val="00AB75FE"/>
    <w:rsid w:val="00AC09E1"/>
    <w:rsid w:val="00AC4573"/>
    <w:rsid w:val="00AC4887"/>
    <w:rsid w:val="00AC5C4B"/>
    <w:rsid w:val="00AC6D33"/>
    <w:rsid w:val="00AC7040"/>
    <w:rsid w:val="00AD0329"/>
    <w:rsid w:val="00AD11FA"/>
    <w:rsid w:val="00AD27F2"/>
    <w:rsid w:val="00AD367B"/>
    <w:rsid w:val="00AD5016"/>
    <w:rsid w:val="00AD5699"/>
    <w:rsid w:val="00AD5AFA"/>
    <w:rsid w:val="00AD5DAA"/>
    <w:rsid w:val="00AD6F23"/>
    <w:rsid w:val="00AD706E"/>
    <w:rsid w:val="00AD7237"/>
    <w:rsid w:val="00AD7A72"/>
    <w:rsid w:val="00AE3776"/>
    <w:rsid w:val="00AE5443"/>
    <w:rsid w:val="00AE6526"/>
    <w:rsid w:val="00AE7A5D"/>
    <w:rsid w:val="00AF00E3"/>
    <w:rsid w:val="00AF0463"/>
    <w:rsid w:val="00AF22C6"/>
    <w:rsid w:val="00AF23D9"/>
    <w:rsid w:val="00AF5F66"/>
    <w:rsid w:val="00AF62A7"/>
    <w:rsid w:val="00AF7FA4"/>
    <w:rsid w:val="00B00E88"/>
    <w:rsid w:val="00B017BA"/>
    <w:rsid w:val="00B01AEC"/>
    <w:rsid w:val="00B01E2C"/>
    <w:rsid w:val="00B020E6"/>
    <w:rsid w:val="00B0224B"/>
    <w:rsid w:val="00B023BD"/>
    <w:rsid w:val="00B02B5C"/>
    <w:rsid w:val="00B02E7F"/>
    <w:rsid w:val="00B039BA"/>
    <w:rsid w:val="00B04DEE"/>
    <w:rsid w:val="00B05BC1"/>
    <w:rsid w:val="00B068C9"/>
    <w:rsid w:val="00B071AE"/>
    <w:rsid w:val="00B11333"/>
    <w:rsid w:val="00B115C8"/>
    <w:rsid w:val="00B12C81"/>
    <w:rsid w:val="00B12E65"/>
    <w:rsid w:val="00B14604"/>
    <w:rsid w:val="00B146EF"/>
    <w:rsid w:val="00B152B4"/>
    <w:rsid w:val="00B1564D"/>
    <w:rsid w:val="00B15F0C"/>
    <w:rsid w:val="00B1670C"/>
    <w:rsid w:val="00B1688C"/>
    <w:rsid w:val="00B170D6"/>
    <w:rsid w:val="00B20D69"/>
    <w:rsid w:val="00B22360"/>
    <w:rsid w:val="00B23CBE"/>
    <w:rsid w:val="00B250A3"/>
    <w:rsid w:val="00B27D25"/>
    <w:rsid w:val="00B3175E"/>
    <w:rsid w:val="00B31FF3"/>
    <w:rsid w:val="00B33920"/>
    <w:rsid w:val="00B33D7D"/>
    <w:rsid w:val="00B350DF"/>
    <w:rsid w:val="00B361F1"/>
    <w:rsid w:val="00B369E2"/>
    <w:rsid w:val="00B3753C"/>
    <w:rsid w:val="00B40551"/>
    <w:rsid w:val="00B42B38"/>
    <w:rsid w:val="00B441A6"/>
    <w:rsid w:val="00B44DDE"/>
    <w:rsid w:val="00B5141A"/>
    <w:rsid w:val="00B52409"/>
    <w:rsid w:val="00B53E34"/>
    <w:rsid w:val="00B54867"/>
    <w:rsid w:val="00B54B80"/>
    <w:rsid w:val="00B54D65"/>
    <w:rsid w:val="00B54F89"/>
    <w:rsid w:val="00B570F9"/>
    <w:rsid w:val="00B60033"/>
    <w:rsid w:val="00B602E3"/>
    <w:rsid w:val="00B62906"/>
    <w:rsid w:val="00B63663"/>
    <w:rsid w:val="00B637CE"/>
    <w:rsid w:val="00B63C34"/>
    <w:rsid w:val="00B63D10"/>
    <w:rsid w:val="00B64772"/>
    <w:rsid w:val="00B64B48"/>
    <w:rsid w:val="00B64CCE"/>
    <w:rsid w:val="00B66363"/>
    <w:rsid w:val="00B67DE1"/>
    <w:rsid w:val="00B67FDB"/>
    <w:rsid w:val="00B719CE"/>
    <w:rsid w:val="00B72C66"/>
    <w:rsid w:val="00B7575D"/>
    <w:rsid w:val="00B7613D"/>
    <w:rsid w:val="00B76C0C"/>
    <w:rsid w:val="00B77CA0"/>
    <w:rsid w:val="00B80438"/>
    <w:rsid w:val="00B80EF2"/>
    <w:rsid w:val="00B81169"/>
    <w:rsid w:val="00B8138B"/>
    <w:rsid w:val="00B82EF7"/>
    <w:rsid w:val="00B83C6B"/>
    <w:rsid w:val="00B84506"/>
    <w:rsid w:val="00B846D3"/>
    <w:rsid w:val="00B86895"/>
    <w:rsid w:val="00B91892"/>
    <w:rsid w:val="00B9284E"/>
    <w:rsid w:val="00B94779"/>
    <w:rsid w:val="00B94EA4"/>
    <w:rsid w:val="00BA1826"/>
    <w:rsid w:val="00BA184E"/>
    <w:rsid w:val="00BA1B66"/>
    <w:rsid w:val="00BA1F7F"/>
    <w:rsid w:val="00BA2522"/>
    <w:rsid w:val="00BA31F7"/>
    <w:rsid w:val="00BA468B"/>
    <w:rsid w:val="00BA5C88"/>
    <w:rsid w:val="00BA5EE9"/>
    <w:rsid w:val="00BA685D"/>
    <w:rsid w:val="00BA687F"/>
    <w:rsid w:val="00BB0032"/>
    <w:rsid w:val="00BB0430"/>
    <w:rsid w:val="00BB04C8"/>
    <w:rsid w:val="00BB22E4"/>
    <w:rsid w:val="00BB438C"/>
    <w:rsid w:val="00BB4405"/>
    <w:rsid w:val="00BB67BF"/>
    <w:rsid w:val="00BB72FB"/>
    <w:rsid w:val="00BC1DE1"/>
    <w:rsid w:val="00BC3862"/>
    <w:rsid w:val="00BC3D68"/>
    <w:rsid w:val="00BC4A2B"/>
    <w:rsid w:val="00BC4A42"/>
    <w:rsid w:val="00BC5F6D"/>
    <w:rsid w:val="00BC7A90"/>
    <w:rsid w:val="00BD09A4"/>
    <w:rsid w:val="00BD19F7"/>
    <w:rsid w:val="00BD24AB"/>
    <w:rsid w:val="00BD44F4"/>
    <w:rsid w:val="00BD4BB3"/>
    <w:rsid w:val="00BE1B9A"/>
    <w:rsid w:val="00BE22C7"/>
    <w:rsid w:val="00BE2419"/>
    <w:rsid w:val="00BE3C63"/>
    <w:rsid w:val="00BE6A0A"/>
    <w:rsid w:val="00BE6E78"/>
    <w:rsid w:val="00BE6FD6"/>
    <w:rsid w:val="00BE74F7"/>
    <w:rsid w:val="00BE7B60"/>
    <w:rsid w:val="00BF4352"/>
    <w:rsid w:val="00BF4398"/>
    <w:rsid w:val="00BF46EE"/>
    <w:rsid w:val="00BF4867"/>
    <w:rsid w:val="00BF4B29"/>
    <w:rsid w:val="00BF6E7D"/>
    <w:rsid w:val="00BF736A"/>
    <w:rsid w:val="00BF73E3"/>
    <w:rsid w:val="00C004DB"/>
    <w:rsid w:val="00C01C0C"/>
    <w:rsid w:val="00C01E8C"/>
    <w:rsid w:val="00C029CB"/>
    <w:rsid w:val="00C0460F"/>
    <w:rsid w:val="00C0488F"/>
    <w:rsid w:val="00C05F9F"/>
    <w:rsid w:val="00C067AD"/>
    <w:rsid w:val="00C06B19"/>
    <w:rsid w:val="00C06DA6"/>
    <w:rsid w:val="00C07609"/>
    <w:rsid w:val="00C139BC"/>
    <w:rsid w:val="00C14201"/>
    <w:rsid w:val="00C21CDE"/>
    <w:rsid w:val="00C225A2"/>
    <w:rsid w:val="00C24359"/>
    <w:rsid w:val="00C24EFF"/>
    <w:rsid w:val="00C3162D"/>
    <w:rsid w:val="00C32292"/>
    <w:rsid w:val="00C32E47"/>
    <w:rsid w:val="00C33DD9"/>
    <w:rsid w:val="00C347BA"/>
    <w:rsid w:val="00C358D9"/>
    <w:rsid w:val="00C36A7B"/>
    <w:rsid w:val="00C36DB1"/>
    <w:rsid w:val="00C37E54"/>
    <w:rsid w:val="00C426BC"/>
    <w:rsid w:val="00C44457"/>
    <w:rsid w:val="00C44970"/>
    <w:rsid w:val="00C44E4B"/>
    <w:rsid w:val="00C45B1F"/>
    <w:rsid w:val="00C46552"/>
    <w:rsid w:val="00C46BE3"/>
    <w:rsid w:val="00C46DF4"/>
    <w:rsid w:val="00C515CA"/>
    <w:rsid w:val="00C52801"/>
    <w:rsid w:val="00C52C19"/>
    <w:rsid w:val="00C54361"/>
    <w:rsid w:val="00C56B0D"/>
    <w:rsid w:val="00C56D39"/>
    <w:rsid w:val="00C60919"/>
    <w:rsid w:val="00C623BA"/>
    <w:rsid w:val="00C62E8F"/>
    <w:rsid w:val="00C64EC3"/>
    <w:rsid w:val="00C65FC0"/>
    <w:rsid w:val="00C661BF"/>
    <w:rsid w:val="00C664CE"/>
    <w:rsid w:val="00C675BD"/>
    <w:rsid w:val="00C6787C"/>
    <w:rsid w:val="00C70834"/>
    <w:rsid w:val="00C70A19"/>
    <w:rsid w:val="00C71856"/>
    <w:rsid w:val="00C722F2"/>
    <w:rsid w:val="00C748EA"/>
    <w:rsid w:val="00C77739"/>
    <w:rsid w:val="00C803D7"/>
    <w:rsid w:val="00C828B8"/>
    <w:rsid w:val="00C82CCE"/>
    <w:rsid w:val="00C834D5"/>
    <w:rsid w:val="00C83D1F"/>
    <w:rsid w:val="00C84653"/>
    <w:rsid w:val="00C85658"/>
    <w:rsid w:val="00C863E5"/>
    <w:rsid w:val="00C869E8"/>
    <w:rsid w:val="00C90F68"/>
    <w:rsid w:val="00C94245"/>
    <w:rsid w:val="00C94F9E"/>
    <w:rsid w:val="00C95001"/>
    <w:rsid w:val="00C953CF"/>
    <w:rsid w:val="00C97F47"/>
    <w:rsid w:val="00CA0009"/>
    <w:rsid w:val="00CA002F"/>
    <w:rsid w:val="00CA3255"/>
    <w:rsid w:val="00CA3756"/>
    <w:rsid w:val="00CA384C"/>
    <w:rsid w:val="00CA55A9"/>
    <w:rsid w:val="00CA5862"/>
    <w:rsid w:val="00CA69FC"/>
    <w:rsid w:val="00CA6C17"/>
    <w:rsid w:val="00CB16DC"/>
    <w:rsid w:val="00CB4C49"/>
    <w:rsid w:val="00CB53D6"/>
    <w:rsid w:val="00CB63DA"/>
    <w:rsid w:val="00CB6424"/>
    <w:rsid w:val="00CB7FFB"/>
    <w:rsid w:val="00CC0219"/>
    <w:rsid w:val="00CC14AE"/>
    <w:rsid w:val="00CC1C2C"/>
    <w:rsid w:val="00CC2C41"/>
    <w:rsid w:val="00CC495B"/>
    <w:rsid w:val="00CC4D74"/>
    <w:rsid w:val="00CC519D"/>
    <w:rsid w:val="00CC5245"/>
    <w:rsid w:val="00CC53FB"/>
    <w:rsid w:val="00CC54B1"/>
    <w:rsid w:val="00CC5A80"/>
    <w:rsid w:val="00CC667E"/>
    <w:rsid w:val="00CD07C2"/>
    <w:rsid w:val="00CD46F6"/>
    <w:rsid w:val="00CE066E"/>
    <w:rsid w:val="00CE07E2"/>
    <w:rsid w:val="00CE2164"/>
    <w:rsid w:val="00CE3A20"/>
    <w:rsid w:val="00CE40C6"/>
    <w:rsid w:val="00CE41CD"/>
    <w:rsid w:val="00CE42DB"/>
    <w:rsid w:val="00CE4553"/>
    <w:rsid w:val="00CE52AD"/>
    <w:rsid w:val="00CE5403"/>
    <w:rsid w:val="00CE5B0F"/>
    <w:rsid w:val="00CE659F"/>
    <w:rsid w:val="00CE66C5"/>
    <w:rsid w:val="00CE6D00"/>
    <w:rsid w:val="00CF04CD"/>
    <w:rsid w:val="00CF0D6C"/>
    <w:rsid w:val="00CF1BBB"/>
    <w:rsid w:val="00CF3170"/>
    <w:rsid w:val="00CF4F70"/>
    <w:rsid w:val="00D00E0C"/>
    <w:rsid w:val="00D035AB"/>
    <w:rsid w:val="00D038D4"/>
    <w:rsid w:val="00D03D6D"/>
    <w:rsid w:val="00D041ED"/>
    <w:rsid w:val="00D07D35"/>
    <w:rsid w:val="00D11B40"/>
    <w:rsid w:val="00D11F03"/>
    <w:rsid w:val="00D11FAC"/>
    <w:rsid w:val="00D13102"/>
    <w:rsid w:val="00D142DE"/>
    <w:rsid w:val="00D1601E"/>
    <w:rsid w:val="00D166D6"/>
    <w:rsid w:val="00D16705"/>
    <w:rsid w:val="00D16FF1"/>
    <w:rsid w:val="00D171B3"/>
    <w:rsid w:val="00D178D1"/>
    <w:rsid w:val="00D203F4"/>
    <w:rsid w:val="00D205D6"/>
    <w:rsid w:val="00D218B7"/>
    <w:rsid w:val="00D24A75"/>
    <w:rsid w:val="00D25418"/>
    <w:rsid w:val="00D25B0D"/>
    <w:rsid w:val="00D27194"/>
    <w:rsid w:val="00D279B8"/>
    <w:rsid w:val="00D30224"/>
    <w:rsid w:val="00D30D92"/>
    <w:rsid w:val="00D310BE"/>
    <w:rsid w:val="00D3115B"/>
    <w:rsid w:val="00D35FEE"/>
    <w:rsid w:val="00D37C2D"/>
    <w:rsid w:val="00D428FC"/>
    <w:rsid w:val="00D43A63"/>
    <w:rsid w:val="00D442A9"/>
    <w:rsid w:val="00D44545"/>
    <w:rsid w:val="00D44AD5"/>
    <w:rsid w:val="00D4781A"/>
    <w:rsid w:val="00D4789B"/>
    <w:rsid w:val="00D5167D"/>
    <w:rsid w:val="00D5175C"/>
    <w:rsid w:val="00D51E6C"/>
    <w:rsid w:val="00D5333C"/>
    <w:rsid w:val="00D5354C"/>
    <w:rsid w:val="00D5366E"/>
    <w:rsid w:val="00D5579A"/>
    <w:rsid w:val="00D55ED2"/>
    <w:rsid w:val="00D56750"/>
    <w:rsid w:val="00D57B22"/>
    <w:rsid w:val="00D607FF"/>
    <w:rsid w:val="00D60AE8"/>
    <w:rsid w:val="00D60DE8"/>
    <w:rsid w:val="00D60E63"/>
    <w:rsid w:val="00D61E9E"/>
    <w:rsid w:val="00D6293F"/>
    <w:rsid w:val="00D62B60"/>
    <w:rsid w:val="00D63592"/>
    <w:rsid w:val="00D63746"/>
    <w:rsid w:val="00D65EAA"/>
    <w:rsid w:val="00D66508"/>
    <w:rsid w:val="00D66528"/>
    <w:rsid w:val="00D66C9C"/>
    <w:rsid w:val="00D70465"/>
    <w:rsid w:val="00D70492"/>
    <w:rsid w:val="00D705CB"/>
    <w:rsid w:val="00D726EA"/>
    <w:rsid w:val="00D72E6F"/>
    <w:rsid w:val="00D736BE"/>
    <w:rsid w:val="00D75C81"/>
    <w:rsid w:val="00D766A1"/>
    <w:rsid w:val="00D80395"/>
    <w:rsid w:val="00D81024"/>
    <w:rsid w:val="00D815A0"/>
    <w:rsid w:val="00D81FD0"/>
    <w:rsid w:val="00D82506"/>
    <w:rsid w:val="00D8283E"/>
    <w:rsid w:val="00D82A81"/>
    <w:rsid w:val="00D836B3"/>
    <w:rsid w:val="00D83968"/>
    <w:rsid w:val="00D856AC"/>
    <w:rsid w:val="00D85E57"/>
    <w:rsid w:val="00D87388"/>
    <w:rsid w:val="00D87755"/>
    <w:rsid w:val="00D87DC1"/>
    <w:rsid w:val="00D9068A"/>
    <w:rsid w:val="00D92184"/>
    <w:rsid w:val="00D940FD"/>
    <w:rsid w:val="00D950A6"/>
    <w:rsid w:val="00D969AC"/>
    <w:rsid w:val="00D96C88"/>
    <w:rsid w:val="00D97A6F"/>
    <w:rsid w:val="00DA23F1"/>
    <w:rsid w:val="00DA24CD"/>
    <w:rsid w:val="00DA2ECB"/>
    <w:rsid w:val="00DA491C"/>
    <w:rsid w:val="00DA7A13"/>
    <w:rsid w:val="00DB20B7"/>
    <w:rsid w:val="00DB36CD"/>
    <w:rsid w:val="00DB39E5"/>
    <w:rsid w:val="00DB419C"/>
    <w:rsid w:val="00DB6508"/>
    <w:rsid w:val="00DB6A27"/>
    <w:rsid w:val="00DB7119"/>
    <w:rsid w:val="00DB7593"/>
    <w:rsid w:val="00DC0C9D"/>
    <w:rsid w:val="00DC25AF"/>
    <w:rsid w:val="00DC2CF1"/>
    <w:rsid w:val="00DD146E"/>
    <w:rsid w:val="00DD20A2"/>
    <w:rsid w:val="00DD2F3B"/>
    <w:rsid w:val="00DD400E"/>
    <w:rsid w:val="00DD4BAF"/>
    <w:rsid w:val="00DD4BBB"/>
    <w:rsid w:val="00DD7DF2"/>
    <w:rsid w:val="00DE0CBA"/>
    <w:rsid w:val="00DE11B0"/>
    <w:rsid w:val="00DE1E8D"/>
    <w:rsid w:val="00DE316B"/>
    <w:rsid w:val="00DE47FB"/>
    <w:rsid w:val="00DE6064"/>
    <w:rsid w:val="00DE65D9"/>
    <w:rsid w:val="00DE7905"/>
    <w:rsid w:val="00DF07E6"/>
    <w:rsid w:val="00DF183A"/>
    <w:rsid w:val="00DF1A1F"/>
    <w:rsid w:val="00DF1F83"/>
    <w:rsid w:val="00DF43CF"/>
    <w:rsid w:val="00DF4D65"/>
    <w:rsid w:val="00DF785D"/>
    <w:rsid w:val="00DF7BBE"/>
    <w:rsid w:val="00E00671"/>
    <w:rsid w:val="00E00946"/>
    <w:rsid w:val="00E011A4"/>
    <w:rsid w:val="00E01444"/>
    <w:rsid w:val="00E015CD"/>
    <w:rsid w:val="00E02079"/>
    <w:rsid w:val="00E039EE"/>
    <w:rsid w:val="00E03C5A"/>
    <w:rsid w:val="00E0440F"/>
    <w:rsid w:val="00E0636A"/>
    <w:rsid w:val="00E130B2"/>
    <w:rsid w:val="00E14664"/>
    <w:rsid w:val="00E16592"/>
    <w:rsid w:val="00E1688C"/>
    <w:rsid w:val="00E17561"/>
    <w:rsid w:val="00E176C3"/>
    <w:rsid w:val="00E17A2E"/>
    <w:rsid w:val="00E17C3C"/>
    <w:rsid w:val="00E2136C"/>
    <w:rsid w:val="00E21599"/>
    <w:rsid w:val="00E22662"/>
    <w:rsid w:val="00E22DDD"/>
    <w:rsid w:val="00E24C68"/>
    <w:rsid w:val="00E25B72"/>
    <w:rsid w:val="00E26310"/>
    <w:rsid w:val="00E2725C"/>
    <w:rsid w:val="00E2730E"/>
    <w:rsid w:val="00E301C2"/>
    <w:rsid w:val="00E30F5D"/>
    <w:rsid w:val="00E329FA"/>
    <w:rsid w:val="00E32BB1"/>
    <w:rsid w:val="00E33C2B"/>
    <w:rsid w:val="00E34F27"/>
    <w:rsid w:val="00E353C2"/>
    <w:rsid w:val="00E3570C"/>
    <w:rsid w:val="00E357CF"/>
    <w:rsid w:val="00E3598B"/>
    <w:rsid w:val="00E366EE"/>
    <w:rsid w:val="00E37379"/>
    <w:rsid w:val="00E40537"/>
    <w:rsid w:val="00E41774"/>
    <w:rsid w:val="00E42444"/>
    <w:rsid w:val="00E427F4"/>
    <w:rsid w:val="00E450BD"/>
    <w:rsid w:val="00E46C14"/>
    <w:rsid w:val="00E46C4D"/>
    <w:rsid w:val="00E516BB"/>
    <w:rsid w:val="00E52BE8"/>
    <w:rsid w:val="00E54112"/>
    <w:rsid w:val="00E54EDE"/>
    <w:rsid w:val="00E55025"/>
    <w:rsid w:val="00E561B8"/>
    <w:rsid w:val="00E567C0"/>
    <w:rsid w:val="00E578F1"/>
    <w:rsid w:val="00E60DCC"/>
    <w:rsid w:val="00E61C79"/>
    <w:rsid w:val="00E63C5F"/>
    <w:rsid w:val="00E643CE"/>
    <w:rsid w:val="00E67C00"/>
    <w:rsid w:val="00E70F60"/>
    <w:rsid w:val="00E715B6"/>
    <w:rsid w:val="00E72879"/>
    <w:rsid w:val="00E72FEF"/>
    <w:rsid w:val="00E73497"/>
    <w:rsid w:val="00E74C93"/>
    <w:rsid w:val="00E76391"/>
    <w:rsid w:val="00E76B5C"/>
    <w:rsid w:val="00E809C2"/>
    <w:rsid w:val="00E83916"/>
    <w:rsid w:val="00E860B5"/>
    <w:rsid w:val="00E86865"/>
    <w:rsid w:val="00E902EF"/>
    <w:rsid w:val="00E938AD"/>
    <w:rsid w:val="00E942BA"/>
    <w:rsid w:val="00E94DAF"/>
    <w:rsid w:val="00EA0008"/>
    <w:rsid w:val="00EA02F4"/>
    <w:rsid w:val="00EA1B4D"/>
    <w:rsid w:val="00EA224C"/>
    <w:rsid w:val="00EA2A73"/>
    <w:rsid w:val="00EA30CF"/>
    <w:rsid w:val="00EA361C"/>
    <w:rsid w:val="00EA3C93"/>
    <w:rsid w:val="00EA53FA"/>
    <w:rsid w:val="00EA559F"/>
    <w:rsid w:val="00EA61D1"/>
    <w:rsid w:val="00EA73D0"/>
    <w:rsid w:val="00EB47A9"/>
    <w:rsid w:val="00EB558F"/>
    <w:rsid w:val="00EB57DD"/>
    <w:rsid w:val="00EB6F9D"/>
    <w:rsid w:val="00EB7958"/>
    <w:rsid w:val="00EB7CBD"/>
    <w:rsid w:val="00EC0CBB"/>
    <w:rsid w:val="00EC1421"/>
    <w:rsid w:val="00EC1B4E"/>
    <w:rsid w:val="00EC2E86"/>
    <w:rsid w:val="00EC3C4E"/>
    <w:rsid w:val="00EC3CA5"/>
    <w:rsid w:val="00EC625B"/>
    <w:rsid w:val="00EC6898"/>
    <w:rsid w:val="00EC6EB8"/>
    <w:rsid w:val="00ED01A9"/>
    <w:rsid w:val="00ED1D53"/>
    <w:rsid w:val="00ED33BB"/>
    <w:rsid w:val="00ED3A84"/>
    <w:rsid w:val="00ED3D6E"/>
    <w:rsid w:val="00ED4F9B"/>
    <w:rsid w:val="00ED733A"/>
    <w:rsid w:val="00ED7915"/>
    <w:rsid w:val="00EE04BB"/>
    <w:rsid w:val="00EE0AD4"/>
    <w:rsid w:val="00EE11DD"/>
    <w:rsid w:val="00EE2FF4"/>
    <w:rsid w:val="00EE32CF"/>
    <w:rsid w:val="00EE3C7A"/>
    <w:rsid w:val="00EE42B2"/>
    <w:rsid w:val="00EE4B50"/>
    <w:rsid w:val="00EE5E92"/>
    <w:rsid w:val="00EE5F14"/>
    <w:rsid w:val="00EE6003"/>
    <w:rsid w:val="00EE74C9"/>
    <w:rsid w:val="00EE78CB"/>
    <w:rsid w:val="00EF00A4"/>
    <w:rsid w:val="00EF2828"/>
    <w:rsid w:val="00EF5346"/>
    <w:rsid w:val="00EF562E"/>
    <w:rsid w:val="00EF6B59"/>
    <w:rsid w:val="00EF6C72"/>
    <w:rsid w:val="00F0053C"/>
    <w:rsid w:val="00F00C70"/>
    <w:rsid w:val="00F012AC"/>
    <w:rsid w:val="00F01822"/>
    <w:rsid w:val="00F018FA"/>
    <w:rsid w:val="00F02110"/>
    <w:rsid w:val="00F02937"/>
    <w:rsid w:val="00F055D4"/>
    <w:rsid w:val="00F1034F"/>
    <w:rsid w:val="00F108AD"/>
    <w:rsid w:val="00F10B77"/>
    <w:rsid w:val="00F1176A"/>
    <w:rsid w:val="00F11823"/>
    <w:rsid w:val="00F125FC"/>
    <w:rsid w:val="00F12ADA"/>
    <w:rsid w:val="00F14836"/>
    <w:rsid w:val="00F17883"/>
    <w:rsid w:val="00F20136"/>
    <w:rsid w:val="00F2067D"/>
    <w:rsid w:val="00F20B2D"/>
    <w:rsid w:val="00F23AE2"/>
    <w:rsid w:val="00F2641D"/>
    <w:rsid w:val="00F3022B"/>
    <w:rsid w:val="00F30FAC"/>
    <w:rsid w:val="00F31AE5"/>
    <w:rsid w:val="00F329B2"/>
    <w:rsid w:val="00F35E48"/>
    <w:rsid w:val="00F36EB9"/>
    <w:rsid w:val="00F37573"/>
    <w:rsid w:val="00F420CA"/>
    <w:rsid w:val="00F42C40"/>
    <w:rsid w:val="00F43B1F"/>
    <w:rsid w:val="00F44576"/>
    <w:rsid w:val="00F45ACB"/>
    <w:rsid w:val="00F4670D"/>
    <w:rsid w:val="00F51494"/>
    <w:rsid w:val="00F5372D"/>
    <w:rsid w:val="00F53C5F"/>
    <w:rsid w:val="00F53E15"/>
    <w:rsid w:val="00F5451A"/>
    <w:rsid w:val="00F61A31"/>
    <w:rsid w:val="00F62053"/>
    <w:rsid w:val="00F62130"/>
    <w:rsid w:val="00F621EC"/>
    <w:rsid w:val="00F639A8"/>
    <w:rsid w:val="00F649C7"/>
    <w:rsid w:val="00F66FE0"/>
    <w:rsid w:val="00F670B1"/>
    <w:rsid w:val="00F67E05"/>
    <w:rsid w:val="00F70335"/>
    <w:rsid w:val="00F715D7"/>
    <w:rsid w:val="00F73BE4"/>
    <w:rsid w:val="00F74916"/>
    <w:rsid w:val="00F75326"/>
    <w:rsid w:val="00F754DD"/>
    <w:rsid w:val="00F76294"/>
    <w:rsid w:val="00F77A28"/>
    <w:rsid w:val="00F80EB7"/>
    <w:rsid w:val="00F8162E"/>
    <w:rsid w:val="00F81887"/>
    <w:rsid w:val="00F81A2C"/>
    <w:rsid w:val="00F81A5F"/>
    <w:rsid w:val="00F82025"/>
    <w:rsid w:val="00F82062"/>
    <w:rsid w:val="00F82FFA"/>
    <w:rsid w:val="00F835A2"/>
    <w:rsid w:val="00F8389D"/>
    <w:rsid w:val="00F84EDC"/>
    <w:rsid w:val="00F85D12"/>
    <w:rsid w:val="00F901E8"/>
    <w:rsid w:val="00F90DDD"/>
    <w:rsid w:val="00F91075"/>
    <w:rsid w:val="00F93E1E"/>
    <w:rsid w:val="00F942F3"/>
    <w:rsid w:val="00F94C1D"/>
    <w:rsid w:val="00F94F0A"/>
    <w:rsid w:val="00F95661"/>
    <w:rsid w:val="00FA04C1"/>
    <w:rsid w:val="00FA23BC"/>
    <w:rsid w:val="00FA2D2D"/>
    <w:rsid w:val="00FA386F"/>
    <w:rsid w:val="00FA4020"/>
    <w:rsid w:val="00FA4421"/>
    <w:rsid w:val="00FA61FA"/>
    <w:rsid w:val="00FA6FED"/>
    <w:rsid w:val="00FB154F"/>
    <w:rsid w:val="00FB15E1"/>
    <w:rsid w:val="00FB15F4"/>
    <w:rsid w:val="00FB164D"/>
    <w:rsid w:val="00FB1CA9"/>
    <w:rsid w:val="00FB21D7"/>
    <w:rsid w:val="00FB37F1"/>
    <w:rsid w:val="00FB3885"/>
    <w:rsid w:val="00FB3CEE"/>
    <w:rsid w:val="00FB54CD"/>
    <w:rsid w:val="00FB5D28"/>
    <w:rsid w:val="00FC02C4"/>
    <w:rsid w:val="00FC03F9"/>
    <w:rsid w:val="00FC0928"/>
    <w:rsid w:val="00FC1421"/>
    <w:rsid w:val="00FC1435"/>
    <w:rsid w:val="00FC27CA"/>
    <w:rsid w:val="00FC2B58"/>
    <w:rsid w:val="00FC2D40"/>
    <w:rsid w:val="00FC2D46"/>
    <w:rsid w:val="00FC3217"/>
    <w:rsid w:val="00FC3775"/>
    <w:rsid w:val="00FC44BC"/>
    <w:rsid w:val="00FC44E8"/>
    <w:rsid w:val="00FC4568"/>
    <w:rsid w:val="00FC613F"/>
    <w:rsid w:val="00FD0C41"/>
    <w:rsid w:val="00FD1836"/>
    <w:rsid w:val="00FD1C79"/>
    <w:rsid w:val="00FD1CE0"/>
    <w:rsid w:val="00FD360B"/>
    <w:rsid w:val="00FD61CD"/>
    <w:rsid w:val="00FD6298"/>
    <w:rsid w:val="00FE0A4C"/>
    <w:rsid w:val="00FE0A9B"/>
    <w:rsid w:val="00FE140B"/>
    <w:rsid w:val="00FE1949"/>
    <w:rsid w:val="00FE361F"/>
    <w:rsid w:val="00FE4604"/>
    <w:rsid w:val="00FE529A"/>
    <w:rsid w:val="00FE562B"/>
    <w:rsid w:val="00FE7BB4"/>
    <w:rsid w:val="00FF1F3A"/>
    <w:rsid w:val="00FF332C"/>
    <w:rsid w:val="00FF3555"/>
    <w:rsid w:val="00FF4245"/>
    <w:rsid w:val="00FF62C9"/>
    <w:rsid w:val="00FF74BF"/>
    <w:rsid w:val="00FF79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9642374"/>
  <w15:docId w15:val="{F45FF837-62EA-48CF-BC22-9C8635A4F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3BD"/>
  </w:style>
  <w:style w:type="paragraph" w:styleId="1">
    <w:name w:val="heading 1"/>
    <w:basedOn w:val="a"/>
    <w:next w:val="a"/>
    <w:link w:val="10"/>
    <w:uiPriority w:val="9"/>
    <w:qFormat/>
    <w:rsid w:val="00A047B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4">
    <w:name w:val="heading 4"/>
    <w:basedOn w:val="a"/>
    <w:link w:val="40"/>
    <w:uiPriority w:val="1"/>
    <w:unhideWhenUsed/>
    <w:qFormat/>
    <w:rsid w:val="004F1C4E"/>
    <w:pPr>
      <w:widowControl w:val="0"/>
      <w:tabs>
        <w:tab w:val="left" w:pos="708"/>
      </w:tabs>
      <w:autoSpaceDE w:val="0"/>
      <w:autoSpaceDN w:val="0"/>
      <w:spacing w:before="6" w:after="0" w:line="240" w:lineRule="auto"/>
      <w:ind w:left="739"/>
      <w:outlineLvl w:val="3"/>
    </w:pPr>
    <w:rPr>
      <w:rFonts w:ascii="Times New Roman" w:eastAsia="Times New Roman" w:hAnsi="Times New Roman" w:cs="Times New Roman"/>
      <w:b/>
      <w:bCs/>
      <w:i/>
      <w:sz w:val="32"/>
      <w:szCs w:val="32"/>
      <w:lang w:val="en-US" w:eastAsia="en-US" w:bidi="en-US"/>
    </w:rPr>
  </w:style>
  <w:style w:type="paragraph" w:styleId="9">
    <w:name w:val="heading 9"/>
    <w:basedOn w:val="a"/>
    <w:next w:val="a"/>
    <w:link w:val="90"/>
    <w:qFormat/>
    <w:rsid w:val="00557F4B"/>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93082F"/>
    <w:rPr>
      <w:rFonts w:ascii="Times New Roman" w:eastAsia="Times New Roman" w:hAnsi="Times New Roman" w:cs="Times New Roman"/>
      <w:b/>
      <w:bCs/>
      <w:i w:val="0"/>
      <w:iCs w:val="0"/>
      <w:smallCaps w:val="0"/>
      <w:strike w:val="0"/>
      <w:spacing w:val="1"/>
      <w:sz w:val="32"/>
      <w:szCs w:val="32"/>
      <w:u w:val="none"/>
    </w:rPr>
  </w:style>
  <w:style w:type="character" w:customStyle="1" w:styleId="20">
    <w:name w:val="Основной текст (2)"/>
    <w:basedOn w:val="2"/>
    <w:rsid w:val="0093082F"/>
    <w:rPr>
      <w:rFonts w:ascii="Times New Roman" w:eastAsia="Times New Roman" w:hAnsi="Times New Roman" w:cs="Times New Roman"/>
      <w:b/>
      <w:bCs/>
      <w:i w:val="0"/>
      <w:iCs w:val="0"/>
      <w:smallCaps w:val="0"/>
      <w:strike w:val="0"/>
      <w:color w:val="000000"/>
      <w:spacing w:val="1"/>
      <w:w w:val="100"/>
      <w:position w:val="0"/>
      <w:sz w:val="32"/>
      <w:szCs w:val="32"/>
      <w:u w:val="none"/>
      <w:lang w:val="ru-RU" w:eastAsia="ru-RU" w:bidi="ru-RU"/>
    </w:rPr>
  </w:style>
  <w:style w:type="character" w:customStyle="1" w:styleId="a3">
    <w:name w:val="Основной текст_"/>
    <w:basedOn w:val="a0"/>
    <w:link w:val="3"/>
    <w:rsid w:val="0093082F"/>
    <w:rPr>
      <w:rFonts w:ascii="Times New Roman" w:eastAsia="Times New Roman" w:hAnsi="Times New Roman" w:cs="Times New Roman"/>
      <w:spacing w:val="1"/>
      <w:shd w:val="clear" w:color="auto" w:fill="FFFFFF"/>
    </w:rPr>
  </w:style>
  <w:style w:type="character" w:customStyle="1" w:styleId="11">
    <w:name w:val="Основной текст1"/>
    <w:basedOn w:val="a3"/>
    <w:rsid w:val="0093082F"/>
    <w:rPr>
      <w:rFonts w:ascii="Times New Roman" w:eastAsia="Times New Roman" w:hAnsi="Times New Roman" w:cs="Times New Roman"/>
      <w:color w:val="000000"/>
      <w:spacing w:val="1"/>
      <w:w w:val="100"/>
      <w:position w:val="0"/>
      <w:sz w:val="24"/>
      <w:szCs w:val="24"/>
      <w:shd w:val="clear" w:color="auto" w:fill="FFFFFF"/>
      <w:lang w:val="ru-RU" w:eastAsia="ru-RU" w:bidi="ru-RU"/>
    </w:rPr>
  </w:style>
  <w:style w:type="character" w:customStyle="1" w:styleId="30">
    <w:name w:val="Основной текст (3)_"/>
    <w:basedOn w:val="a0"/>
    <w:rsid w:val="0093082F"/>
    <w:rPr>
      <w:rFonts w:ascii="Times New Roman" w:eastAsia="Times New Roman" w:hAnsi="Times New Roman" w:cs="Times New Roman"/>
      <w:b/>
      <w:bCs/>
      <w:i w:val="0"/>
      <w:iCs w:val="0"/>
      <w:smallCaps w:val="0"/>
      <w:strike w:val="0"/>
      <w:spacing w:val="1"/>
      <w:u w:val="none"/>
    </w:rPr>
  </w:style>
  <w:style w:type="character" w:customStyle="1" w:styleId="31">
    <w:name w:val="Основной текст (3)"/>
    <w:basedOn w:val="30"/>
    <w:rsid w:val="0093082F"/>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character" w:customStyle="1" w:styleId="FranklinGothicDemi0pt">
    <w:name w:val="Основной текст + Franklin Gothic Demi;Курсив;Интервал 0 pt"/>
    <w:basedOn w:val="a3"/>
    <w:rsid w:val="0093082F"/>
    <w:rPr>
      <w:rFonts w:ascii="Franklin Gothic Demi" w:eastAsia="Franklin Gothic Demi" w:hAnsi="Franklin Gothic Demi" w:cs="Franklin Gothic Demi"/>
      <w:i/>
      <w:iCs/>
      <w:color w:val="000000"/>
      <w:spacing w:val="0"/>
      <w:w w:val="100"/>
      <w:position w:val="0"/>
      <w:sz w:val="24"/>
      <w:szCs w:val="24"/>
      <w:shd w:val="clear" w:color="auto" w:fill="FFFFFF"/>
      <w:lang w:val="ru-RU" w:eastAsia="ru-RU" w:bidi="ru-RU"/>
    </w:rPr>
  </w:style>
  <w:style w:type="paragraph" w:customStyle="1" w:styleId="3">
    <w:name w:val="Основной текст3"/>
    <w:basedOn w:val="a"/>
    <w:link w:val="a3"/>
    <w:rsid w:val="0093082F"/>
    <w:pPr>
      <w:widowControl w:val="0"/>
      <w:shd w:val="clear" w:color="auto" w:fill="FFFFFF"/>
      <w:spacing w:before="120" w:after="0" w:line="334" w:lineRule="exact"/>
      <w:jc w:val="both"/>
    </w:pPr>
    <w:rPr>
      <w:rFonts w:ascii="Times New Roman" w:eastAsia="Times New Roman" w:hAnsi="Times New Roman" w:cs="Times New Roman"/>
      <w:spacing w:val="1"/>
    </w:rPr>
  </w:style>
  <w:style w:type="character" w:customStyle="1" w:styleId="a4">
    <w:name w:val="Основной текст + Полужирный"/>
    <w:basedOn w:val="a3"/>
    <w:rsid w:val="0093082F"/>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21">
    <w:name w:val="Основной текст2"/>
    <w:basedOn w:val="a3"/>
    <w:rsid w:val="0093082F"/>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ru-RU" w:eastAsia="ru-RU" w:bidi="ru-RU"/>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781BB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link w:val="a7"/>
    <w:uiPriority w:val="1"/>
    <w:qFormat/>
    <w:rsid w:val="00781BB8"/>
    <w:pPr>
      <w:spacing w:after="0" w:line="240" w:lineRule="auto"/>
    </w:pPr>
  </w:style>
  <w:style w:type="paragraph" w:styleId="a8">
    <w:name w:val="caption"/>
    <w:basedOn w:val="a"/>
    <w:next w:val="a"/>
    <w:uiPriority w:val="35"/>
    <w:unhideWhenUsed/>
    <w:qFormat/>
    <w:rsid w:val="00781BB8"/>
    <w:pPr>
      <w:spacing w:line="240" w:lineRule="auto"/>
    </w:pPr>
    <w:rPr>
      <w:b/>
      <w:bCs/>
      <w:color w:val="4F81BD" w:themeColor="accent1"/>
      <w:sz w:val="18"/>
      <w:szCs w:val="18"/>
    </w:rPr>
  </w:style>
  <w:style w:type="paragraph" w:styleId="a9">
    <w:name w:val="Balloon Text"/>
    <w:basedOn w:val="a"/>
    <w:link w:val="aa"/>
    <w:uiPriority w:val="99"/>
    <w:semiHidden/>
    <w:unhideWhenUsed/>
    <w:rsid w:val="00781BB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1BB8"/>
    <w:rPr>
      <w:rFonts w:ascii="Tahoma" w:hAnsi="Tahoma" w:cs="Tahoma"/>
      <w:sz w:val="16"/>
      <w:szCs w:val="16"/>
    </w:rPr>
  </w:style>
  <w:style w:type="character" w:styleId="ab">
    <w:name w:val="Emphasis"/>
    <w:uiPriority w:val="20"/>
    <w:qFormat/>
    <w:rsid w:val="00E70F60"/>
    <w:rPr>
      <w:i/>
      <w:iCs/>
    </w:rPr>
  </w:style>
  <w:style w:type="paragraph" w:styleId="ac">
    <w:name w:val="header"/>
    <w:basedOn w:val="a"/>
    <w:link w:val="ad"/>
    <w:uiPriority w:val="99"/>
    <w:unhideWhenUsed/>
    <w:rsid w:val="00DF07E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F07E6"/>
  </w:style>
  <w:style w:type="paragraph" w:styleId="ae">
    <w:name w:val="footer"/>
    <w:basedOn w:val="a"/>
    <w:link w:val="af"/>
    <w:uiPriority w:val="99"/>
    <w:unhideWhenUsed/>
    <w:rsid w:val="00DF07E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F07E6"/>
  </w:style>
  <w:style w:type="table" w:styleId="af0">
    <w:name w:val="Table Grid"/>
    <w:basedOn w:val="a1"/>
    <w:uiPriority w:val="39"/>
    <w:qFormat/>
    <w:rsid w:val="00CE52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Таблица-сетка 1 светлая — акцент 11"/>
    <w:basedOn w:val="a1"/>
    <w:uiPriority w:val="46"/>
    <w:rsid w:val="00D969A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12">
    <w:name w:val="Таблица-сетка 1 светлая — акцент 12"/>
    <w:basedOn w:val="a1"/>
    <w:uiPriority w:val="46"/>
    <w:rsid w:val="005150E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51">
    <w:name w:val="Таблица-сетка 1 светлая — акцент 51"/>
    <w:basedOn w:val="a1"/>
    <w:uiPriority w:val="46"/>
    <w:rsid w:val="005150E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af1">
    <w:name w:val="List Paragraph"/>
    <w:basedOn w:val="a"/>
    <w:uiPriority w:val="34"/>
    <w:qFormat/>
    <w:rsid w:val="00553227"/>
    <w:pPr>
      <w:ind w:left="720"/>
      <w:contextualSpacing/>
    </w:pPr>
    <w:rPr>
      <w:rFonts w:eastAsiaTheme="minorHAnsi"/>
      <w:lang w:eastAsia="en-US"/>
    </w:rPr>
  </w:style>
  <w:style w:type="character" w:styleId="af2">
    <w:name w:val="Strong"/>
    <w:basedOn w:val="a0"/>
    <w:uiPriority w:val="22"/>
    <w:qFormat/>
    <w:rsid w:val="00C426BC"/>
    <w:rPr>
      <w:b/>
      <w:bCs/>
    </w:rPr>
  </w:style>
  <w:style w:type="character" w:customStyle="1" w:styleId="apple-converted-space">
    <w:name w:val="apple-converted-space"/>
    <w:basedOn w:val="a0"/>
    <w:rsid w:val="00C426BC"/>
  </w:style>
  <w:style w:type="paragraph" w:styleId="22">
    <w:name w:val="Body Text Indent 2"/>
    <w:basedOn w:val="a"/>
    <w:link w:val="23"/>
    <w:rsid w:val="00812655"/>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812655"/>
    <w:rPr>
      <w:rFonts w:ascii="Times New Roman" w:eastAsia="Times New Roman" w:hAnsi="Times New Roman" w:cs="Times New Roman"/>
      <w:sz w:val="24"/>
      <w:szCs w:val="24"/>
    </w:rPr>
  </w:style>
  <w:style w:type="character" w:customStyle="1" w:styleId="FontStyle22">
    <w:name w:val="Font Style22"/>
    <w:uiPriority w:val="99"/>
    <w:rsid w:val="00812655"/>
    <w:rPr>
      <w:rFonts w:ascii="Times New Roman" w:hAnsi="Times New Roman" w:cs="Times New Roman" w:hint="default"/>
      <w:sz w:val="28"/>
      <w:szCs w:val="28"/>
    </w:rPr>
  </w:style>
  <w:style w:type="paragraph" w:styleId="af3">
    <w:name w:val="Body Text"/>
    <w:basedOn w:val="a"/>
    <w:link w:val="af4"/>
    <w:uiPriority w:val="99"/>
    <w:semiHidden/>
    <w:unhideWhenUsed/>
    <w:rsid w:val="00E24C68"/>
    <w:pPr>
      <w:spacing w:after="120"/>
    </w:pPr>
  </w:style>
  <w:style w:type="character" w:customStyle="1" w:styleId="af4">
    <w:name w:val="Основной текст Знак"/>
    <w:basedOn w:val="a0"/>
    <w:link w:val="af3"/>
    <w:uiPriority w:val="99"/>
    <w:semiHidden/>
    <w:rsid w:val="00E24C68"/>
  </w:style>
  <w:style w:type="numbering" w:customStyle="1" w:styleId="12">
    <w:name w:val="Нет списка1"/>
    <w:next w:val="a2"/>
    <w:uiPriority w:val="99"/>
    <w:semiHidden/>
    <w:unhideWhenUsed/>
    <w:rsid w:val="009F50B8"/>
  </w:style>
  <w:style w:type="paragraph" w:customStyle="1" w:styleId="ConsPlusTitle">
    <w:name w:val="ConsPlusTitle"/>
    <w:rsid w:val="009F50B8"/>
    <w:pPr>
      <w:widowControl w:val="0"/>
      <w:autoSpaceDE w:val="0"/>
      <w:autoSpaceDN w:val="0"/>
      <w:spacing w:after="0" w:line="240" w:lineRule="auto"/>
    </w:pPr>
    <w:rPr>
      <w:rFonts w:ascii="Calibri" w:eastAsia="Times New Roman" w:hAnsi="Calibri" w:cs="Calibri"/>
      <w:b/>
      <w:szCs w:val="20"/>
    </w:rPr>
  </w:style>
  <w:style w:type="paragraph" w:styleId="af5">
    <w:name w:val="Body Text Indent"/>
    <w:basedOn w:val="a"/>
    <w:link w:val="af6"/>
    <w:uiPriority w:val="99"/>
    <w:semiHidden/>
    <w:unhideWhenUsed/>
    <w:rsid w:val="00FD1C79"/>
    <w:pPr>
      <w:spacing w:after="120"/>
      <w:ind w:left="283"/>
    </w:pPr>
  </w:style>
  <w:style w:type="character" w:customStyle="1" w:styleId="af6">
    <w:name w:val="Основной текст с отступом Знак"/>
    <w:basedOn w:val="a0"/>
    <w:link w:val="af5"/>
    <w:uiPriority w:val="99"/>
    <w:semiHidden/>
    <w:rsid w:val="00FD1C79"/>
  </w:style>
  <w:style w:type="character" w:customStyle="1" w:styleId="a7">
    <w:name w:val="Без интервала Знак"/>
    <w:link w:val="a6"/>
    <w:uiPriority w:val="1"/>
    <w:rsid w:val="00E578F1"/>
  </w:style>
  <w:style w:type="table" w:customStyle="1" w:styleId="13">
    <w:name w:val="Сетка таблицы1"/>
    <w:basedOn w:val="a1"/>
    <w:next w:val="af0"/>
    <w:uiPriority w:val="59"/>
    <w:rsid w:val="00EE0AD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0"/>
    <w:link w:val="15"/>
    <w:locked/>
    <w:rsid w:val="00DA24CD"/>
    <w:rPr>
      <w:b/>
      <w:bCs/>
      <w:spacing w:val="20"/>
      <w:sz w:val="26"/>
      <w:szCs w:val="26"/>
      <w:shd w:val="clear" w:color="auto" w:fill="FFFFFF"/>
    </w:rPr>
  </w:style>
  <w:style w:type="paragraph" w:customStyle="1" w:styleId="15">
    <w:name w:val="Заголовок №1"/>
    <w:basedOn w:val="a"/>
    <w:link w:val="14"/>
    <w:rsid w:val="00DA24CD"/>
    <w:pPr>
      <w:widowControl w:val="0"/>
      <w:shd w:val="clear" w:color="auto" w:fill="FFFFFF"/>
      <w:spacing w:before="240" w:after="0" w:line="322" w:lineRule="exact"/>
      <w:ind w:firstLine="560"/>
      <w:jc w:val="both"/>
      <w:outlineLvl w:val="0"/>
    </w:pPr>
    <w:rPr>
      <w:b/>
      <w:bCs/>
      <w:spacing w:val="20"/>
      <w:sz w:val="26"/>
      <w:szCs w:val="26"/>
    </w:rPr>
  </w:style>
  <w:style w:type="paragraph" w:customStyle="1" w:styleId="120">
    <w:name w:val="Основной текст12"/>
    <w:basedOn w:val="a"/>
    <w:rsid w:val="002C20A2"/>
    <w:pPr>
      <w:widowControl w:val="0"/>
      <w:shd w:val="clear" w:color="auto" w:fill="FFFFFF"/>
      <w:spacing w:after="0" w:line="218" w:lineRule="exact"/>
      <w:jc w:val="center"/>
    </w:pPr>
    <w:rPr>
      <w:rFonts w:ascii="Times New Roman" w:eastAsia="Times New Roman" w:hAnsi="Times New Roman" w:cs="Times New Roman"/>
      <w:sz w:val="19"/>
      <w:szCs w:val="19"/>
      <w:lang w:eastAsia="en-US"/>
    </w:rPr>
  </w:style>
  <w:style w:type="character" w:customStyle="1" w:styleId="highlightcolor">
    <w:name w:val="highlightcolor"/>
    <w:basedOn w:val="a0"/>
    <w:rsid w:val="00A047B2"/>
  </w:style>
  <w:style w:type="character" w:customStyle="1" w:styleId="10">
    <w:name w:val="Заголовок 1 Знак"/>
    <w:basedOn w:val="a0"/>
    <w:link w:val="1"/>
    <w:uiPriority w:val="9"/>
    <w:rsid w:val="00A047B2"/>
    <w:rPr>
      <w:rFonts w:asciiTheme="majorHAnsi" w:eastAsiaTheme="majorEastAsia" w:hAnsiTheme="majorHAnsi" w:cstheme="majorBidi"/>
      <w:b/>
      <w:bCs/>
      <w:color w:val="365F91" w:themeColor="accent1" w:themeShade="BF"/>
      <w:sz w:val="28"/>
      <w:szCs w:val="28"/>
      <w:lang w:eastAsia="en-US"/>
    </w:rPr>
  </w:style>
  <w:style w:type="character" w:customStyle="1" w:styleId="40">
    <w:name w:val="Заголовок 4 Знак"/>
    <w:basedOn w:val="a0"/>
    <w:link w:val="4"/>
    <w:uiPriority w:val="1"/>
    <w:rsid w:val="004F1C4E"/>
    <w:rPr>
      <w:rFonts w:ascii="Times New Roman" w:eastAsia="Times New Roman" w:hAnsi="Times New Roman" w:cs="Times New Roman"/>
      <w:b/>
      <w:bCs/>
      <w:i/>
      <w:sz w:val="32"/>
      <w:szCs w:val="32"/>
      <w:lang w:val="en-US" w:eastAsia="en-US" w:bidi="en-US"/>
    </w:rPr>
  </w:style>
  <w:style w:type="paragraph" w:customStyle="1" w:styleId="af7">
    <w:name w:val="Базовый"/>
    <w:rsid w:val="004F1C4E"/>
    <w:pPr>
      <w:tabs>
        <w:tab w:val="left" w:pos="708"/>
      </w:tabs>
      <w:suppressAutoHyphens/>
      <w:spacing w:after="0" w:line="100" w:lineRule="atLeast"/>
      <w:textAlignment w:val="baseline"/>
    </w:pPr>
    <w:rPr>
      <w:rFonts w:ascii="Times New Roman" w:eastAsia="Times New Roman" w:hAnsi="Times New Roman" w:cs="Times New Roman"/>
      <w:color w:val="00000A"/>
      <w:sz w:val="24"/>
      <w:szCs w:val="24"/>
      <w:lang w:eastAsia="zh-CN"/>
    </w:rPr>
  </w:style>
  <w:style w:type="character" w:customStyle="1" w:styleId="90">
    <w:name w:val="Заголовок 9 Знак"/>
    <w:basedOn w:val="a0"/>
    <w:link w:val="9"/>
    <w:rsid w:val="00557F4B"/>
    <w:rPr>
      <w:rFonts w:ascii="Arial" w:eastAsia="Times New Roman" w:hAnsi="Arial" w:cs="Arial"/>
    </w:rPr>
  </w:style>
  <w:style w:type="paragraph" w:customStyle="1" w:styleId="msonospacing0">
    <w:name w:val="msonospacing"/>
    <w:uiPriority w:val="99"/>
    <w:rsid w:val="00557F4B"/>
    <w:pPr>
      <w:spacing w:after="0" w:line="240" w:lineRule="auto"/>
    </w:pPr>
    <w:rPr>
      <w:rFonts w:ascii="Times New Roman" w:eastAsia="Times New Roman" w:hAnsi="Times New Roman" w:cs="Times New Roman"/>
      <w:sz w:val="24"/>
      <w:szCs w:val="24"/>
      <w:lang w:eastAsia="en-US"/>
    </w:rPr>
  </w:style>
  <w:style w:type="character" w:customStyle="1" w:styleId="28pt">
    <w:name w:val="Основной текст (2) + 8 pt"/>
    <w:basedOn w:val="a0"/>
    <w:rsid w:val="000A131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4">
    <w:name w:val="Основной текст (2) + Полужирный"/>
    <w:basedOn w:val="a0"/>
    <w:rsid w:val="001838C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table" w:customStyle="1" w:styleId="25">
    <w:name w:val="Сетка таблицы2"/>
    <w:basedOn w:val="a1"/>
    <w:next w:val="af0"/>
    <w:uiPriority w:val="59"/>
    <w:rsid w:val="001E372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0"/>
    <w:uiPriority w:val="59"/>
    <w:rsid w:val="000B12E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6">
    <w:name w:val="Нет списка2"/>
    <w:next w:val="a2"/>
    <w:uiPriority w:val="99"/>
    <w:semiHidden/>
    <w:unhideWhenUsed/>
    <w:rsid w:val="00D97A6F"/>
  </w:style>
  <w:style w:type="numbering" w:customStyle="1" w:styleId="110">
    <w:name w:val="Нет списка11"/>
    <w:next w:val="a2"/>
    <w:uiPriority w:val="99"/>
    <w:semiHidden/>
    <w:unhideWhenUsed/>
    <w:rsid w:val="00D97A6F"/>
  </w:style>
  <w:style w:type="character" w:styleId="af8">
    <w:name w:val="annotation reference"/>
    <w:basedOn w:val="a0"/>
    <w:uiPriority w:val="99"/>
    <w:semiHidden/>
    <w:unhideWhenUsed/>
    <w:rsid w:val="00D97A6F"/>
    <w:rPr>
      <w:sz w:val="16"/>
      <w:szCs w:val="16"/>
    </w:rPr>
  </w:style>
  <w:style w:type="paragraph" w:styleId="af9">
    <w:name w:val="annotation text"/>
    <w:basedOn w:val="a"/>
    <w:link w:val="afa"/>
    <w:uiPriority w:val="99"/>
    <w:semiHidden/>
    <w:unhideWhenUsed/>
    <w:rsid w:val="00D97A6F"/>
    <w:pPr>
      <w:spacing w:after="0" w:line="240" w:lineRule="auto"/>
    </w:pPr>
    <w:rPr>
      <w:rFonts w:ascii="Times New Roman" w:eastAsia="Times New Roman" w:hAnsi="Times New Roman" w:cs="Times New Roman"/>
      <w:sz w:val="20"/>
      <w:szCs w:val="20"/>
    </w:rPr>
  </w:style>
  <w:style w:type="character" w:customStyle="1" w:styleId="afa">
    <w:name w:val="Текст примечания Знак"/>
    <w:basedOn w:val="a0"/>
    <w:link w:val="af9"/>
    <w:uiPriority w:val="99"/>
    <w:semiHidden/>
    <w:rsid w:val="00D97A6F"/>
    <w:rPr>
      <w:rFonts w:ascii="Times New Roman" w:eastAsia="Times New Roman" w:hAnsi="Times New Roman" w:cs="Times New Roman"/>
      <w:sz w:val="20"/>
      <w:szCs w:val="20"/>
    </w:rPr>
  </w:style>
  <w:style w:type="paragraph" w:styleId="afb">
    <w:name w:val="annotation subject"/>
    <w:basedOn w:val="af9"/>
    <w:next w:val="af9"/>
    <w:link w:val="afc"/>
    <w:uiPriority w:val="99"/>
    <w:semiHidden/>
    <w:unhideWhenUsed/>
    <w:rsid w:val="00D97A6F"/>
    <w:rPr>
      <w:b/>
      <w:bCs/>
    </w:rPr>
  </w:style>
  <w:style w:type="character" w:customStyle="1" w:styleId="afc">
    <w:name w:val="Тема примечания Знак"/>
    <w:basedOn w:val="afa"/>
    <w:link w:val="afb"/>
    <w:uiPriority w:val="99"/>
    <w:semiHidden/>
    <w:rsid w:val="00D97A6F"/>
    <w:rPr>
      <w:rFonts w:ascii="Times New Roman" w:eastAsia="Times New Roman" w:hAnsi="Times New Roman" w:cs="Times New Roman"/>
      <w:b/>
      <w:bCs/>
      <w:sz w:val="20"/>
      <w:szCs w:val="20"/>
    </w:rPr>
  </w:style>
  <w:style w:type="paragraph" w:customStyle="1" w:styleId="msonormalbullet2gif">
    <w:name w:val="msonormalbullet2.gif"/>
    <w:basedOn w:val="a"/>
    <w:rsid w:val="00B31FF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41">
    <w:name w:val="Сетка таблицы4"/>
    <w:basedOn w:val="a1"/>
    <w:next w:val="af0"/>
    <w:uiPriority w:val="59"/>
    <w:rsid w:val="00100EB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3">
    <w:name w:val="Нет списка3"/>
    <w:next w:val="a2"/>
    <w:uiPriority w:val="99"/>
    <w:semiHidden/>
    <w:unhideWhenUsed/>
    <w:rsid w:val="000A202B"/>
  </w:style>
  <w:style w:type="numbering" w:customStyle="1" w:styleId="121">
    <w:name w:val="Нет списка12"/>
    <w:next w:val="a2"/>
    <w:uiPriority w:val="99"/>
    <w:semiHidden/>
    <w:unhideWhenUsed/>
    <w:rsid w:val="000A202B"/>
  </w:style>
  <w:style w:type="numbering" w:customStyle="1" w:styleId="111">
    <w:name w:val="Нет списка111"/>
    <w:next w:val="a2"/>
    <w:uiPriority w:val="99"/>
    <w:semiHidden/>
    <w:unhideWhenUsed/>
    <w:rsid w:val="000A202B"/>
  </w:style>
  <w:style w:type="paragraph" w:customStyle="1" w:styleId="ConsPlusNormal">
    <w:name w:val="ConsPlusNormal"/>
    <w:link w:val="ConsPlusNormal0"/>
    <w:uiPriority w:val="99"/>
    <w:rsid w:val="000A202B"/>
    <w:pPr>
      <w:widowControl w:val="0"/>
      <w:autoSpaceDE w:val="0"/>
      <w:autoSpaceDN w:val="0"/>
      <w:spacing w:after="0" w:line="240" w:lineRule="auto"/>
    </w:pPr>
    <w:rPr>
      <w:rFonts w:ascii="Calibri" w:eastAsia="Times New Roman" w:hAnsi="Calibri" w:cs="Calibri"/>
      <w:szCs w:val="20"/>
    </w:rPr>
  </w:style>
  <w:style w:type="paragraph" w:customStyle="1" w:styleId="ConsPlusTitlePage">
    <w:name w:val="ConsPlusTitlePage"/>
    <w:rsid w:val="000A202B"/>
    <w:pPr>
      <w:widowControl w:val="0"/>
      <w:autoSpaceDE w:val="0"/>
      <w:autoSpaceDN w:val="0"/>
      <w:spacing w:after="0" w:line="240" w:lineRule="auto"/>
    </w:pPr>
    <w:rPr>
      <w:rFonts w:ascii="Tahoma" w:eastAsia="Times New Roman" w:hAnsi="Tahoma" w:cs="Tahoma"/>
      <w:sz w:val="20"/>
      <w:szCs w:val="20"/>
    </w:rPr>
  </w:style>
  <w:style w:type="character" w:customStyle="1" w:styleId="ConsPlusNormal0">
    <w:name w:val="ConsPlusNormal Знак"/>
    <w:link w:val="ConsPlusNormal"/>
    <w:uiPriority w:val="99"/>
    <w:locked/>
    <w:rsid w:val="003049A3"/>
    <w:rPr>
      <w:rFonts w:ascii="Calibri" w:eastAsia="Times New Roman" w:hAnsi="Calibri" w:cs="Calibri"/>
      <w:szCs w:val="20"/>
    </w:rPr>
  </w:style>
  <w:style w:type="character" w:customStyle="1" w:styleId="uv3um">
    <w:name w:val="uv3um"/>
    <w:basedOn w:val="a0"/>
    <w:rsid w:val="00E17A2E"/>
  </w:style>
  <w:style w:type="paragraph" w:customStyle="1" w:styleId="futurismarkdown-paragraph">
    <w:name w:val="futurismarkdown-paragraph"/>
    <w:basedOn w:val="a"/>
    <w:qFormat/>
    <w:rsid w:val="00E46C14"/>
    <w:pPr>
      <w:spacing w:before="100" w:beforeAutospacing="1" w:after="100" w:afterAutospacing="1"/>
    </w:pPr>
  </w:style>
  <w:style w:type="character" w:styleId="afd">
    <w:name w:val="Hyperlink"/>
    <w:basedOn w:val="a0"/>
    <w:uiPriority w:val="99"/>
    <w:unhideWhenUsed/>
    <w:rsid w:val="00921B86"/>
    <w:rPr>
      <w:color w:val="0000FF" w:themeColor="hyperlink"/>
      <w:u w:val="single"/>
    </w:rPr>
  </w:style>
  <w:style w:type="character" w:customStyle="1" w:styleId="docdata">
    <w:name w:val="docdata"/>
    <w:aliases w:val="docy,v5,1045,bqiaagaaeyqcaaagiaiaaan8awaabyodaaaaaaaaaaaaaaaaaaaaaaaaaaaaaaaaaaaaaaaaaaaaaaaaaaaaaaaaaaaaaaaaaaaaaaaaaaaaaaaaaaaaaaaaaaaaaaaaaaaaaaaaaaaaaaaaaaaaaaaaaaaaaaaaaaaaaaaaaaaaaaaaaaaaaaaaaaaaaaaaaaaaaaaaaaaaaaaaaaaaaaaaaaaaaaaaaaaaaaaa"/>
    <w:basedOn w:val="a0"/>
    <w:rsid w:val="00A3513E"/>
  </w:style>
  <w:style w:type="paragraph" w:customStyle="1" w:styleId="2416">
    <w:name w:val="2416"/>
    <w:aliases w:val="bqiaagaaeyqcaaagiaiaaamncqaabrsjaaaaaaaaaaaaaaaaaaaaaaaaaaaaaaaaaaaaaaaaaaaaaaaaaaaaaaaaaaaaaaaaaaaaaaaaaaaaaaaaaaaaaaaaaaaaaaaaaaaaaaaaaaaaaaaaaaaaaaaaaaaaaaaaaaaaaaaaaaaaaaaaaaaaaaaaaaaaaaaaaaaaaaaaaaaaaaaaaaaaaaaaaaaaaaaaaaaaaaaa"/>
    <w:basedOn w:val="a"/>
    <w:rsid w:val="00E213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976879">
      <w:bodyDiv w:val="1"/>
      <w:marLeft w:val="0"/>
      <w:marRight w:val="0"/>
      <w:marTop w:val="0"/>
      <w:marBottom w:val="0"/>
      <w:divBdr>
        <w:top w:val="none" w:sz="0" w:space="0" w:color="auto"/>
        <w:left w:val="none" w:sz="0" w:space="0" w:color="auto"/>
        <w:bottom w:val="none" w:sz="0" w:space="0" w:color="auto"/>
        <w:right w:val="none" w:sz="0" w:space="0" w:color="auto"/>
      </w:divBdr>
    </w:div>
    <w:div w:id="366419480">
      <w:bodyDiv w:val="1"/>
      <w:marLeft w:val="0"/>
      <w:marRight w:val="0"/>
      <w:marTop w:val="0"/>
      <w:marBottom w:val="0"/>
      <w:divBdr>
        <w:top w:val="none" w:sz="0" w:space="0" w:color="auto"/>
        <w:left w:val="none" w:sz="0" w:space="0" w:color="auto"/>
        <w:bottom w:val="none" w:sz="0" w:space="0" w:color="auto"/>
        <w:right w:val="none" w:sz="0" w:space="0" w:color="auto"/>
      </w:divBdr>
    </w:div>
    <w:div w:id="427774437">
      <w:bodyDiv w:val="1"/>
      <w:marLeft w:val="0"/>
      <w:marRight w:val="0"/>
      <w:marTop w:val="0"/>
      <w:marBottom w:val="0"/>
      <w:divBdr>
        <w:top w:val="none" w:sz="0" w:space="0" w:color="auto"/>
        <w:left w:val="none" w:sz="0" w:space="0" w:color="auto"/>
        <w:bottom w:val="none" w:sz="0" w:space="0" w:color="auto"/>
        <w:right w:val="none" w:sz="0" w:space="0" w:color="auto"/>
      </w:divBdr>
    </w:div>
    <w:div w:id="432163547">
      <w:bodyDiv w:val="1"/>
      <w:marLeft w:val="0"/>
      <w:marRight w:val="0"/>
      <w:marTop w:val="0"/>
      <w:marBottom w:val="0"/>
      <w:divBdr>
        <w:top w:val="none" w:sz="0" w:space="0" w:color="auto"/>
        <w:left w:val="none" w:sz="0" w:space="0" w:color="auto"/>
        <w:bottom w:val="none" w:sz="0" w:space="0" w:color="auto"/>
        <w:right w:val="none" w:sz="0" w:space="0" w:color="auto"/>
      </w:divBdr>
    </w:div>
    <w:div w:id="438457141">
      <w:bodyDiv w:val="1"/>
      <w:marLeft w:val="0"/>
      <w:marRight w:val="0"/>
      <w:marTop w:val="0"/>
      <w:marBottom w:val="0"/>
      <w:divBdr>
        <w:top w:val="none" w:sz="0" w:space="0" w:color="auto"/>
        <w:left w:val="none" w:sz="0" w:space="0" w:color="auto"/>
        <w:bottom w:val="none" w:sz="0" w:space="0" w:color="auto"/>
        <w:right w:val="none" w:sz="0" w:space="0" w:color="auto"/>
      </w:divBdr>
    </w:div>
    <w:div w:id="555237696">
      <w:bodyDiv w:val="1"/>
      <w:marLeft w:val="0"/>
      <w:marRight w:val="0"/>
      <w:marTop w:val="0"/>
      <w:marBottom w:val="0"/>
      <w:divBdr>
        <w:top w:val="none" w:sz="0" w:space="0" w:color="auto"/>
        <w:left w:val="none" w:sz="0" w:space="0" w:color="auto"/>
        <w:bottom w:val="none" w:sz="0" w:space="0" w:color="auto"/>
        <w:right w:val="none" w:sz="0" w:space="0" w:color="auto"/>
      </w:divBdr>
    </w:div>
    <w:div w:id="566694740">
      <w:bodyDiv w:val="1"/>
      <w:marLeft w:val="0"/>
      <w:marRight w:val="0"/>
      <w:marTop w:val="0"/>
      <w:marBottom w:val="0"/>
      <w:divBdr>
        <w:top w:val="none" w:sz="0" w:space="0" w:color="auto"/>
        <w:left w:val="none" w:sz="0" w:space="0" w:color="auto"/>
        <w:bottom w:val="none" w:sz="0" w:space="0" w:color="auto"/>
        <w:right w:val="none" w:sz="0" w:space="0" w:color="auto"/>
      </w:divBdr>
    </w:div>
    <w:div w:id="902565535">
      <w:bodyDiv w:val="1"/>
      <w:marLeft w:val="0"/>
      <w:marRight w:val="0"/>
      <w:marTop w:val="0"/>
      <w:marBottom w:val="0"/>
      <w:divBdr>
        <w:top w:val="none" w:sz="0" w:space="0" w:color="auto"/>
        <w:left w:val="none" w:sz="0" w:space="0" w:color="auto"/>
        <w:bottom w:val="none" w:sz="0" w:space="0" w:color="auto"/>
        <w:right w:val="none" w:sz="0" w:space="0" w:color="auto"/>
      </w:divBdr>
    </w:div>
    <w:div w:id="981884155">
      <w:bodyDiv w:val="1"/>
      <w:marLeft w:val="0"/>
      <w:marRight w:val="0"/>
      <w:marTop w:val="0"/>
      <w:marBottom w:val="0"/>
      <w:divBdr>
        <w:top w:val="none" w:sz="0" w:space="0" w:color="auto"/>
        <w:left w:val="none" w:sz="0" w:space="0" w:color="auto"/>
        <w:bottom w:val="none" w:sz="0" w:space="0" w:color="auto"/>
        <w:right w:val="none" w:sz="0" w:space="0" w:color="auto"/>
      </w:divBdr>
    </w:div>
    <w:div w:id="1115104253">
      <w:bodyDiv w:val="1"/>
      <w:marLeft w:val="0"/>
      <w:marRight w:val="0"/>
      <w:marTop w:val="0"/>
      <w:marBottom w:val="0"/>
      <w:divBdr>
        <w:top w:val="none" w:sz="0" w:space="0" w:color="auto"/>
        <w:left w:val="none" w:sz="0" w:space="0" w:color="auto"/>
        <w:bottom w:val="none" w:sz="0" w:space="0" w:color="auto"/>
        <w:right w:val="none" w:sz="0" w:space="0" w:color="auto"/>
      </w:divBdr>
    </w:div>
    <w:div w:id="1265267798">
      <w:bodyDiv w:val="1"/>
      <w:marLeft w:val="0"/>
      <w:marRight w:val="0"/>
      <w:marTop w:val="0"/>
      <w:marBottom w:val="0"/>
      <w:divBdr>
        <w:top w:val="none" w:sz="0" w:space="0" w:color="auto"/>
        <w:left w:val="none" w:sz="0" w:space="0" w:color="auto"/>
        <w:bottom w:val="none" w:sz="0" w:space="0" w:color="auto"/>
        <w:right w:val="none" w:sz="0" w:space="0" w:color="auto"/>
      </w:divBdr>
    </w:div>
    <w:div w:id="1274247177">
      <w:bodyDiv w:val="1"/>
      <w:marLeft w:val="0"/>
      <w:marRight w:val="0"/>
      <w:marTop w:val="0"/>
      <w:marBottom w:val="0"/>
      <w:divBdr>
        <w:top w:val="none" w:sz="0" w:space="0" w:color="auto"/>
        <w:left w:val="none" w:sz="0" w:space="0" w:color="auto"/>
        <w:bottom w:val="none" w:sz="0" w:space="0" w:color="auto"/>
        <w:right w:val="none" w:sz="0" w:space="0" w:color="auto"/>
      </w:divBdr>
    </w:div>
    <w:div w:id="1319922081">
      <w:bodyDiv w:val="1"/>
      <w:marLeft w:val="0"/>
      <w:marRight w:val="0"/>
      <w:marTop w:val="0"/>
      <w:marBottom w:val="0"/>
      <w:divBdr>
        <w:top w:val="none" w:sz="0" w:space="0" w:color="auto"/>
        <w:left w:val="none" w:sz="0" w:space="0" w:color="auto"/>
        <w:bottom w:val="none" w:sz="0" w:space="0" w:color="auto"/>
        <w:right w:val="none" w:sz="0" w:space="0" w:color="auto"/>
      </w:divBdr>
    </w:div>
    <w:div w:id="1506937473">
      <w:bodyDiv w:val="1"/>
      <w:marLeft w:val="0"/>
      <w:marRight w:val="0"/>
      <w:marTop w:val="0"/>
      <w:marBottom w:val="0"/>
      <w:divBdr>
        <w:top w:val="none" w:sz="0" w:space="0" w:color="auto"/>
        <w:left w:val="none" w:sz="0" w:space="0" w:color="auto"/>
        <w:bottom w:val="none" w:sz="0" w:space="0" w:color="auto"/>
        <w:right w:val="none" w:sz="0" w:space="0" w:color="auto"/>
      </w:divBdr>
    </w:div>
    <w:div w:id="1509175240">
      <w:bodyDiv w:val="1"/>
      <w:marLeft w:val="0"/>
      <w:marRight w:val="0"/>
      <w:marTop w:val="0"/>
      <w:marBottom w:val="0"/>
      <w:divBdr>
        <w:top w:val="none" w:sz="0" w:space="0" w:color="auto"/>
        <w:left w:val="none" w:sz="0" w:space="0" w:color="auto"/>
        <w:bottom w:val="none" w:sz="0" w:space="0" w:color="auto"/>
        <w:right w:val="none" w:sz="0" w:space="0" w:color="auto"/>
      </w:divBdr>
    </w:div>
    <w:div w:id="1602177814">
      <w:bodyDiv w:val="1"/>
      <w:marLeft w:val="0"/>
      <w:marRight w:val="0"/>
      <w:marTop w:val="0"/>
      <w:marBottom w:val="0"/>
      <w:divBdr>
        <w:top w:val="none" w:sz="0" w:space="0" w:color="auto"/>
        <w:left w:val="none" w:sz="0" w:space="0" w:color="auto"/>
        <w:bottom w:val="none" w:sz="0" w:space="0" w:color="auto"/>
        <w:right w:val="none" w:sz="0" w:space="0" w:color="auto"/>
      </w:divBdr>
    </w:div>
    <w:div w:id="1835759101">
      <w:bodyDiv w:val="1"/>
      <w:marLeft w:val="0"/>
      <w:marRight w:val="0"/>
      <w:marTop w:val="0"/>
      <w:marBottom w:val="0"/>
      <w:divBdr>
        <w:top w:val="none" w:sz="0" w:space="0" w:color="auto"/>
        <w:left w:val="none" w:sz="0" w:space="0" w:color="auto"/>
        <w:bottom w:val="none" w:sz="0" w:space="0" w:color="auto"/>
        <w:right w:val="none" w:sz="0" w:space="0" w:color="auto"/>
      </w:divBdr>
    </w:div>
    <w:div w:id="1849174883">
      <w:bodyDiv w:val="1"/>
      <w:marLeft w:val="0"/>
      <w:marRight w:val="0"/>
      <w:marTop w:val="0"/>
      <w:marBottom w:val="0"/>
      <w:divBdr>
        <w:top w:val="none" w:sz="0" w:space="0" w:color="auto"/>
        <w:left w:val="none" w:sz="0" w:space="0" w:color="auto"/>
        <w:bottom w:val="none" w:sz="0" w:space="0" w:color="auto"/>
        <w:right w:val="none" w:sz="0" w:space="0" w:color="auto"/>
      </w:divBdr>
    </w:div>
    <w:div w:id="207280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jp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41"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30AB12F197CF254492C30B30118F028D1013E981ABA2A7FFCA3C7106E5A8D6452B7AF10DBB6O0w4H" TargetMode="External"/><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g"/><Relationship Id="rId40" Type="http://schemas.openxmlformats.org/officeDocument/2006/relationships/image" Target="media/image32.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image" Target="media/image28.jpg"/><Relationship Id="rId10" Type="http://schemas.openxmlformats.org/officeDocument/2006/relationships/image" Target="media/image3.png"/><Relationship Id="rId19" Type="http://schemas.openxmlformats.org/officeDocument/2006/relationships/image" Target="media/image11.jpg"/><Relationship Id="rId31" Type="http://schemas.openxmlformats.org/officeDocument/2006/relationships/image" Target="media/image23.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EE959-991B-4315-B03A-B57138B2D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74</Pages>
  <Words>21174</Words>
  <Characters>120697</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141588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Tyrik</dc:creator>
  <cp:lastModifiedBy>Света</cp:lastModifiedBy>
  <cp:revision>57</cp:revision>
  <cp:lastPrinted>2026-03-02T09:17:00Z</cp:lastPrinted>
  <dcterms:created xsi:type="dcterms:W3CDTF">2026-02-18T14:03:00Z</dcterms:created>
  <dcterms:modified xsi:type="dcterms:W3CDTF">2026-03-02T09:34:00Z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-357166120</vt:i4>
  </property>
</Properties>
</file>